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D71AE7" w14:textId="77777777" w:rsidR="00223A03" w:rsidRPr="00686685" w:rsidRDefault="00223A03" w:rsidP="00223A03">
      <w:pPr>
        <w:spacing w:after="0" w:line="240" w:lineRule="auto"/>
        <w:jc w:val="center"/>
        <w:rPr>
          <w:rFonts w:ascii="Arial" w:eastAsia="Times New Roman" w:hAnsi="Arial" w:cs="Arial"/>
          <w:b/>
          <w:sz w:val="24"/>
          <w:szCs w:val="24"/>
          <w:lang w:val="en-US" w:eastAsia="pt-BR"/>
        </w:rPr>
      </w:pPr>
      <w:bookmarkStart w:id="0" w:name="_Hlk36710779"/>
    </w:p>
    <w:p w14:paraId="692FEEC6" w14:textId="77777777" w:rsidR="00223A03" w:rsidRPr="0011770E" w:rsidRDefault="00223A03" w:rsidP="00223A03">
      <w:pPr>
        <w:spacing w:after="0" w:line="240" w:lineRule="auto"/>
        <w:jc w:val="center"/>
        <w:rPr>
          <w:rFonts w:ascii="Arial" w:eastAsia="Times New Roman" w:hAnsi="Arial" w:cs="Arial"/>
          <w:b/>
          <w:sz w:val="24"/>
          <w:szCs w:val="24"/>
          <w:lang w:val="en-US" w:eastAsia="pt-BR"/>
        </w:rPr>
      </w:pPr>
    </w:p>
    <w:p w14:paraId="6EE8207B" w14:textId="77777777" w:rsidR="00223A03" w:rsidRPr="0011770E" w:rsidRDefault="00223A03" w:rsidP="00223A03">
      <w:pPr>
        <w:spacing w:after="0" w:line="240" w:lineRule="auto"/>
        <w:jc w:val="center"/>
        <w:rPr>
          <w:rFonts w:ascii="Arial" w:eastAsia="Times New Roman" w:hAnsi="Arial" w:cs="Arial"/>
          <w:b/>
          <w:sz w:val="24"/>
          <w:szCs w:val="24"/>
          <w:lang w:val="en-US" w:eastAsia="pt-BR"/>
        </w:rPr>
      </w:pPr>
    </w:p>
    <w:p w14:paraId="5A3306DE" w14:textId="77777777" w:rsidR="00223A03" w:rsidRDefault="00223A03" w:rsidP="00223A03">
      <w:pPr>
        <w:spacing w:after="0" w:line="240" w:lineRule="auto"/>
        <w:jc w:val="center"/>
        <w:rPr>
          <w:rFonts w:ascii="Arial" w:eastAsia="Times New Roman" w:hAnsi="Arial" w:cs="Arial"/>
          <w:b/>
          <w:sz w:val="24"/>
          <w:szCs w:val="24"/>
          <w:lang w:val="en-US" w:eastAsia="pt-BR"/>
        </w:rPr>
      </w:pPr>
    </w:p>
    <w:p w14:paraId="729B59F9" w14:textId="77777777" w:rsidR="00223A03" w:rsidRDefault="00223A03" w:rsidP="00223A03">
      <w:pPr>
        <w:spacing w:after="0" w:line="240" w:lineRule="auto"/>
        <w:jc w:val="center"/>
        <w:rPr>
          <w:rFonts w:ascii="Arial" w:eastAsia="Times New Roman" w:hAnsi="Arial" w:cs="Arial"/>
          <w:b/>
          <w:sz w:val="24"/>
          <w:szCs w:val="24"/>
          <w:lang w:val="en-US" w:eastAsia="pt-BR"/>
        </w:rPr>
      </w:pPr>
    </w:p>
    <w:p w14:paraId="4CD791CE" w14:textId="77777777" w:rsidR="00223A03" w:rsidRDefault="00223A03" w:rsidP="00223A03">
      <w:pPr>
        <w:spacing w:after="0" w:line="240" w:lineRule="auto"/>
        <w:jc w:val="center"/>
        <w:rPr>
          <w:rFonts w:ascii="Arial" w:eastAsia="Times New Roman" w:hAnsi="Arial" w:cs="Arial"/>
          <w:b/>
          <w:sz w:val="24"/>
          <w:szCs w:val="24"/>
          <w:lang w:val="en-US" w:eastAsia="pt-BR"/>
        </w:rPr>
      </w:pPr>
    </w:p>
    <w:p w14:paraId="0501587E" w14:textId="77777777" w:rsidR="00223A03" w:rsidRDefault="00223A03" w:rsidP="00223A03">
      <w:pPr>
        <w:spacing w:after="0" w:line="240" w:lineRule="auto"/>
        <w:jc w:val="center"/>
        <w:rPr>
          <w:rFonts w:ascii="Arial" w:eastAsia="Times New Roman" w:hAnsi="Arial" w:cs="Arial"/>
          <w:b/>
          <w:sz w:val="24"/>
          <w:szCs w:val="24"/>
          <w:lang w:val="en-US" w:eastAsia="pt-BR"/>
        </w:rPr>
      </w:pPr>
    </w:p>
    <w:p w14:paraId="1FAC8648" w14:textId="77777777" w:rsidR="00223A03" w:rsidRDefault="00223A03" w:rsidP="00223A03">
      <w:pPr>
        <w:spacing w:after="0" w:line="240" w:lineRule="auto"/>
        <w:jc w:val="center"/>
        <w:rPr>
          <w:rFonts w:ascii="Arial" w:eastAsia="Times New Roman" w:hAnsi="Arial" w:cs="Arial"/>
          <w:b/>
          <w:sz w:val="24"/>
          <w:szCs w:val="24"/>
          <w:lang w:val="en-US" w:eastAsia="pt-BR"/>
        </w:rPr>
      </w:pPr>
    </w:p>
    <w:p w14:paraId="38A84DF3" w14:textId="77777777" w:rsidR="00223A03" w:rsidRDefault="00223A03" w:rsidP="00223A03">
      <w:pPr>
        <w:spacing w:after="0" w:line="240" w:lineRule="auto"/>
        <w:jc w:val="center"/>
        <w:rPr>
          <w:rFonts w:ascii="Arial" w:eastAsia="Times New Roman" w:hAnsi="Arial" w:cs="Arial"/>
          <w:b/>
          <w:sz w:val="24"/>
          <w:szCs w:val="24"/>
          <w:lang w:val="en-US" w:eastAsia="pt-BR"/>
        </w:rPr>
      </w:pPr>
    </w:p>
    <w:p w14:paraId="2BC33C4B" w14:textId="77777777" w:rsidR="00223A03" w:rsidRDefault="00223A03" w:rsidP="00223A03">
      <w:pPr>
        <w:spacing w:after="0" w:line="240" w:lineRule="auto"/>
        <w:jc w:val="center"/>
        <w:rPr>
          <w:rFonts w:ascii="Arial" w:eastAsia="Times New Roman" w:hAnsi="Arial" w:cs="Arial"/>
          <w:b/>
          <w:sz w:val="24"/>
          <w:szCs w:val="24"/>
          <w:lang w:val="en-US" w:eastAsia="pt-BR"/>
        </w:rPr>
      </w:pPr>
    </w:p>
    <w:p w14:paraId="7BECDAFD" w14:textId="77777777" w:rsidR="00223A03" w:rsidRDefault="00223A03" w:rsidP="00223A03">
      <w:pPr>
        <w:spacing w:after="0" w:line="240" w:lineRule="auto"/>
        <w:jc w:val="center"/>
        <w:rPr>
          <w:rFonts w:ascii="Arial" w:eastAsia="Times New Roman" w:hAnsi="Arial" w:cs="Arial"/>
          <w:b/>
          <w:sz w:val="24"/>
          <w:szCs w:val="24"/>
          <w:lang w:val="en-US" w:eastAsia="pt-BR"/>
        </w:rPr>
      </w:pPr>
    </w:p>
    <w:p w14:paraId="489A22A2" w14:textId="77777777" w:rsidR="00223A03" w:rsidRDefault="00223A03" w:rsidP="00223A03">
      <w:pPr>
        <w:spacing w:after="0" w:line="240" w:lineRule="auto"/>
        <w:jc w:val="center"/>
        <w:rPr>
          <w:rFonts w:ascii="Arial" w:eastAsia="Times New Roman" w:hAnsi="Arial" w:cs="Arial"/>
          <w:b/>
          <w:sz w:val="24"/>
          <w:szCs w:val="24"/>
          <w:lang w:val="en-US" w:eastAsia="pt-BR"/>
        </w:rPr>
      </w:pPr>
    </w:p>
    <w:p w14:paraId="5C2F6B1B" w14:textId="77777777" w:rsidR="00223A03" w:rsidRDefault="00223A03" w:rsidP="00223A03">
      <w:pPr>
        <w:spacing w:after="0" w:line="240" w:lineRule="auto"/>
        <w:jc w:val="center"/>
        <w:rPr>
          <w:rFonts w:ascii="Arial" w:eastAsia="Times New Roman" w:hAnsi="Arial" w:cs="Arial"/>
          <w:b/>
          <w:sz w:val="24"/>
          <w:szCs w:val="24"/>
          <w:lang w:val="en-US" w:eastAsia="pt-BR"/>
        </w:rPr>
      </w:pPr>
    </w:p>
    <w:p w14:paraId="222CC4E0" w14:textId="77777777" w:rsidR="00223A03" w:rsidRPr="0011770E" w:rsidRDefault="00223A03" w:rsidP="00223A03">
      <w:pPr>
        <w:spacing w:after="0" w:line="240" w:lineRule="auto"/>
        <w:jc w:val="center"/>
        <w:rPr>
          <w:rFonts w:ascii="Arial" w:eastAsia="Times New Roman" w:hAnsi="Arial" w:cs="Arial"/>
          <w:b/>
          <w:sz w:val="24"/>
          <w:szCs w:val="24"/>
          <w:lang w:val="en-US" w:eastAsia="pt-BR"/>
        </w:rPr>
      </w:pPr>
    </w:p>
    <w:p w14:paraId="2A898597" w14:textId="77777777" w:rsidR="00223A03" w:rsidRPr="00AB39C1" w:rsidRDefault="00223A03" w:rsidP="00223A03">
      <w:pPr>
        <w:spacing w:after="0" w:line="240" w:lineRule="auto"/>
        <w:jc w:val="center"/>
        <w:rPr>
          <w:rFonts w:ascii="Arial" w:eastAsia="Times New Roman" w:hAnsi="Arial" w:cs="Arial"/>
          <w:b/>
          <w:sz w:val="24"/>
          <w:szCs w:val="24"/>
          <w:lang w:val="en-US" w:eastAsia="pt-BR"/>
        </w:rPr>
      </w:pPr>
    </w:p>
    <w:p w14:paraId="78D6BEE1" w14:textId="77777777" w:rsidR="00223A03" w:rsidRPr="00AB39C1" w:rsidRDefault="00223A03" w:rsidP="00223A03">
      <w:pPr>
        <w:spacing w:after="0" w:line="240" w:lineRule="auto"/>
        <w:jc w:val="center"/>
        <w:rPr>
          <w:rFonts w:ascii="Arial" w:eastAsia="Times New Roman" w:hAnsi="Arial" w:cs="Arial"/>
          <w:b/>
          <w:sz w:val="24"/>
          <w:szCs w:val="24"/>
          <w:lang w:val="en-US" w:eastAsia="pt-BR"/>
        </w:rPr>
      </w:pPr>
    </w:p>
    <w:p w14:paraId="1EF39989" w14:textId="4D12D93C" w:rsidR="0087208D" w:rsidRDefault="00FD06F5" w:rsidP="0087208D">
      <w:pPr>
        <w:spacing w:before="120" w:after="120" w:line="240" w:lineRule="auto"/>
        <w:jc w:val="center"/>
        <w:rPr>
          <w:rFonts w:ascii="Arial" w:eastAsia="Times New Roman" w:hAnsi="Arial" w:cs="Arial"/>
          <w:b/>
          <w:sz w:val="24"/>
          <w:szCs w:val="24"/>
          <w:lang w:val="en-US"/>
        </w:rPr>
      </w:pPr>
      <w:r w:rsidRPr="003F0CA9">
        <w:rPr>
          <w:rFonts w:ascii="Arial" w:eastAsia="Times New Roman" w:hAnsi="Arial" w:cs="Arial"/>
          <w:b/>
          <w:sz w:val="24"/>
          <w:szCs w:val="24"/>
          <w:lang w:val="en-US"/>
        </w:rPr>
        <w:t xml:space="preserve">EXHIBIT </w:t>
      </w:r>
      <w:r w:rsidR="00C115FB">
        <w:rPr>
          <w:rFonts w:ascii="Arial" w:eastAsia="Times New Roman" w:hAnsi="Arial" w:cs="Arial"/>
          <w:b/>
          <w:sz w:val="24"/>
          <w:szCs w:val="24"/>
          <w:lang w:val="en-US"/>
        </w:rPr>
        <w:t>I</w:t>
      </w:r>
      <w:r w:rsidRPr="003F0CA9">
        <w:rPr>
          <w:rFonts w:ascii="Arial" w:eastAsia="Times New Roman" w:hAnsi="Arial" w:cs="Arial"/>
          <w:b/>
          <w:sz w:val="24"/>
          <w:szCs w:val="24"/>
          <w:lang w:val="en-US"/>
        </w:rPr>
        <w:t>V</w:t>
      </w:r>
    </w:p>
    <w:p w14:paraId="4AA40015" w14:textId="77777777" w:rsidR="00810173" w:rsidRPr="00AB39C1" w:rsidRDefault="00810173" w:rsidP="00810173">
      <w:pPr>
        <w:autoSpaceDE w:val="0"/>
        <w:autoSpaceDN w:val="0"/>
        <w:adjustRightInd w:val="0"/>
        <w:spacing w:after="0" w:line="240" w:lineRule="auto"/>
        <w:jc w:val="center"/>
        <w:rPr>
          <w:rFonts w:ascii="Arial" w:eastAsia="Times New Roman" w:hAnsi="Arial" w:cs="Arial"/>
          <w:b/>
          <w:bCs/>
          <w:sz w:val="24"/>
          <w:szCs w:val="24"/>
          <w:lang w:val="en-US" w:eastAsia="pt-BR"/>
        </w:rPr>
      </w:pPr>
    </w:p>
    <w:p w14:paraId="10A3F37C" w14:textId="77777777" w:rsidR="00810173" w:rsidRPr="00AB39C1" w:rsidRDefault="00810173" w:rsidP="00810173">
      <w:pPr>
        <w:autoSpaceDE w:val="0"/>
        <w:autoSpaceDN w:val="0"/>
        <w:adjustRightInd w:val="0"/>
        <w:spacing w:after="0" w:line="240" w:lineRule="auto"/>
        <w:jc w:val="center"/>
        <w:rPr>
          <w:rFonts w:ascii="Arial" w:eastAsia="Times New Roman" w:hAnsi="Arial" w:cs="Arial"/>
          <w:b/>
          <w:bCs/>
          <w:sz w:val="24"/>
          <w:szCs w:val="24"/>
          <w:lang w:val="en-US" w:eastAsia="pt-BR"/>
        </w:rPr>
      </w:pPr>
    </w:p>
    <w:p w14:paraId="0B5951C2" w14:textId="3B62EE01" w:rsidR="00A54E24" w:rsidRDefault="00C115FB" w:rsidP="0087208D">
      <w:pPr>
        <w:spacing w:before="120" w:after="120" w:line="240" w:lineRule="auto"/>
        <w:jc w:val="center"/>
        <w:rPr>
          <w:rFonts w:ascii="Arial" w:eastAsia="Times New Roman" w:hAnsi="Arial" w:cs="Arial"/>
          <w:b/>
          <w:sz w:val="24"/>
          <w:szCs w:val="24"/>
          <w:lang w:val="en-US"/>
        </w:rPr>
      </w:pPr>
      <w:r>
        <w:rPr>
          <w:rFonts w:ascii="Arial" w:eastAsia="Times New Roman" w:hAnsi="Arial" w:cs="Arial"/>
          <w:b/>
          <w:sz w:val="24"/>
          <w:szCs w:val="24"/>
          <w:lang w:val="en-US"/>
        </w:rPr>
        <w:t xml:space="preserve">DIRECTIVES FOR </w:t>
      </w:r>
      <w:bookmarkEnd w:id="0"/>
      <w:r w:rsidR="00761152">
        <w:rPr>
          <w:rFonts w:ascii="Arial" w:eastAsia="Times New Roman" w:hAnsi="Arial" w:cs="Arial"/>
          <w:b/>
          <w:sz w:val="24"/>
          <w:szCs w:val="24"/>
          <w:lang w:val="en-US"/>
        </w:rPr>
        <w:t>PRODUCT FABRICATION</w:t>
      </w:r>
    </w:p>
    <w:p w14:paraId="307606FE" w14:textId="77777777" w:rsidR="0083398C" w:rsidRPr="00AB39C1" w:rsidRDefault="0083398C" w:rsidP="0083398C">
      <w:pPr>
        <w:autoSpaceDE w:val="0"/>
        <w:autoSpaceDN w:val="0"/>
        <w:adjustRightInd w:val="0"/>
        <w:spacing w:after="0" w:line="240" w:lineRule="auto"/>
        <w:jc w:val="center"/>
        <w:rPr>
          <w:rFonts w:ascii="Arial" w:eastAsia="Times New Roman" w:hAnsi="Arial" w:cs="Arial"/>
          <w:b/>
          <w:bCs/>
          <w:sz w:val="24"/>
          <w:szCs w:val="24"/>
          <w:lang w:val="en-US" w:eastAsia="pt-BR"/>
        </w:rPr>
      </w:pPr>
    </w:p>
    <w:p w14:paraId="3AF716FD" w14:textId="77777777" w:rsidR="0083398C" w:rsidRPr="00AB39C1" w:rsidRDefault="0083398C" w:rsidP="0083398C">
      <w:pPr>
        <w:autoSpaceDE w:val="0"/>
        <w:autoSpaceDN w:val="0"/>
        <w:adjustRightInd w:val="0"/>
        <w:spacing w:after="0" w:line="240" w:lineRule="auto"/>
        <w:jc w:val="center"/>
        <w:rPr>
          <w:rFonts w:ascii="Arial" w:eastAsia="Times New Roman" w:hAnsi="Arial" w:cs="Arial"/>
          <w:b/>
          <w:bCs/>
          <w:sz w:val="24"/>
          <w:szCs w:val="24"/>
          <w:lang w:val="en-US" w:eastAsia="pt-BR"/>
        </w:rPr>
      </w:pPr>
    </w:p>
    <w:p w14:paraId="404E88A1" w14:textId="64703971" w:rsidR="004D5F73" w:rsidRPr="004D5F73" w:rsidRDefault="0087208D" w:rsidP="004D5F73">
      <w:pPr>
        <w:spacing w:before="120" w:after="120" w:line="240" w:lineRule="auto"/>
        <w:jc w:val="center"/>
        <w:rPr>
          <w:rFonts w:eastAsia="Times New Roman"/>
          <w:b/>
          <w:sz w:val="20"/>
          <w:szCs w:val="20"/>
        </w:rPr>
      </w:pPr>
      <w:r w:rsidRPr="0EC8A6FE">
        <w:rPr>
          <w:rFonts w:ascii="Arial" w:hAnsi="Arial" w:cs="Arial"/>
          <w:b/>
          <w:bCs/>
          <w:sz w:val="24"/>
          <w:szCs w:val="24"/>
        </w:rPr>
        <w:t xml:space="preserve">FPSO </w:t>
      </w:r>
      <w:r w:rsidR="00F23328" w:rsidRPr="0EC8A6FE">
        <w:rPr>
          <w:rFonts w:ascii="Arial" w:hAnsi="Arial" w:cs="Arial"/>
          <w:b/>
          <w:bCs/>
          <w:sz w:val="24"/>
          <w:szCs w:val="24"/>
        </w:rPr>
        <w:t>PETROBRAS</w:t>
      </w:r>
      <w:r w:rsidR="00AB547B" w:rsidRPr="0EC8A6FE">
        <w:rPr>
          <w:rFonts w:ascii="Arial" w:hAnsi="Arial" w:cs="Arial"/>
          <w:b/>
          <w:bCs/>
          <w:sz w:val="24"/>
          <w:szCs w:val="24"/>
        </w:rPr>
        <w:t xml:space="preserve"> </w:t>
      </w:r>
      <w:r w:rsidR="004D5F73">
        <w:rPr>
          <w:rFonts w:ascii="Arial" w:hAnsi="Arial" w:cs="Arial"/>
          <w:b/>
          <w:bCs/>
          <w:sz w:val="24"/>
          <w:szCs w:val="24"/>
        </w:rPr>
        <w:t>91</w:t>
      </w:r>
      <w:r w:rsidR="00AB547B" w:rsidRPr="0EC8A6FE">
        <w:rPr>
          <w:rFonts w:ascii="Arial" w:hAnsi="Arial" w:cs="Arial"/>
          <w:b/>
          <w:bCs/>
          <w:sz w:val="24"/>
          <w:szCs w:val="24"/>
        </w:rPr>
        <w:t xml:space="preserve"> (P-</w:t>
      </w:r>
      <w:r w:rsidR="004D5F73">
        <w:rPr>
          <w:rFonts w:ascii="Arial" w:hAnsi="Arial" w:cs="Arial"/>
          <w:b/>
          <w:bCs/>
          <w:sz w:val="24"/>
          <w:szCs w:val="24"/>
        </w:rPr>
        <w:t>91</w:t>
      </w:r>
      <w:r w:rsidR="00AB547B" w:rsidRPr="0EC8A6FE">
        <w:rPr>
          <w:rFonts w:ascii="Arial" w:hAnsi="Arial" w:cs="Arial"/>
          <w:b/>
          <w:bCs/>
          <w:sz w:val="24"/>
          <w:szCs w:val="24"/>
        </w:rPr>
        <w:t>)</w:t>
      </w:r>
    </w:p>
    <w:p w14:paraId="648CC3FF" w14:textId="77777777" w:rsidR="004D5F73" w:rsidRDefault="004D5F73" w:rsidP="004D5F73">
      <w:pPr>
        <w:spacing w:before="120" w:after="120" w:line="240" w:lineRule="auto"/>
        <w:rPr>
          <w:rFonts w:eastAsia="Times New Roman"/>
          <w:b/>
          <w:sz w:val="20"/>
          <w:szCs w:val="20"/>
        </w:rPr>
      </w:pPr>
    </w:p>
    <w:p w14:paraId="6F5C6466" w14:textId="77777777" w:rsidR="004D5F73" w:rsidRDefault="004D5F73" w:rsidP="004D5F73">
      <w:pPr>
        <w:spacing w:before="120" w:after="120" w:line="240" w:lineRule="auto"/>
        <w:rPr>
          <w:rFonts w:eastAsia="Times New Roman"/>
          <w:b/>
          <w:sz w:val="20"/>
          <w:szCs w:val="20"/>
        </w:rPr>
      </w:pPr>
    </w:p>
    <w:p w14:paraId="34461558" w14:textId="0747FA5D" w:rsidR="004D5F73" w:rsidRPr="004D5F73" w:rsidRDefault="004D5F73" w:rsidP="004D5F73">
      <w:pPr>
        <w:spacing w:before="120" w:after="120" w:line="240" w:lineRule="auto"/>
        <w:rPr>
          <w:rFonts w:ascii="Arial" w:eastAsia="Times New Roman" w:hAnsi="Arial" w:cs="Arial"/>
          <w:b/>
          <w:sz w:val="20"/>
          <w:szCs w:val="20"/>
          <w:lang w:val="en-US"/>
        </w:rPr>
      </w:pPr>
      <w:r w:rsidRPr="004D5F73">
        <w:rPr>
          <w:rFonts w:ascii="Arial" w:eastAsia="Times New Roman" w:hAnsi="Arial" w:cs="Arial"/>
          <w:b/>
          <w:sz w:val="20"/>
          <w:szCs w:val="20"/>
          <w:lang w:val="en-US"/>
        </w:rPr>
        <w:t>************Revision Control*************</w:t>
      </w:r>
    </w:p>
    <w:p w14:paraId="7FADA855" w14:textId="77777777" w:rsidR="004D5F73" w:rsidRPr="004D5F73" w:rsidRDefault="004D5F73" w:rsidP="004D5F73">
      <w:pPr>
        <w:spacing w:before="120" w:after="120" w:line="240" w:lineRule="auto"/>
        <w:rPr>
          <w:rFonts w:ascii="Arial" w:eastAsia="Times New Roman" w:hAnsi="Arial" w:cs="Arial"/>
          <w:b/>
          <w:sz w:val="20"/>
          <w:szCs w:val="20"/>
          <w:lang w:val="en-US"/>
        </w:rPr>
      </w:pPr>
      <w:r w:rsidRPr="004D5F73">
        <w:rPr>
          <w:rFonts w:ascii="Arial" w:eastAsia="Times New Roman" w:hAnsi="Arial" w:cs="Arial"/>
          <w:b/>
          <w:sz w:val="20"/>
          <w:szCs w:val="20"/>
          <w:lang w:val="en-US"/>
        </w:rPr>
        <w:t>Rev 0: Bid original version</w:t>
      </w:r>
    </w:p>
    <w:p w14:paraId="44D22D32" w14:textId="441FBD24" w:rsidR="0087208D" w:rsidRPr="004D5F73" w:rsidRDefault="0087208D" w:rsidP="0EC8A6FE">
      <w:pPr>
        <w:spacing w:before="120" w:after="120" w:line="240" w:lineRule="auto"/>
        <w:jc w:val="center"/>
        <w:rPr>
          <w:rFonts w:ascii="Arial" w:eastAsia="Times New Roman" w:hAnsi="Arial" w:cs="Arial"/>
          <w:b/>
          <w:bCs/>
          <w:sz w:val="24"/>
          <w:szCs w:val="24"/>
          <w:lang w:val="en-US"/>
        </w:rPr>
      </w:pPr>
    </w:p>
    <w:p w14:paraId="343A1E6D" w14:textId="34AE0ACC" w:rsidR="0087208D" w:rsidRPr="004D5F73" w:rsidRDefault="0087208D" w:rsidP="0087208D">
      <w:pPr>
        <w:tabs>
          <w:tab w:val="left" w:pos="6075"/>
        </w:tabs>
        <w:rPr>
          <w:rFonts w:ascii="Arial" w:eastAsia="Times New Roman" w:hAnsi="Arial" w:cs="Arial"/>
          <w:b/>
          <w:sz w:val="24"/>
          <w:szCs w:val="24"/>
          <w:lang w:val="en-US"/>
        </w:rPr>
      </w:pPr>
      <w:r w:rsidRPr="004D5F73">
        <w:rPr>
          <w:rFonts w:ascii="Arial" w:eastAsia="Times New Roman" w:hAnsi="Arial" w:cs="Arial"/>
          <w:b/>
          <w:sz w:val="24"/>
          <w:szCs w:val="24"/>
          <w:lang w:val="en-US"/>
        </w:rPr>
        <w:tab/>
      </w:r>
    </w:p>
    <w:p w14:paraId="7F650486" w14:textId="77777777" w:rsidR="001A0F59" w:rsidRPr="004D5F73" w:rsidRDefault="001A0F59" w:rsidP="0087208D">
      <w:pPr>
        <w:tabs>
          <w:tab w:val="left" w:pos="6075"/>
        </w:tabs>
        <w:rPr>
          <w:rFonts w:ascii="Arial" w:eastAsia="Times New Roman" w:hAnsi="Arial" w:cs="Arial"/>
          <w:b/>
          <w:sz w:val="24"/>
          <w:szCs w:val="24"/>
          <w:lang w:val="en-US"/>
        </w:rPr>
      </w:pPr>
    </w:p>
    <w:p w14:paraId="5DCECFAD" w14:textId="77777777" w:rsidR="00E56487" w:rsidRPr="009C2C5B" w:rsidRDefault="00E56487" w:rsidP="006B3EFA">
      <w:pPr>
        <w:rPr>
          <w:rFonts w:ascii="Bahnschrift SemiBold" w:eastAsia="Arial" w:hAnsi="Bahnschrift SemiBold"/>
          <w:b/>
          <w:bCs/>
          <w:sz w:val="18"/>
          <w:szCs w:val="18"/>
          <w:lang w:val="en-US"/>
        </w:rPr>
      </w:pPr>
    </w:p>
    <w:p w14:paraId="3419EB52" w14:textId="628F95C1" w:rsidR="00911F88" w:rsidRPr="00E00A81" w:rsidRDefault="00911F88" w:rsidP="00911F88">
      <w:pPr>
        <w:rPr>
          <w:rFonts w:ascii="Bahnschrift SemiBold" w:eastAsia="Arial" w:hAnsi="Bahnschrift SemiBold"/>
          <w:b/>
          <w:bCs/>
          <w:sz w:val="18"/>
          <w:szCs w:val="18"/>
          <w:lang w:val="en-US"/>
        </w:rPr>
      </w:pPr>
    </w:p>
    <w:p w14:paraId="409F38F0" w14:textId="77777777" w:rsidR="00911F88" w:rsidRPr="00E00A81" w:rsidRDefault="00911F88" w:rsidP="00E00A81">
      <w:pPr>
        <w:rPr>
          <w:rFonts w:ascii="Bahnschrift SemiBold" w:eastAsia="Arial" w:hAnsi="Bahnschrift SemiBold"/>
          <w:b/>
          <w:bCs/>
          <w:sz w:val="18"/>
          <w:szCs w:val="18"/>
          <w:lang w:val="en-US"/>
        </w:rPr>
      </w:pPr>
    </w:p>
    <w:p w14:paraId="13C00FA5" w14:textId="65507D92" w:rsidR="001A0F59" w:rsidRPr="00E00A81" w:rsidRDefault="001A0F59" w:rsidP="0087208D">
      <w:pPr>
        <w:tabs>
          <w:tab w:val="left" w:pos="6075"/>
        </w:tabs>
        <w:rPr>
          <w:rFonts w:ascii="Arial" w:eastAsia="Times New Roman" w:hAnsi="Arial" w:cs="Arial"/>
          <w:b/>
          <w:sz w:val="24"/>
          <w:szCs w:val="24"/>
          <w:lang w:val="en-US"/>
        </w:rPr>
      </w:pPr>
    </w:p>
    <w:p w14:paraId="4438ACF9" w14:textId="51A093C0" w:rsidR="00F77410" w:rsidRDefault="00A54E24" w:rsidP="00FD2911">
      <w:pPr>
        <w:tabs>
          <w:tab w:val="left" w:pos="6075"/>
        </w:tabs>
        <w:jc w:val="center"/>
        <w:rPr>
          <w:rFonts w:ascii="Arial" w:hAnsi="Arial" w:cs="Arial"/>
          <w:b/>
          <w:bCs/>
          <w:sz w:val="24"/>
          <w:szCs w:val="24"/>
          <w:lang w:val="en-US"/>
        </w:rPr>
      </w:pPr>
      <w:r w:rsidRPr="00E00A81">
        <w:rPr>
          <w:rFonts w:ascii="Arial" w:eastAsia="Times New Roman" w:hAnsi="Arial" w:cs="Arial"/>
          <w:sz w:val="24"/>
          <w:szCs w:val="24"/>
          <w:lang w:val="en-US"/>
        </w:rPr>
        <w:br w:type="page"/>
      </w:r>
      <w:r w:rsidR="00FD06F5" w:rsidRPr="008D7145">
        <w:rPr>
          <w:rFonts w:ascii="Arial" w:hAnsi="Arial" w:cs="Arial"/>
          <w:b/>
          <w:bCs/>
          <w:sz w:val="24"/>
          <w:szCs w:val="24"/>
          <w:lang w:val="en-US"/>
        </w:rPr>
        <w:lastRenderedPageBreak/>
        <w:t>SUMMARY</w:t>
      </w:r>
    </w:p>
    <w:p w14:paraId="53028FDF" w14:textId="77777777" w:rsidR="0085127F" w:rsidRPr="008D7145" w:rsidRDefault="0085127F" w:rsidP="00FD2911">
      <w:pPr>
        <w:tabs>
          <w:tab w:val="left" w:pos="6075"/>
        </w:tabs>
        <w:jc w:val="center"/>
        <w:rPr>
          <w:rFonts w:ascii="Arial" w:hAnsi="Arial" w:cs="Arial"/>
          <w:b/>
          <w:bCs/>
          <w:sz w:val="24"/>
          <w:szCs w:val="24"/>
          <w:lang w:val="en-US"/>
        </w:rPr>
      </w:pPr>
    </w:p>
    <w:p w14:paraId="1954C18C" w14:textId="3E279852" w:rsidR="004D5F73" w:rsidRPr="004D5F73" w:rsidRDefault="0085127F">
      <w:pPr>
        <w:pStyle w:val="Sumrio1"/>
        <w:rPr>
          <w:rFonts w:asciiTheme="minorHAnsi" w:eastAsiaTheme="minorEastAsia" w:hAnsiTheme="minorHAnsi" w:cstheme="minorBidi"/>
          <w:b/>
          <w:bCs/>
          <w:noProof/>
          <w:kern w:val="2"/>
          <w:sz w:val="24"/>
          <w:szCs w:val="24"/>
          <w14:ligatures w14:val="standardContextual"/>
        </w:rPr>
      </w:pPr>
      <w:r w:rsidRPr="002735BE">
        <w:rPr>
          <w:b/>
          <w:caps/>
          <w:sz w:val="24"/>
          <w:szCs w:val="24"/>
        </w:rPr>
        <w:fldChar w:fldCharType="begin"/>
      </w:r>
      <w:r w:rsidRPr="00AC7C8E">
        <w:rPr>
          <w:b/>
          <w:sz w:val="24"/>
          <w:szCs w:val="24"/>
        </w:rPr>
        <w:instrText xml:space="preserve"> TOC \o "1-1" \h \z \u </w:instrText>
      </w:r>
      <w:r w:rsidRPr="002735BE">
        <w:rPr>
          <w:b/>
          <w:caps/>
          <w:sz w:val="24"/>
          <w:szCs w:val="24"/>
        </w:rPr>
        <w:fldChar w:fldCharType="separate"/>
      </w:r>
      <w:hyperlink w:anchor="_Toc209513094" w:history="1">
        <w:r w:rsidR="004D5F73" w:rsidRPr="004D5F73">
          <w:rPr>
            <w:rStyle w:val="Hyperlink"/>
            <w:b/>
            <w:bCs/>
            <w:noProof/>
          </w:rPr>
          <w:t>1.</w:t>
        </w:r>
        <w:r w:rsidR="004D5F73" w:rsidRPr="004D5F73">
          <w:rPr>
            <w:rFonts w:asciiTheme="minorHAnsi" w:eastAsiaTheme="minorEastAsia" w:hAnsiTheme="minorHAnsi" w:cstheme="minorBidi"/>
            <w:b/>
            <w:bCs/>
            <w:noProof/>
            <w:kern w:val="2"/>
            <w:sz w:val="24"/>
            <w:szCs w:val="24"/>
            <w14:ligatures w14:val="standardContextual"/>
          </w:rPr>
          <w:tab/>
        </w:r>
        <w:r w:rsidR="004D5F73" w:rsidRPr="004D5F73">
          <w:rPr>
            <w:rStyle w:val="Hyperlink"/>
            <w:b/>
            <w:bCs/>
            <w:noProof/>
          </w:rPr>
          <w:t>GENERAL</w:t>
        </w:r>
        <w:r w:rsidR="004D5F73" w:rsidRPr="004D5F73">
          <w:rPr>
            <w:b/>
            <w:bCs/>
            <w:noProof/>
            <w:webHidden/>
          </w:rPr>
          <w:tab/>
        </w:r>
        <w:r w:rsidR="004D5F73" w:rsidRPr="004D5F73">
          <w:rPr>
            <w:b/>
            <w:bCs/>
            <w:noProof/>
            <w:webHidden/>
          </w:rPr>
          <w:fldChar w:fldCharType="begin"/>
        </w:r>
        <w:r w:rsidR="004D5F73" w:rsidRPr="004D5F73">
          <w:rPr>
            <w:b/>
            <w:bCs/>
            <w:noProof/>
            <w:webHidden/>
          </w:rPr>
          <w:instrText xml:space="preserve"> PAGEREF _Toc209513094 \h </w:instrText>
        </w:r>
        <w:r w:rsidR="004D5F73" w:rsidRPr="004D5F73">
          <w:rPr>
            <w:b/>
            <w:bCs/>
            <w:noProof/>
            <w:webHidden/>
          </w:rPr>
        </w:r>
        <w:r w:rsidR="004D5F73" w:rsidRPr="004D5F73">
          <w:rPr>
            <w:b/>
            <w:bCs/>
            <w:noProof/>
            <w:webHidden/>
          </w:rPr>
          <w:fldChar w:fldCharType="separate"/>
        </w:r>
        <w:r w:rsidR="004D5F73" w:rsidRPr="004D5F73">
          <w:rPr>
            <w:b/>
            <w:bCs/>
            <w:noProof/>
            <w:webHidden/>
          </w:rPr>
          <w:t>3</w:t>
        </w:r>
        <w:r w:rsidR="004D5F73" w:rsidRPr="004D5F73">
          <w:rPr>
            <w:b/>
            <w:bCs/>
            <w:noProof/>
            <w:webHidden/>
          </w:rPr>
          <w:fldChar w:fldCharType="end"/>
        </w:r>
      </w:hyperlink>
    </w:p>
    <w:p w14:paraId="6391D79F" w14:textId="1EBB81AE" w:rsidR="004D5F73" w:rsidRPr="004D5F73" w:rsidRDefault="004D5F73">
      <w:pPr>
        <w:pStyle w:val="Sumrio1"/>
        <w:rPr>
          <w:rFonts w:asciiTheme="minorHAnsi" w:eastAsiaTheme="minorEastAsia" w:hAnsiTheme="minorHAnsi" w:cstheme="minorBidi"/>
          <w:b/>
          <w:bCs/>
          <w:noProof/>
          <w:kern w:val="2"/>
          <w:sz w:val="24"/>
          <w:szCs w:val="24"/>
          <w14:ligatures w14:val="standardContextual"/>
        </w:rPr>
      </w:pPr>
      <w:hyperlink w:anchor="_Toc209513095" w:history="1">
        <w:r w:rsidRPr="004D5F73">
          <w:rPr>
            <w:rStyle w:val="Hyperlink"/>
            <w:b/>
            <w:bCs/>
            <w:noProof/>
          </w:rPr>
          <w:t>2.</w:t>
        </w:r>
        <w:r w:rsidRPr="004D5F73">
          <w:rPr>
            <w:rFonts w:asciiTheme="minorHAnsi" w:eastAsiaTheme="minorEastAsia" w:hAnsiTheme="minorHAnsi" w:cstheme="minorBidi"/>
            <w:b/>
            <w:bCs/>
            <w:noProof/>
            <w:kern w:val="2"/>
            <w:sz w:val="24"/>
            <w:szCs w:val="24"/>
            <w14:ligatures w14:val="standardContextual"/>
          </w:rPr>
          <w:tab/>
        </w:r>
        <w:r w:rsidRPr="004D5F73">
          <w:rPr>
            <w:rStyle w:val="Hyperlink"/>
            <w:b/>
            <w:bCs/>
            <w:noProof/>
          </w:rPr>
          <w:t>PRODUCT FABRICATION EXECUTION PLAN</w:t>
        </w:r>
        <w:r w:rsidRPr="004D5F73">
          <w:rPr>
            <w:b/>
            <w:bCs/>
            <w:noProof/>
            <w:webHidden/>
          </w:rPr>
          <w:tab/>
        </w:r>
        <w:r w:rsidRPr="004D5F73">
          <w:rPr>
            <w:b/>
            <w:bCs/>
            <w:noProof/>
            <w:webHidden/>
          </w:rPr>
          <w:fldChar w:fldCharType="begin"/>
        </w:r>
        <w:r w:rsidRPr="004D5F73">
          <w:rPr>
            <w:b/>
            <w:bCs/>
            <w:noProof/>
            <w:webHidden/>
          </w:rPr>
          <w:instrText xml:space="preserve"> PAGEREF _Toc209513095 \h </w:instrText>
        </w:r>
        <w:r w:rsidRPr="004D5F73">
          <w:rPr>
            <w:b/>
            <w:bCs/>
            <w:noProof/>
            <w:webHidden/>
          </w:rPr>
        </w:r>
        <w:r w:rsidRPr="004D5F73">
          <w:rPr>
            <w:b/>
            <w:bCs/>
            <w:noProof/>
            <w:webHidden/>
          </w:rPr>
          <w:fldChar w:fldCharType="separate"/>
        </w:r>
        <w:r w:rsidRPr="004D5F73">
          <w:rPr>
            <w:b/>
            <w:bCs/>
            <w:noProof/>
            <w:webHidden/>
          </w:rPr>
          <w:t>3</w:t>
        </w:r>
        <w:r w:rsidRPr="004D5F73">
          <w:rPr>
            <w:b/>
            <w:bCs/>
            <w:noProof/>
            <w:webHidden/>
          </w:rPr>
          <w:fldChar w:fldCharType="end"/>
        </w:r>
      </w:hyperlink>
    </w:p>
    <w:p w14:paraId="6D09DEB4" w14:textId="0A7D8CF0" w:rsidR="004D5F73" w:rsidRPr="004D5F73" w:rsidRDefault="004D5F73">
      <w:pPr>
        <w:pStyle w:val="Sumrio1"/>
        <w:rPr>
          <w:rFonts w:asciiTheme="minorHAnsi" w:eastAsiaTheme="minorEastAsia" w:hAnsiTheme="minorHAnsi" w:cstheme="minorBidi"/>
          <w:b/>
          <w:bCs/>
          <w:noProof/>
          <w:kern w:val="2"/>
          <w:sz w:val="24"/>
          <w:szCs w:val="24"/>
          <w14:ligatures w14:val="standardContextual"/>
        </w:rPr>
      </w:pPr>
      <w:hyperlink w:anchor="_Toc209513096" w:history="1">
        <w:r w:rsidRPr="004D5F73">
          <w:rPr>
            <w:rStyle w:val="Hyperlink"/>
            <w:b/>
            <w:bCs/>
            <w:noProof/>
          </w:rPr>
          <w:t>3.</w:t>
        </w:r>
        <w:r w:rsidRPr="004D5F73">
          <w:rPr>
            <w:rFonts w:asciiTheme="minorHAnsi" w:eastAsiaTheme="minorEastAsia" w:hAnsiTheme="minorHAnsi" w:cstheme="minorBidi"/>
            <w:b/>
            <w:bCs/>
            <w:noProof/>
            <w:kern w:val="2"/>
            <w:sz w:val="24"/>
            <w:szCs w:val="24"/>
            <w14:ligatures w14:val="standardContextual"/>
          </w:rPr>
          <w:tab/>
        </w:r>
        <w:r w:rsidRPr="004D5F73">
          <w:rPr>
            <w:rStyle w:val="Hyperlink"/>
            <w:b/>
            <w:bCs/>
            <w:noProof/>
          </w:rPr>
          <w:t>PERSONNEL REQUIREMENTS</w:t>
        </w:r>
        <w:r w:rsidRPr="004D5F73">
          <w:rPr>
            <w:b/>
            <w:bCs/>
            <w:noProof/>
            <w:webHidden/>
          </w:rPr>
          <w:tab/>
        </w:r>
        <w:r w:rsidRPr="004D5F73">
          <w:rPr>
            <w:b/>
            <w:bCs/>
            <w:noProof/>
            <w:webHidden/>
          </w:rPr>
          <w:fldChar w:fldCharType="begin"/>
        </w:r>
        <w:r w:rsidRPr="004D5F73">
          <w:rPr>
            <w:b/>
            <w:bCs/>
            <w:noProof/>
            <w:webHidden/>
          </w:rPr>
          <w:instrText xml:space="preserve"> PAGEREF _Toc209513096 \h </w:instrText>
        </w:r>
        <w:r w:rsidRPr="004D5F73">
          <w:rPr>
            <w:b/>
            <w:bCs/>
            <w:noProof/>
            <w:webHidden/>
          </w:rPr>
        </w:r>
        <w:r w:rsidRPr="004D5F73">
          <w:rPr>
            <w:b/>
            <w:bCs/>
            <w:noProof/>
            <w:webHidden/>
          </w:rPr>
          <w:fldChar w:fldCharType="separate"/>
        </w:r>
        <w:r w:rsidRPr="004D5F73">
          <w:rPr>
            <w:b/>
            <w:bCs/>
            <w:noProof/>
            <w:webHidden/>
          </w:rPr>
          <w:t>5</w:t>
        </w:r>
        <w:r w:rsidRPr="004D5F73">
          <w:rPr>
            <w:b/>
            <w:bCs/>
            <w:noProof/>
            <w:webHidden/>
          </w:rPr>
          <w:fldChar w:fldCharType="end"/>
        </w:r>
      </w:hyperlink>
    </w:p>
    <w:p w14:paraId="2EB18778" w14:textId="15FEF96F" w:rsidR="004D5F73" w:rsidRPr="004D5F73" w:rsidRDefault="004D5F73">
      <w:pPr>
        <w:pStyle w:val="Sumrio1"/>
        <w:rPr>
          <w:rFonts w:asciiTheme="minorHAnsi" w:eastAsiaTheme="minorEastAsia" w:hAnsiTheme="minorHAnsi" w:cstheme="minorBidi"/>
          <w:b/>
          <w:bCs/>
          <w:noProof/>
          <w:kern w:val="2"/>
          <w:sz w:val="24"/>
          <w:szCs w:val="24"/>
          <w14:ligatures w14:val="standardContextual"/>
        </w:rPr>
      </w:pPr>
      <w:hyperlink w:anchor="_Toc209513097" w:history="1">
        <w:r w:rsidRPr="004D5F73">
          <w:rPr>
            <w:rStyle w:val="Hyperlink"/>
            <w:b/>
            <w:bCs/>
            <w:noProof/>
          </w:rPr>
          <w:t>4.</w:t>
        </w:r>
        <w:r w:rsidRPr="004D5F73">
          <w:rPr>
            <w:rFonts w:asciiTheme="minorHAnsi" w:eastAsiaTheme="minorEastAsia" w:hAnsiTheme="minorHAnsi" w:cstheme="minorBidi"/>
            <w:b/>
            <w:bCs/>
            <w:noProof/>
            <w:kern w:val="2"/>
            <w:sz w:val="24"/>
            <w:szCs w:val="24"/>
            <w14:ligatures w14:val="standardContextual"/>
          </w:rPr>
          <w:tab/>
        </w:r>
        <w:r w:rsidRPr="004D5F73">
          <w:rPr>
            <w:rStyle w:val="Hyperlink"/>
            <w:b/>
            <w:bCs/>
            <w:noProof/>
          </w:rPr>
          <w:t>YARDS’S FACILITIES</w:t>
        </w:r>
        <w:r w:rsidRPr="004D5F73">
          <w:rPr>
            <w:b/>
            <w:bCs/>
            <w:noProof/>
            <w:webHidden/>
          </w:rPr>
          <w:tab/>
        </w:r>
        <w:r w:rsidRPr="004D5F73">
          <w:rPr>
            <w:b/>
            <w:bCs/>
            <w:noProof/>
            <w:webHidden/>
          </w:rPr>
          <w:fldChar w:fldCharType="begin"/>
        </w:r>
        <w:r w:rsidRPr="004D5F73">
          <w:rPr>
            <w:b/>
            <w:bCs/>
            <w:noProof/>
            <w:webHidden/>
          </w:rPr>
          <w:instrText xml:space="preserve"> PAGEREF _Toc209513097 \h </w:instrText>
        </w:r>
        <w:r w:rsidRPr="004D5F73">
          <w:rPr>
            <w:b/>
            <w:bCs/>
            <w:noProof/>
            <w:webHidden/>
          </w:rPr>
        </w:r>
        <w:r w:rsidRPr="004D5F73">
          <w:rPr>
            <w:b/>
            <w:bCs/>
            <w:noProof/>
            <w:webHidden/>
          </w:rPr>
          <w:fldChar w:fldCharType="separate"/>
        </w:r>
        <w:r w:rsidRPr="004D5F73">
          <w:rPr>
            <w:b/>
            <w:bCs/>
            <w:noProof/>
            <w:webHidden/>
          </w:rPr>
          <w:t>5</w:t>
        </w:r>
        <w:r w:rsidRPr="004D5F73">
          <w:rPr>
            <w:b/>
            <w:bCs/>
            <w:noProof/>
            <w:webHidden/>
          </w:rPr>
          <w:fldChar w:fldCharType="end"/>
        </w:r>
      </w:hyperlink>
    </w:p>
    <w:p w14:paraId="6BA6C59B" w14:textId="1966ACEC" w:rsidR="004D5F73" w:rsidRPr="004D5F73" w:rsidRDefault="004D5F73">
      <w:pPr>
        <w:pStyle w:val="Sumrio1"/>
        <w:rPr>
          <w:rFonts w:asciiTheme="minorHAnsi" w:eastAsiaTheme="minorEastAsia" w:hAnsiTheme="minorHAnsi" w:cstheme="minorBidi"/>
          <w:b/>
          <w:bCs/>
          <w:noProof/>
          <w:kern w:val="2"/>
          <w:sz w:val="24"/>
          <w:szCs w:val="24"/>
          <w14:ligatures w14:val="standardContextual"/>
        </w:rPr>
      </w:pPr>
      <w:hyperlink w:anchor="_Toc209513098" w:history="1">
        <w:r w:rsidRPr="004D5F73">
          <w:rPr>
            <w:rStyle w:val="Hyperlink"/>
            <w:b/>
            <w:bCs/>
            <w:noProof/>
          </w:rPr>
          <w:t>5.</w:t>
        </w:r>
        <w:r w:rsidRPr="004D5F73">
          <w:rPr>
            <w:rFonts w:asciiTheme="minorHAnsi" w:eastAsiaTheme="minorEastAsia" w:hAnsiTheme="minorHAnsi" w:cstheme="minorBidi"/>
            <w:b/>
            <w:bCs/>
            <w:noProof/>
            <w:kern w:val="2"/>
            <w:sz w:val="24"/>
            <w:szCs w:val="24"/>
            <w14:ligatures w14:val="standardContextual"/>
          </w:rPr>
          <w:tab/>
        </w:r>
        <w:r w:rsidRPr="004D5F73">
          <w:rPr>
            <w:rStyle w:val="Hyperlink"/>
            <w:b/>
            <w:bCs/>
            <w:noProof/>
          </w:rPr>
          <w:t>EXECUTION METHOD</w:t>
        </w:r>
        <w:r w:rsidRPr="004D5F73">
          <w:rPr>
            <w:b/>
            <w:bCs/>
            <w:noProof/>
            <w:webHidden/>
          </w:rPr>
          <w:tab/>
        </w:r>
        <w:r w:rsidRPr="004D5F73">
          <w:rPr>
            <w:b/>
            <w:bCs/>
            <w:noProof/>
            <w:webHidden/>
          </w:rPr>
          <w:fldChar w:fldCharType="begin"/>
        </w:r>
        <w:r w:rsidRPr="004D5F73">
          <w:rPr>
            <w:b/>
            <w:bCs/>
            <w:noProof/>
            <w:webHidden/>
          </w:rPr>
          <w:instrText xml:space="preserve"> PAGEREF _Toc209513098 \h </w:instrText>
        </w:r>
        <w:r w:rsidRPr="004D5F73">
          <w:rPr>
            <w:b/>
            <w:bCs/>
            <w:noProof/>
            <w:webHidden/>
          </w:rPr>
        </w:r>
        <w:r w:rsidRPr="004D5F73">
          <w:rPr>
            <w:b/>
            <w:bCs/>
            <w:noProof/>
            <w:webHidden/>
          </w:rPr>
          <w:fldChar w:fldCharType="separate"/>
        </w:r>
        <w:r w:rsidRPr="004D5F73">
          <w:rPr>
            <w:b/>
            <w:bCs/>
            <w:noProof/>
            <w:webHidden/>
          </w:rPr>
          <w:t>6</w:t>
        </w:r>
        <w:r w:rsidRPr="004D5F73">
          <w:rPr>
            <w:b/>
            <w:bCs/>
            <w:noProof/>
            <w:webHidden/>
          </w:rPr>
          <w:fldChar w:fldCharType="end"/>
        </w:r>
      </w:hyperlink>
    </w:p>
    <w:p w14:paraId="77F7C24B" w14:textId="344D7863" w:rsidR="004D5F73" w:rsidRPr="004D5F73" w:rsidRDefault="004D5F73">
      <w:pPr>
        <w:pStyle w:val="Sumrio1"/>
        <w:rPr>
          <w:rFonts w:asciiTheme="minorHAnsi" w:eastAsiaTheme="minorEastAsia" w:hAnsiTheme="minorHAnsi" w:cstheme="minorBidi"/>
          <w:b/>
          <w:bCs/>
          <w:noProof/>
          <w:kern w:val="2"/>
          <w:sz w:val="24"/>
          <w:szCs w:val="24"/>
          <w14:ligatures w14:val="standardContextual"/>
        </w:rPr>
      </w:pPr>
      <w:hyperlink w:anchor="_Toc209513099" w:history="1">
        <w:r w:rsidRPr="004D5F73">
          <w:rPr>
            <w:rStyle w:val="Hyperlink"/>
            <w:b/>
            <w:bCs/>
            <w:noProof/>
          </w:rPr>
          <w:t>6.</w:t>
        </w:r>
        <w:r w:rsidRPr="004D5F73">
          <w:rPr>
            <w:rFonts w:asciiTheme="minorHAnsi" w:eastAsiaTheme="minorEastAsia" w:hAnsiTheme="minorHAnsi" w:cstheme="minorBidi"/>
            <w:b/>
            <w:bCs/>
            <w:noProof/>
            <w:kern w:val="2"/>
            <w:sz w:val="24"/>
            <w:szCs w:val="24"/>
            <w14:ligatures w14:val="standardContextual"/>
          </w:rPr>
          <w:tab/>
        </w:r>
        <w:r w:rsidRPr="004D5F73">
          <w:rPr>
            <w:rStyle w:val="Hyperlink"/>
            <w:b/>
            <w:bCs/>
            <w:noProof/>
          </w:rPr>
          <w:t>INSPECTION AND AUDITING</w:t>
        </w:r>
        <w:r w:rsidRPr="004D5F73">
          <w:rPr>
            <w:b/>
            <w:bCs/>
            <w:noProof/>
            <w:webHidden/>
          </w:rPr>
          <w:tab/>
        </w:r>
        <w:r w:rsidRPr="004D5F73">
          <w:rPr>
            <w:b/>
            <w:bCs/>
            <w:noProof/>
            <w:webHidden/>
          </w:rPr>
          <w:fldChar w:fldCharType="begin"/>
        </w:r>
        <w:r w:rsidRPr="004D5F73">
          <w:rPr>
            <w:b/>
            <w:bCs/>
            <w:noProof/>
            <w:webHidden/>
          </w:rPr>
          <w:instrText xml:space="preserve"> PAGEREF _Toc209513099 \h </w:instrText>
        </w:r>
        <w:r w:rsidRPr="004D5F73">
          <w:rPr>
            <w:b/>
            <w:bCs/>
            <w:noProof/>
            <w:webHidden/>
          </w:rPr>
        </w:r>
        <w:r w:rsidRPr="004D5F73">
          <w:rPr>
            <w:b/>
            <w:bCs/>
            <w:noProof/>
            <w:webHidden/>
          </w:rPr>
          <w:fldChar w:fldCharType="separate"/>
        </w:r>
        <w:r w:rsidRPr="004D5F73">
          <w:rPr>
            <w:b/>
            <w:bCs/>
            <w:noProof/>
            <w:webHidden/>
          </w:rPr>
          <w:t>18</w:t>
        </w:r>
        <w:r w:rsidRPr="004D5F73">
          <w:rPr>
            <w:b/>
            <w:bCs/>
            <w:noProof/>
            <w:webHidden/>
          </w:rPr>
          <w:fldChar w:fldCharType="end"/>
        </w:r>
      </w:hyperlink>
    </w:p>
    <w:p w14:paraId="76E5A22A" w14:textId="5BADAF5A" w:rsidR="004D5F73" w:rsidRPr="004D5F73" w:rsidRDefault="004D5F73">
      <w:pPr>
        <w:pStyle w:val="Sumrio1"/>
        <w:rPr>
          <w:rFonts w:asciiTheme="minorHAnsi" w:eastAsiaTheme="minorEastAsia" w:hAnsiTheme="minorHAnsi" w:cstheme="minorBidi"/>
          <w:b/>
          <w:bCs/>
          <w:noProof/>
          <w:kern w:val="2"/>
          <w:sz w:val="24"/>
          <w:szCs w:val="24"/>
          <w14:ligatures w14:val="standardContextual"/>
        </w:rPr>
      </w:pPr>
      <w:hyperlink w:anchor="_Toc209513100" w:history="1">
        <w:r w:rsidRPr="004D5F73">
          <w:rPr>
            <w:rStyle w:val="Hyperlink"/>
            <w:b/>
            <w:bCs/>
            <w:noProof/>
          </w:rPr>
          <w:t>7.</w:t>
        </w:r>
        <w:r w:rsidRPr="004D5F73">
          <w:rPr>
            <w:rFonts w:asciiTheme="minorHAnsi" w:eastAsiaTheme="minorEastAsia" w:hAnsiTheme="minorHAnsi" w:cstheme="minorBidi"/>
            <w:b/>
            <w:bCs/>
            <w:noProof/>
            <w:kern w:val="2"/>
            <w:sz w:val="24"/>
            <w:szCs w:val="24"/>
            <w14:ligatures w14:val="standardContextual"/>
          </w:rPr>
          <w:tab/>
        </w:r>
        <w:r w:rsidRPr="004D5F73">
          <w:rPr>
            <w:rStyle w:val="Hyperlink"/>
            <w:b/>
            <w:bCs/>
            <w:noProof/>
          </w:rPr>
          <w:t>CONSTRUCTION AND ASSEMBLY DATA-BOOKS</w:t>
        </w:r>
        <w:r w:rsidRPr="004D5F73">
          <w:rPr>
            <w:b/>
            <w:bCs/>
            <w:noProof/>
            <w:webHidden/>
          </w:rPr>
          <w:tab/>
        </w:r>
        <w:r w:rsidRPr="004D5F73">
          <w:rPr>
            <w:b/>
            <w:bCs/>
            <w:noProof/>
            <w:webHidden/>
          </w:rPr>
          <w:fldChar w:fldCharType="begin"/>
        </w:r>
        <w:r w:rsidRPr="004D5F73">
          <w:rPr>
            <w:b/>
            <w:bCs/>
            <w:noProof/>
            <w:webHidden/>
          </w:rPr>
          <w:instrText xml:space="preserve"> PAGEREF _Toc209513100 \h </w:instrText>
        </w:r>
        <w:r w:rsidRPr="004D5F73">
          <w:rPr>
            <w:b/>
            <w:bCs/>
            <w:noProof/>
            <w:webHidden/>
          </w:rPr>
        </w:r>
        <w:r w:rsidRPr="004D5F73">
          <w:rPr>
            <w:b/>
            <w:bCs/>
            <w:noProof/>
            <w:webHidden/>
          </w:rPr>
          <w:fldChar w:fldCharType="separate"/>
        </w:r>
        <w:r w:rsidRPr="004D5F73">
          <w:rPr>
            <w:b/>
            <w:bCs/>
            <w:noProof/>
            <w:webHidden/>
          </w:rPr>
          <w:t>19</w:t>
        </w:r>
        <w:r w:rsidRPr="004D5F73">
          <w:rPr>
            <w:b/>
            <w:bCs/>
            <w:noProof/>
            <w:webHidden/>
          </w:rPr>
          <w:fldChar w:fldCharType="end"/>
        </w:r>
      </w:hyperlink>
    </w:p>
    <w:p w14:paraId="628B2D40" w14:textId="226705B0" w:rsidR="004D5F73" w:rsidRPr="004D5F73" w:rsidRDefault="004D5F73">
      <w:pPr>
        <w:pStyle w:val="Sumrio1"/>
        <w:rPr>
          <w:rFonts w:asciiTheme="minorHAnsi" w:eastAsiaTheme="minorEastAsia" w:hAnsiTheme="minorHAnsi" w:cstheme="minorBidi"/>
          <w:b/>
          <w:bCs/>
          <w:noProof/>
          <w:kern w:val="2"/>
          <w:sz w:val="24"/>
          <w:szCs w:val="24"/>
          <w14:ligatures w14:val="standardContextual"/>
        </w:rPr>
      </w:pPr>
      <w:hyperlink w:anchor="_Toc209513101" w:history="1">
        <w:r w:rsidRPr="004D5F73">
          <w:rPr>
            <w:rStyle w:val="Hyperlink"/>
            <w:b/>
            <w:bCs/>
            <w:noProof/>
          </w:rPr>
          <w:t>8.</w:t>
        </w:r>
        <w:r w:rsidRPr="004D5F73">
          <w:rPr>
            <w:rFonts w:asciiTheme="minorHAnsi" w:eastAsiaTheme="minorEastAsia" w:hAnsiTheme="minorHAnsi" w:cstheme="minorBidi"/>
            <w:b/>
            <w:bCs/>
            <w:noProof/>
            <w:kern w:val="2"/>
            <w:sz w:val="24"/>
            <w:szCs w:val="24"/>
            <w14:ligatures w14:val="standardContextual"/>
          </w:rPr>
          <w:tab/>
        </w:r>
        <w:r w:rsidRPr="004D5F73">
          <w:rPr>
            <w:rStyle w:val="Hyperlink"/>
            <w:b/>
            <w:bCs/>
            <w:noProof/>
          </w:rPr>
          <w:t>COATING WARRANTY</w:t>
        </w:r>
        <w:r w:rsidRPr="004D5F73">
          <w:rPr>
            <w:b/>
            <w:bCs/>
            <w:noProof/>
            <w:webHidden/>
          </w:rPr>
          <w:tab/>
        </w:r>
        <w:r w:rsidRPr="004D5F73">
          <w:rPr>
            <w:b/>
            <w:bCs/>
            <w:noProof/>
            <w:webHidden/>
          </w:rPr>
          <w:fldChar w:fldCharType="begin"/>
        </w:r>
        <w:r w:rsidRPr="004D5F73">
          <w:rPr>
            <w:b/>
            <w:bCs/>
            <w:noProof/>
            <w:webHidden/>
          </w:rPr>
          <w:instrText xml:space="preserve"> PAGEREF _Toc209513101 \h </w:instrText>
        </w:r>
        <w:r w:rsidRPr="004D5F73">
          <w:rPr>
            <w:b/>
            <w:bCs/>
            <w:noProof/>
            <w:webHidden/>
          </w:rPr>
        </w:r>
        <w:r w:rsidRPr="004D5F73">
          <w:rPr>
            <w:b/>
            <w:bCs/>
            <w:noProof/>
            <w:webHidden/>
          </w:rPr>
          <w:fldChar w:fldCharType="separate"/>
        </w:r>
        <w:r w:rsidRPr="004D5F73">
          <w:rPr>
            <w:b/>
            <w:bCs/>
            <w:noProof/>
            <w:webHidden/>
          </w:rPr>
          <w:t>19</w:t>
        </w:r>
        <w:r w:rsidRPr="004D5F73">
          <w:rPr>
            <w:b/>
            <w:bCs/>
            <w:noProof/>
            <w:webHidden/>
          </w:rPr>
          <w:fldChar w:fldCharType="end"/>
        </w:r>
      </w:hyperlink>
    </w:p>
    <w:p w14:paraId="5EBFF5D5" w14:textId="1053E42B" w:rsidR="00126C3F" w:rsidRPr="008D7145" w:rsidRDefault="0085127F" w:rsidP="0085127F">
      <w:pPr>
        <w:spacing w:after="240" w:line="240" w:lineRule="auto"/>
        <w:jc w:val="both"/>
        <w:rPr>
          <w:rFonts w:ascii="Arial" w:hAnsi="Arial" w:cs="Arial"/>
          <w:b/>
          <w:bCs/>
          <w:sz w:val="24"/>
          <w:szCs w:val="24"/>
          <w:lang w:val="en-US"/>
        </w:rPr>
      </w:pPr>
      <w:r w:rsidRPr="002735BE">
        <w:rPr>
          <w:rFonts w:ascii="Arial" w:hAnsi="Arial" w:cs="Arial"/>
          <w:b/>
          <w:sz w:val="24"/>
          <w:szCs w:val="24"/>
        </w:rPr>
        <w:fldChar w:fldCharType="end"/>
      </w:r>
    </w:p>
    <w:p w14:paraId="43E990D0" w14:textId="72654F7B" w:rsidR="00FD06F5" w:rsidRDefault="00FD06F5" w:rsidP="000518DB">
      <w:pPr>
        <w:spacing w:after="240" w:line="240" w:lineRule="auto"/>
        <w:jc w:val="both"/>
        <w:rPr>
          <w:rFonts w:ascii="Arial" w:hAnsi="Arial" w:cs="Arial"/>
          <w:b/>
          <w:bCs/>
          <w:sz w:val="24"/>
          <w:szCs w:val="24"/>
          <w:lang w:val="en-US"/>
        </w:rPr>
      </w:pPr>
    </w:p>
    <w:p w14:paraId="33A70C4F" w14:textId="2A8FF876" w:rsidR="00FD06F5" w:rsidRDefault="00FD06F5" w:rsidP="000518DB">
      <w:pPr>
        <w:spacing w:after="240" w:line="240" w:lineRule="auto"/>
        <w:jc w:val="both"/>
        <w:rPr>
          <w:rFonts w:ascii="Arial" w:hAnsi="Arial" w:cs="Arial"/>
          <w:b/>
          <w:bCs/>
          <w:sz w:val="24"/>
          <w:szCs w:val="24"/>
          <w:lang w:val="en-US"/>
        </w:rPr>
      </w:pPr>
      <w:r>
        <w:rPr>
          <w:rFonts w:ascii="Arial" w:hAnsi="Arial" w:cs="Arial"/>
          <w:b/>
          <w:bCs/>
          <w:sz w:val="24"/>
          <w:szCs w:val="24"/>
          <w:lang w:val="en-US"/>
        </w:rPr>
        <w:br w:type="page"/>
      </w:r>
    </w:p>
    <w:p w14:paraId="3B6657B2" w14:textId="77777777" w:rsidR="007D5DE9" w:rsidRDefault="007D5DE9" w:rsidP="000518DB">
      <w:pPr>
        <w:spacing w:after="240" w:line="240" w:lineRule="auto"/>
        <w:jc w:val="both"/>
        <w:rPr>
          <w:rFonts w:ascii="Arial" w:hAnsi="Arial" w:cs="Arial"/>
          <w:b/>
          <w:bCs/>
          <w:sz w:val="24"/>
          <w:szCs w:val="24"/>
          <w:lang w:val="en-US"/>
        </w:rPr>
      </w:pPr>
    </w:p>
    <w:p w14:paraId="6DE96582" w14:textId="3E6F82CC" w:rsidR="00FD06F5" w:rsidRPr="00FF7EB1" w:rsidRDefault="00637A83" w:rsidP="005F11A4">
      <w:pPr>
        <w:pStyle w:val="Ttulo1"/>
      </w:pPr>
      <w:bookmarkStart w:id="1" w:name="_Toc209513094"/>
      <w:r w:rsidRPr="00FF7EB1">
        <w:t>GENERAL</w:t>
      </w:r>
      <w:bookmarkEnd w:id="1"/>
    </w:p>
    <w:p w14:paraId="462B8BE0" w14:textId="4EAF3644" w:rsidR="00FD06F5" w:rsidRPr="008D7145" w:rsidRDefault="00DE7AFC" w:rsidP="005F11A4">
      <w:pPr>
        <w:pStyle w:val="PargrafodaLista"/>
        <w:numPr>
          <w:ilvl w:val="1"/>
          <w:numId w:val="5"/>
        </w:numPr>
        <w:spacing w:after="240" w:line="240" w:lineRule="auto"/>
        <w:contextualSpacing w:val="0"/>
        <w:jc w:val="both"/>
        <w:rPr>
          <w:rFonts w:ascii="Arial" w:hAnsi="Arial" w:cs="Arial"/>
          <w:bCs/>
          <w:sz w:val="24"/>
          <w:szCs w:val="24"/>
          <w:lang w:val="en-US"/>
        </w:rPr>
      </w:pPr>
      <w:r w:rsidRPr="00051752">
        <w:rPr>
          <w:rFonts w:ascii="Arial" w:hAnsi="Arial" w:cs="Arial"/>
          <w:sz w:val="24"/>
          <w:szCs w:val="24"/>
          <w:lang w:val="en-US"/>
        </w:rPr>
        <w:t xml:space="preserve">The requirements described in this Exhibit are applicable to the personnel and facilities of </w:t>
      </w:r>
      <w:r w:rsidR="00434958" w:rsidRPr="00051752">
        <w:rPr>
          <w:rFonts w:ascii="Arial" w:hAnsi="Arial" w:cs="Arial"/>
          <w:sz w:val="24"/>
          <w:szCs w:val="24"/>
          <w:lang w:val="en-US"/>
        </w:rPr>
        <w:t xml:space="preserve">Seller </w:t>
      </w:r>
      <w:r w:rsidR="007A726E">
        <w:rPr>
          <w:rFonts w:ascii="Arial" w:hAnsi="Arial" w:cs="Arial"/>
          <w:sz w:val="24"/>
          <w:szCs w:val="24"/>
          <w:lang w:val="en-US"/>
        </w:rPr>
        <w:t>y</w:t>
      </w:r>
      <w:r w:rsidRPr="00051752">
        <w:rPr>
          <w:rFonts w:ascii="Arial" w:hAnsi="Arial" w:cs="Arial"/>
          <w:sz w:val="24"/>
          <w:szCs w:val="24"/>
          <w:lang w:val="en-US"/>
        </w:rPr>
        <w:t xml:space="preserve">ards, all Modules Yards, Hull </w:t>
      </w:r>
      <w:r w:rsidR="00F47E92">
        <w:rPr>
          <w:rFonts w:ascii="Arial" w:hAnsi="Arial" w:cs="Arial"/>
          <w:sz w:val="24"/>
          <w:szCs w:val="24"/>
          <w:lang w:val="en-US"/>
        </w:rPr>
        <w:t>s</w:t>
      </w:r>
      <w:r w:rsidRPr="00051752">
        <w:rPr>
          <w:rFonts w:ascii="Arial" w:hAnsi="Arial" w:cs="Arial"/>
          <w:sz w:val="24"/>
          <w:szCs w:val="24"/>
          <w:lang w:val="en-US"/>
        </w:rPr>
        <w:t xml:space="preserve">hipyard and </w:t>
      </w:r>
      <w:r w:rsidR="00F47E92">
        <w:rPr>
          <w:rFonts w:ascii="Arial" w:hAnsi="Arial" w:cs="Arial"/>
          <w:sz w:val="24"/>
          <w:szCs w:val="24"/>
          <w:lang w:val="en-US"/>
        </w:rPr>
        <w:t>S</w:t>
      </w:r>
      <w:r w:rsidRPr="00051752">
        <w:rPr>
          <w:rFonts w:ascii="Arial" w:hAnsi="Arial" w:cs="Arial"/>
          <w:sz w:val="24"/>
          <w:szCs w:val="24"/>
          <w:lang w:val="en-US"/>
        </w:rPr>
        <w:t>ub</w:t>
      </w:r>
      <w:r w:rsidR="00DC0645">
        <w:rPr>
          <w:rFonts w:ascii="Arial" w:hAnsi="Arial" w:cs="Arial"/>
          <w:sz w:val="24"/>
          <w:szCs w:val="24"/>
          <w:lang w:val="en-US"/>
        </w:rPr>
        <w:t>contractor</w:t>
      </w:r>
      <w:r w:rsidRPr="00051752">
        <w:rPr>
          <w:rFonts w:ascii="Arial" w:hAnsi="Arial" w:cs="Arial"/>
          <w:sz w:val="24"/>
          <w:szCs w:val="24"/>
          <w:lang w:val="en-US"/>
        </w:rPr>
        <w:t xml:space="preserve"> </w:t>
      </w:r>
      <w:r w:rsidR="00F47E92">
        <w:rPr>
          <w:rFonts w:ascii="Arial" w:hAnsi="Arial" w:cs="Arial"/>
          <w:sz w:val="24"/>
          <w:szCs w:val="24"/>
          <w:lang w:val="en-US"/>
        </w:rPr>
        <w:t>S</w:t>
      </w:r>
      <w:r w:rsidRPr="00051752">
        <w:rPr>
          <w:rFonts w:ascii="Arial" w:hAnsi="Arial" w:cs="Arial"/>
          <w:sz w:val="24"/>
          <w:szCs w:val="24"/>
          <w:lang w:val="en-US"/>
        </w:rPr>
        <w:t>ites.</w:t>
      </w:r>
    </w:p>
    <w:p w14:paraId="250243A7" w14:textId="4B9CA25A" w:rsidR="00A84115" w:rsidRPr="00A84115" w:rsidRDefault="00637A83" w:rsidP="005F11A4">
      <w:pPr>
        <w:pStyle w:val="PargrafodaLista"/>
        <w:numPr>
          <w:ilvl w:val="1"/>
          <w:numId w:val="5"/>
        </w:numPr>
        <w:spacing w:after="240" w:line="240" w:lineRule="auto"/>
        <w:contextualSpacing w:val="0"/>
        <w:jc w:val="both"/>
        <w:rPr>
          <w:rFonts w:ascii="Arial" w:hAnsi="Arial" w:cs="Arial"/>
          <w:sz w:val="24"/>
          <w:szCs w:val="24"/>
          <w:lang w:val="en-US"/>
        </w:rPr>
      </w:pPr>
      <w:r w:rsidRPr="00A84115">
        <w:rPr>
          <w:rFonts w:ascii="Arial" w:hAnsi="Arial" w:cs="Arial"/>
          <w:sz w:val="24"/>
          <w:szCs w:val="24"/>
          <w:lang w:val="en-US"/>
        </w:rPr>
        <w:t xml:space="preserve">Specific requirements related to </w:t>
      </w:r>
      <w:r w:rsidR="00144A00" w:rsidRPr="00A84115">
        <w:rPr>
          <w:rFonts w:ascii="Arial" w:hAnsi="Arial" w:cs="Arial"/>
          <w:sz w:val="24"/>
          <w:szCs w:val="24"/>
          <w:lang w:val="en-US"/>
        </w:rPr>
        <w:t>activit</w:t>
      </w:r>
      <w:r w:rsidR="00960DCA" w:rsidRPr="00A84115">
        <w:rPr>
          <w:rFonts w:ascii="Arial" w:hAnsi="Arial" w:cs="Arial"/>
          <w:sz w:val="24"/>
          <w:szCs w:val="24"/>
          <w:lang w:val="en-US"/>
        </w:rPr>
        <w:t>ies</w:t>
      </w:r>
      <w:r w:rsidRPr="00A84115">
        <w:rPr>
          <w:rFonts w:ascii="Arial" w:hAnsi="Arial" w:cs="Arial"/>
          <w:sz w:val="24"/>
          <w:szCs w:val="24"/>
          <w:lang w:val="en-US"/>
        </w:rPr>
        <w:t xml:space="preserve"> to be carried out onboard the </w:t>
      </w:r>
      <w:r w:rsidR="00F47E92" w:rsidRPr="00A84115">
        <w:rPr>
          <w:rFonts w:ascii="Arial" w:hAnsi="Arial" w:cs="Arial"/>
          <w:sz w:val="24"/>
          <w:szCs w:val="24"/>
          <w:lang w:val="en-US"/>
        </w:rPr>
        <w:t>Unit</w:t>
      </w:r>
      <w:r w:rsidR="00754C1F" w:rsidRPr="00A84115">
        <w:rPr>
          <w:rFonts w:ascii="Arial" w:hAnsi="Arial" w:cs="Arial"/>
          <w:sz w:val="24"/>
          <w:szCs w:val="24"/>
          <w:lang w:val="en-US"/>
        </w:rPr>
        <w:t>, both onshore and offshore</w:t>
      </w:r>
      <w:r w:rsidR="00046FCA" w:rsidRPr="00A84115">
        <w:rPr>
          <w:rFonts w:ascii="Arial" w:hAnsi="Arial" w:cs="Arial"/>
          <w:sz w:val="24"/>
          <w:szCs w:val="24"/>
          <w:lang w:val="en-US"/>
        </w:rPr>
        <w:t xml:space="preserve">, </w:t>
      </w:r>
      <w:r w:rsidRPr="00A84115">
        <w:rPr>
          <w:rFonts w:ascii="Arial" w:hAnsi="Arial" w:cs="Arial"/>
          <w:sz w:val="24"/>
          <w:szCs w:val="24"/>
          <w:lang w:val="en-US"/>
        </w:rPr>
        <w:t xml:space="preserve">are also </w:t>
      </w:r>
      <w:r w:rsidR="00E60E3D">
        <w:rPr>
          <w:rFonts w:ascii="Arial" w:hAnsi="Arial" w:cs="Arial"/>
          <w:sz w:val="24"/>
          <w:szCs w:val="24"/>
          <w:lang w:val="en-US"/>
        </w:rPr>
        <w:t xml:space="preserve">herein </w:t>
      </w:r>
      <w:r w:rsidRPr="00A84115">
        <w:rPr>
          <w:rFonts w:ascii="Arial" w:hAnsi="Arial" w:cs="Arial"/>
          <w:sz w:val="24"/>
          <w:szCs w:val="24"/>
          <w:lang w:val="en-US"/>
        </w:rPr>
        <w:t>provided.</w:t>
      </w:r>
      <w:r w:rsidR="00BE24CD" w:rsidRPr="00A84115">
        <w:rPr>
          <w:rFonts w:ascii="Arial" w:hAnsi="Arial" w:cs="Arial"/>
          <w:sz w:val="24"/>
          <w:szCs w:val="24"/>
          <w:lang w:val="en-US"/>
        </w:rPr>
        <w:t xml:space="preserve"> </w:t>
      </w:r>
      <w:r w:rsidR="00663C34" w:rsidRPr="00A84115">
        <w:rPr>
          <w:rFonts w:ascii="Arial" w:hAnsi="Arial" w:cs="Arial"/>
          <w:sz w:val="24"/>
          <w:szCs w:val="24"/>
          <w:lang w:val="en-US"/>
        </w:rPr>
        <w:t xml:space="preserve">The Seller workforce and its </w:t>
      </w:r>
      <w:r w:rsidR="00F83FE4">
        <w:rPr>
          <w:rFonts w:ascii="Arial" w:hAnsi="Arial" w:cs="Arial"/>
          <w:sz w:val="24"/>
          <w:szCs w:val="24"/>
          <w:lang w:val="en-US"/>
        </w:rPr>
        <w:t>S</w:t>
      </w:r>
      <w:r w:rsidR="00663C34" w:rsidRPr="00A84115">
        <w:rPr>
          <w:rFonts w:ascii="Arial" w:hAnsi="Arial" w:cs="Arial"/>
          <w:sz w:val="24"/>
          <w:szCs w:val="24"/>
          <w:lang w:val="en-US"/>
        </w:rPr>
        <w:t xml:space="preserve">ubcontractors shall be aware </w:t>
      </w:r>
      <w:r w:rsidR="00BF665B" w:rsidRPr="00A84115">
        <w:rPr>
          <w:rFonts w:ascii="Arial" w:hAnsi="Arial" w:cs="Arial"/>
          <w:sz w:val="24"/>
          <w:szCs w:val="24"/>
          <w:lang w:val="en-US"/>
        </w:rPr>
        <w:t>about</w:t>
      </w:r>
      <w:r w:rsidR="00663C34" w:rsidRPr="00A84115">
        <w:rPr>
          <w:rFonts w:ascii="Arial" w:hAnsi="Arial" w:cs="Arial"/>
          <w:sz w:val="24"/>
          <w:szCs w:val="24"/>
          <w:lang w:val="en-US"/>
        </w:rPr>
        <w:t xml:space="preserve"> such requirements.</w:t>
      </w:r>
    </w:p>
    <w:p w14:paraId="041D9662" w14:textId="6DB62948" w:rsidR="00637A83" w:rsidRPr="00A84115" w:rsidRDefault="00207C3F" w:rsidP="005F11A4">
      <w:pPr>
        <w:pStyle w:val="PargrafodaLista"/>
        <w:numPr>
          <w:ilvl w:val="1"/>
          <w:numId w:val="5"/>
        </w:numPr>
        <w:spacing w:after="240" w:line="240" w:lineRule="auto"/>
        <w:contextualSpacing w:val="0"/>
        <w:jc w:val="both"/>
        <w:rPr>
          <w:rFonts w:ascii="Arial" w:hAnsi="Arial" w:cs="Arial"/>
          <w:sz w:val="24"/>
          <w:szCs w:val="24"/>
          <w:lang w:val="en-US"/>
        </w:rPr>
      </w:pPr>
      <w:r w:rsidRPr="00A84115">
        <w:rPr>
          <w:rFonts w:ascii="Arial" w:hAnsi="Arial" w:cs="Arial"/>
          <w:sz w:val="24"/>
          <w:szCs w:val="24"/>
          <w:lang w:val="en-US"/>
        </w:rPr>
        <w:t xml:space="preserve">Seller </w:t>
      </w:r>
      <w:r w:rsidR="00637A83" w:rsidRPr="00A84115">
        <w:rPr>
          <w:rFonts w:ascii="Arial" w:hAnsi="Arial" w:cs="Arial"/>
          <w:sz w:val="24"/>
          <w:szCs w:val="24"/>
          <w:lang w:val="en-US"/>
        </w:rPr>
        <w:t xml:space="preserve">shall provide all </w:t>
      </w:r>
      <w:r w:rsidR="00B10790" w:rsidRPr="00A84115">
        <w:rPr>
          <w:rFonts w:ascii="Arial" w:hAnsi="Arial" w:cs="Arial"/>
          <w:sz w:val="24"/>
          <w:szCs w:val="24"/>
          <w:lang w:val="en-US"/>
        </w:rPr>
        <w:t xml:space="preserve">necessary </w:t>
      </w:r>
      <w:r w:rsidR="00637A83" w:rsidRPr="00A84115">
        <w:rPr>
          <w:rFonts w:ascii="Arial" w:hAnsi="Arial" w:cs="Arial"/>
          <w:sz w:val="24"/>
          <w:szCs w:val="24"/>
          <w:lang w:val="en-US"/>
        </w:rPr>
        <w:t xml:space="preserve">resources to execute its activities in compliance with the local legislation </w:t>
      </w:r>
      <w:r w:rsidR="00B10790" w:rsidRPr="00A84115">
        <w:rPr>
          <w:rFonts w:ascii="Arial" w:hAnsi="Arial" w:cs="Arial"/>
          <w:sz w:val="24"/>
          <w:szCs w:val="24"/>
          <w:lang w:val="en-US"/>
        </w:rPr>
        <w:t xml:space="preserve">and applicable standards </w:t>
      </w:r>
      <w:r w:rsidR="00637A83" w:rsidRPr="00A84115">
        <w:rPr>
          <w:rFonts w:ascii="Arial" w:hAnsi="Arial" w:cs="Arial"/>
          <w:sz w:val="24"/>
          <w:szCs w:val="24"/>
          <w:lang w:val="en-US"/>
        </w:rPr>
        <w:t xml:space="preserve">where the </w:t>
      </w:r>
      <w:r w:rsidR="00786CBF" w:rsidRPr="00A84115">
        <w:rPr>
          <w:rFonts w:ascii="Arial" w:hAnsi="Arial" w:cs="Arial"/>
          <w:sz w:val="24"/>
          <w:szCs w:val="24"/>
          <w:lang w:val="en-US"/>
        </w:rPr>
        <w:t>activities will take place.</w:t>
      </w:r>
    </w:p>
    <w:p w14:paraId="260C9B4E" w14:textId="6B81D86A" w:rsidR="009B795C" w:rsidRPr="00A84115" w:rsidRDefault="006E2AE8" w:rsidP="005F11A4">
      <w:pPr>
        <w:pStyle w:val="PargrafodaLista"/>
        <w:numPr>
          <w:ilvl w:val="1"/>
          <w:numId w:val="5"/>
        </w:numPr>
        <w:spacing w:after="240" w:line="240" w:lineRule="auto"/>
        <w:contextualSpacing w:val="0"/>
        <w:jc w:val="both"/>
        <w:rPr>
          <w:rFonts w:ascii="Arial" w:hAnsi="Arial" w:cs="Arial"/>
          <w:sz w:val="24"/>
          <w:szCs w:val="24"/>
          <w:lang w:val="en-US"/>
        </w:rPr>
      </w:pPr>
      <w:r w:rsidRPr="00A84115">
        <w:rPr>
          <w:rFonts w:ascii="Arial" w:hAnsi="Arial" w:cs="Arial"/>
          <w:sz w:val="24"/>
          <w:szCs w:val="24"/>
          <w:lang w:val="en-US"/>
        </w:rPr>
        <w:t xml:space="preserve">Seller </w:t>
      </w:r>
      <w:r w:rsidR="009B795C" w:rsidRPr="00A84115">
        <w:rPr>
          <w:rFonts w:ascii="Arial" w:hAnsi="Arial" w:cs="Arial"/>
          <w:sz w:val="24"/>
          <w:szCs w:val="24"/>
          <w:lang w:val="en-US"/>
        </w:rPr>
        <w:t xml:space="preserve">shall deliver to </w:t>
      </w:r>
      <w:r w:rsidRPr="00A84115">
        <w:rPr>
          <w:rFonts w:ascii="Arial" w:hAnsi="Arial" w:cs="Arial"/>
          <w:sz w:val="24"/>
          <w:szCs w:val="24"/>
          <w:lang w:val="en-US"/>
        </w:rPr>
        <w:t xml:space="preserve">Buyer </w:t>
      </w:r>
      <w:r w:rsidR="009B795C" w:rsidRPr="00A84115">
        <w:rPr>
          <w:rFonts w:ascii="Arial" w:hAnsi="Arial" w:cs="Arial"/>
          <w:sz w:val="24"/>
          <w:szCs w:val="24"/>
          <w:lang w:val="en-US"/>
        </w:rPr>
        <w:t xml:space="preserve">all required documents on this </w:t>
      </w:r>
      <w:r w:rsidR="000A64FC" w:rsidRPr="00A84115">
        <w:rPr>
          <w:rFonts w:ascii="Arial" w:hAnsi="Arial" w:cs="Arial"/>
          <w:sz w:val="24"/>
          <w:szCs w:val="24"/>
          <w:lang w:val="en-US"/>
        </w:rPr>
        <w:t xml:space="preserve">Exhibit </w:t>
      </w:r>
      <w:r w:rsidR="009B795C" w:rsidRPr="00A84115">
        <w:rPr>
          <w:rFonts w:ascii="Arial" w:hAnsi="Arial" w:cs="Arial"/>
          <w:sz w:val="24"/>
          <w:szCs w:val="24"/>
          <w:lang w:val="en-US"/>
        </w:rPr>
        <w:t xml:space="preserve">as per </w:t>
      </w:r>
      <w:r w:rsidR="000A64FC" w:rsidRPr="00A84115">
        <w:rPr>
          <w:rFonts w:ascii="Arial" w:hAnsi="Arial" w:cs="Arial"/>
          <w:sz w:val="24"/>
          <w:szCs w:val="24"/>
          <w:lang w:val="en-US"/>
        </w:rPr>
        <w:t xml:space="preserve">Exhibit </w:t>
      </w:r>
      <w:r w:rsidR="009B795C" w:rsidRPr="00A84115">
        <w:rPr>
          <w:rFonts w:ascii="Arial" w:hAnsi="Arial" w:cs="Arial"/>
          <w:sz w:val="24"/>
          <w:szCs w:val="24"/>
          <w:lang w:val="en-US"/>
        </w:rPr>
        <w:t>III – Directives for Product Development.</w:t>
      </w:r>
    </w:p>
    <w:p w14:paraId="6BBA45A4" w14:textId="234CAC67" w:rsidR="00186860" w:rsidRPr="00E36692" w:rsidRDefault="00171731" w:rsidP="005F11A4">
      <w:pPr>
        <w:pStyle w:val="Ttulo1"/>
      </w:pPr>
      <w:bookmarkStart w:id="2" w:name="_Toc209513095"/>
      <w:r>
        <w:t>PRODUCT FABRICATION</w:t>
      </w:r>
      <w:r w:rsidR="00783BDD" w:rsidRPr="731C425F">
        <w:t xml:space="preserve"> </w:t>
      </w:r>
      <w:r w:rsidR="00637A83" w:rsidRPr="731C425F">
        <w:t>EXECUTION PLAN</w:t>
      </w:r>
      <w:bookmarkEnd w:id="2"/>
    </w:p>
    <w:p w14:paraId="6053F2BD" w14:textId="4853E85F" w:rsidR="00FD06F5" w:rsidRPr="001C1117" w:rsidRDefault="00637A83" w:rsidP="005F11A4">
      <w:pPr>
        <w:pStyle w:val="PargrafodaLista"/>
        <w:numPr>
          <w:ilvl w:val="1"/>
          <w:numId w:val="5"/>
        </w:numPr>
        <w:spacing w:after="240" w:line="240" w:lineRule="auto"/>
        <w:contextualSpacing w:val="0"/>
        <w:jc w:val="both"/>
        <w:rPr>
          <w:rFonts w:ascii="Arial" w:hAnsi="Arial" w:cs="Arial"/>
          <w:bCs/>
          <w:sz w:val="24"/>
          <w:szCs w:val="24"/>
          <w:lang w:val="en-US"/>
        </w:rPr>
      </w:pPr>
      <w:r w:rsidRPr="006D1C7F">
        <w:rPr>
          <w:rFonts w:ascii="Arial" w:hAnsi="Arial" w:cs="Arial"/>
          <w:bCs/>
          <w:sz w:val="24"/>
          <w:szCs w:val="24"/>
          <w:lang w:val="en-US"/>
        </w:rPr>
        <w:t xml:space="preserve">Within 60 (sixty) days after the </w:t>
      </w:r>
      <w:r w:rsidR="00D51950" w:rsidRPr="006D1C7F">
        <w:rPr>
          <w:rFonts w:ascii="Arial" w:hAnsi="Arial" w:cs="Arial"/>
          <w:bCs/>
          <w:sz w:val="24"/>
          <w:szCs w:val="24"/>
          <w:lang w:val="en-US"/>
        </w:rPr>
        <w:t>Agreement Effective Date</w:t>
      </w:r>
      <w:r w:rsidRPr="006D1C7F">
        <w:rPr>
          <w:rFonts w:ascii="Arial" w:hAnsi="Arial" w:cs="Arial"/>
          <w:bCs/>
          <w:sz w:val="24"/>
          <w:szCs w:val="24"/>
          <w:lang w:val="en-US"/>
        </w:rPr>
        <w:t xml:space="preserve">, </w:t>
      </w:r>
      <w:r w:rsidR="00E52570" w:rsidRPr="006D1C7F">
        <w:rPr>
          <w:rFonts w:ascii="Arial" w:hAnsi="Arial" w:cs="Arial"/>
          <w:bCs/>
          <w:sz w:val="24"/>
          <w:szCs w:val="24"/>
          <w:lang w:val="en-US"/>
        </w:rPr>
        <w:t xml:space="preserve">or other </w:t>
      </w:r>
      <w:r w:rsidR="00A20B96" w:rsidRPr="006D1C7F">
        <w:rPr>
          <w:rFonts w:ascii="Arial" w:hAnsi="Arial" w:cs="Arial"/>
          <w:bCs/>
          <w:sz w:val="24"/>
          <w:szCs w:val="24"/>
          <w:lang w:val="en-US"/>
        </w:rPr>
        <w:t xml:space="preserve">date </w:t>
      </w:r>
      <w:r w:rsidR="00E52570" w:rsidRPr="006D1C7F">
        <w:rPr>
          <w:rFonts w:ascii="Arial" w:hAnsi="Arial" w:cs="Arial"/>
          <w:bCs/>
          <w:sz w:val="24"/>
          <w:szCs w:val="24"/>
          <w:lang w:val="en-US"/>
        </w:rPr>
        <w:t xml:space="preserve">agreed with </w:t>
      </w:r>
      <w:r w:rsidR="00D227FB" w:rsidRPr="006D1C7F">
        <w:rPr>
          <w:rFonts w:ascii="Arial" w:hAnsi="Arial" w:cs="Arial"/>
          <w:bCs/>
          <w:sz w:val="24"/>
          <w:szCs w:val="24"/>
          <w:lang w:val="en-US"/>
        </w:rPr>
        <w:t>Buyer</w:t>
      </w:r>
      <w:r w:rsidR="00A20B96" w:rsidRPr="006D1C7F">
        <w:rPr>
          <w:rFonts w:ascii="Arial" w:hAnsi="Arial" w:cs="Arial"/>
          <w:bCs/>
          <w:sz w:val="24"/>
          <w:szCs w:val="24"/>
          <w:lang w:val="en-US"/>
        </w:rPr>
        <w:t xml:space="preserve">, </w:t>
      </w:r>
      <w:r w:rsidR="00D227FB" w:rsidRPr="006D1C7F">
        <w:rPr>
          <w:rFonts w:ascii="Arial" w:hAnsi="Arial" w:cs="Arial"/>
          <w:bCs/>
          <w:sz w:val="24"/>
          <w:szCs w:val="24"/>
          <w:lang w:val="en-US"/>
        </w:rPr>
        <w:t xml:space="preserve">Seller </w:t>
      </w:r>
      <w:r w:rsidRPr="006D1C7F">
        <w:rPr>
          <w:rFonts w:ascii="Arial" w:hAnsi="Arial" w:cs="Arial"/>
          <w:bCs/>
          <w:sz w:val="24"/>
          <w:szCs w:val="24"/>
          <w:lang w:val="en-US"/>
        </w:rPr>
        <w:t xml:space="preserve">shall submit the </w:t>
      </w:r>
      <w:r w:rsidR="000E12E8">
        <w:rPr>
          <w:rFonts w:ascii="Arial" w:hAnsi="Arial" w:cs="Arial"/>
          <w:bCs/>
          <w:sz w:val="24"/>
          <w:szCs w:val="24"/>
          <w:lang w:val="en-US"/>
        </w:rPr>
        <w:t>p</w:t>
      </w:r>
      <w:r w:rsidR="006C0923" w:rsidRPr="006D1C7F">
        <w:rPr>
          <w:rFonts w:ascii="Arial" w:hAnsi="Arial" w:cs="Arial"/>
          <w:bCs/>
          <w:sz w:val="24"/>
          <w:szCs w:val="24"/>
          <w:lang w:val="en-US"/>
        </w:rPr>
        <w:t xml:space="preserve">roduct </w:t>
      </w:r>
      <w:r w:rsidR="000E12E8">
        <w:rPr>
          <w:rFonts w:ascii="Arial" w:hAnsi="Arial" w:cs="Arial"/>
          <w:bCs/>
          <w:sz w:val="24"/>
          <w:szCs w:val="24"/>
          <w:lang w:val="en-US"/>
        </w:rPr>
        <w:t>f</w:t>
      </w:r>
      <w:r w:rsidR="006C0923" w:rsidRPr="006D1C7F">
        <w:rPr>
          <w:rFonts w:ascii="Arial" w:hAnsi="Arial" w:cs="Arial"/>
          <w:bCs/>
          <w:sz w:val="24"/>
          <w:szCs w:val="24"/>
          <w:lang w:val="en-US"/>
        </w:rPr>
        <w:t>abrication</w:t>
      </w:r>
      <w:r w:rsidRPr="006D1C7F">
        <w:rPr>
          <w:rFonts w:ascii="Arial" w:hAnsi="Arial" w:cs="Arial"/>
          <w:bCs/>
          <w:sz w:val="24"/>
          <w:szCs w:val="24"/>
          <w:lang w:val="en-US"/>
        </w:rPr>
        <w:t xml:space="preserve"> </w:t>
      </w:r>
      <w:r w:rsidR="000E12E8">
        <w:rPr>
          <w:rFonts w:ascii="Arial" w:hAnsi="Arial" w:cs="Arial"/>
          <w:bCs/>
          <w:sz w:val="24"/>
          <w:szCs w:val="24"/>
          <w:lang w:val="en-US"/>
        </w:rPr>
        <w:t>e</w:t>
      </w:r>
      <w:r w:rsidRPr="006D1C7F">
        <w:rPr>
          <w:rFonts w:ascii="Arial" w:hAnsi="Arial" w:cs="Arial"/>
          <w:bCs/>
          <w:sz w:val="24"/>
          <w:szCs w:val="24"/>
          <w:lang w:val="en-US"/>
        </w:rPr>
        <w:t xml:space="preserve">xecution </w:t>
      </w:r>
      <w:r w:rsidR="000E12E8">
        <w:rPr>
          <w:rFonts w:ascii="Arial" w:hAnsi="Arial" w:cs="Arial"/>
          <w:bCs/>
          <w:sz w:val="24"/>
          <w:szCs w:val="24"/>
          <w:lang w:val="en-US"/>
        </w:rPr>
        <w:t>p</w:t>
      </w:r>
      <w:r w:rsidRPr="006D1C7F">
        <w:rPr>
          <w:rFonts w:ascii="Arial" w:hAnsi="Arial" w:cs="Arial"/>
          <w:bCs/>
          <w:sz w:val="24"/>
          <w:szCs w:val="24"/>
          <w:lang w:val="en-US"/>
        </w:rPr>
        <w:t xml:space="preserve">lan </w:t>
      </w:r>
      <w:r w:rsidR="00D51950" w:rsidRPr="006D1C7F">
        <w:rPr>
          <w:rFonts w:ascii="Arial" w:hAnsi="Arial" w:cs="Arial"/>
          <w:bCs/>
          <w:sz w:val="24"/>
          <w:szCs w:val="24"/>
          <w:lang w:val="en-US"/>
        </w:rPr>
        <w:t>(first version)</w:t>
      </w:r>
      <w:r w:rsidR="00E70C31" w:rsidRPr="006D1C7F">
        <w:rPr>
          <w:rFonts w:ascii="Arial" w:hAnsi="Arial" w:cs="Arial"/>
          <w:bCs/>
          <w:sz w:val="24"/>
          <w:szCs w:val="24"/>
          <w:lang w:val="en-US"/>
        </w:rPr>
        <w:t xml:space="preserve"> </w:t>
      </w:r>
      <w:r w:rsidRPr="006D1C7F">
        <w:rPr>
          <w:rFonts w:ascii="Arial" w:hAnsi="Arial" w:cs="Arial"/>
          <w:bCs/>
          <w:sz w:val="24"/>
          <w:szCs w:val="24"/>
          <w:lang w:val="en-US"/>
        </w:rPr>
        <w:t xml:space="preserve">for </w:t>
      </w:r>
      <w:r w:rsidR="006507C5" w:rsidRPr="00263F0D">
        <w:rPr>
          <w:rFonts w:ascii="Arial" w:hAnsi="Arial" w:cs="Arial"/>
          <w:bCs/>
          <w:sz w:val="24"/>
          <w:szCs w:val="24"/>
          <w:lang w:val="en-US"/>
        </w:rPr>
        <w:t xml:space="preserve">Buyer </w:t>
      </w:r>
      <w:r w:rsidR="00E70C31" w:rsidRPr="00263F0D">
        <w:rPr>
          <w:rFonts w:ascii="Arial" w:hAnsi="Arial" w:cs="Arial"/>
          <w:bCs/>
          <w:sz w:val="24"/>
          <w:szCs w:val="24"/>
          <w:lang w:val="en-US"/>
        </w:rPr>
        <w:t>approval</w:t>
      </w:r>
      <w:r w:rsidRPr="00263F0D">
        <w:rPr>
          <w:rFonts w:ascii="Arial" w:hAnsi="Arial" w:cs="Arial"/>
          <w:bCs/>
          <w:sz w:val="24"/>
          <w:szCs w:val="24"/>
          <w:lang w:val="en-US"/>
        </w:rPr>
        <w:t>. Th</w:t>
      </w:r>
      <w:r w:rsidR="00824CE2" w:rsidRPr="00263F0D">
        <w:rPr>
          <w:rFonts w:ascii="Arial" w:hAnsi="Arial" w:cs="Arial"/>
          <w:bCs/>
          <w:sz w:val="24"/>
          <w:szCs w:val="24"/>
          <w:lang w:val="en-US"/>
        </w:rPr>
        <w:t>e</w:t>
      </w:r>
      <w:r w:rsidRPr="006D1C7F">
        <w:rPr>
          <w:rFonts w:ascii="Arial" w:hAnsi="Arial" w:cs="Arial"/>
          <w:bCs/>
          <w:sz w:val="24"/>
          <w:szCs w:val="24"/>
          <w:lang w:val="en-US"/>
        </w:rPr>
        <w:t xml:space="preserve"> </w:t>
      </w:r>
      <w:r w:rsidR="00824CE2" w:rsidRPr="006D1C7F">
        <w:rPr>
          <w:rFonts w:ascii="Arial" w:hAnsi="Arial" w:cs="Arial"/>
          <w:bCs/>
          <w:sz w:val="24"/>
          <w:szCs w:val="24"/>
          <w:lang w:val="en-US"/>
        </w:rPr>
        <w:t>plan shall be a detailed breakdown</w:t>
      </w:r>
      <w:r w:rsidR="009E4590" w:rsidRPr="006D1C7F">
        <w:rPr>
          <w:rFonts w:ascii="Arial" w:hAnsi="Arial" w:cs="Arial"/>
          <w:bCs/>
          <w:sz w:val="24"/>
          <w:szCs w:val="24"/>
          <w:lang w:val="en-US"/>
        </w:rPr>
        <w:t xml:space="preserve"> of </w:t>
      </w:r>
      <w:r w:rsidR="006507C5" w:rsidRPr="006D1C7F">
        <w:rPr>
          <w:rFonts w:ascii="Arial" w:hAnsi="Arial" w:cs="Arial"/>
          <w:bCs/>
          <w:sz w:val="24"/>
          <w:szCs w:val="24"/>
          <w:lang w:val="en-US"/>
        </w:rPr>
        <w:t>Seller</w:t>
      </w:r>
      <w:r w:rsidRPr="006D1C7F">
        <w:rPr>
          <w:rFonts w:ascii="Arial" w:hAnsi="Arial" w:cs="Arial"/>
          <w:bCs/>
          <w:sz w:val="24"/>
          <w:szCs w:val="24"/>
          <w:lang w:val="en-US"/>
        </w:rPr>
        <w:t xml:space="preserve">´s </w:t>
      </w:r>
      <w:r w:rsidR="006507C5">
        <w:rPr>
          <w:rFonts w:ascii="Arial" w:hAnsi="Arial" w:cs="Arial"/>
          <w:bCs/>
          <w:sz w:val="24"/>
          <w:szCs w:val="24"/>
          <w:lang w:val="en-US"/>
        </w:rPr>
        <w:t>t</w:t>
      </w:r>
      <w:r w:rsidRPr="006D1C7F">
        <w:rPr>
          <w:rFonts w:ascii="Arial" w:hAnsi="Arial" w:cs="Arial"/>
          <w:bCs/>
          <w:sz w:val="24"/>
          <w:szCs w:val="24"/>
          <w:lang w:val="en-US"/>
        </w:rPr>
        <w:t xml:space="preserve">echnical </w:t>
      </w:r>
      <w:r w:rsidR="006507C5">
        <w:rPr>
          <w:rFonts w:ascii="Arial" w:hAnsi="Arial" w:cs="Arial"/>
          <w:bCs/>
          <w:sz w:val="24"/>
          <w:szCs w:val="24"/>
          <w:lang w:val="en-US"/>
        </w:rPr>
        <w:t>p</w:t>
      </w:r>
      <w:r w:rsidRPr="006D1C7F">
        <w:rPr>
          <w:rFonts w:ascii="Arial" w:hAnsi="Arial" w:cs="Arial"/>
          <w:bCs/>
          <w:sz w:val="24"/>
          <w:szCs w:val="24"/>
          <w:lang w:val="en-US"/>
        </w:rPr>
        <w:t>roposal.</w:t>
      </w:r>
    </w:p>
    <w:p w14:paraId="506BE5A5" w14:textId="670F2755" w:rsidR="00FD06F5" w:rsidRPr="008D7145" w:rsidRDefault="0058151A" w:rsidP="005F11A4">
      <w:pPr>
        <w:pStyle w:val="PargrafodaLista"/>
        <w:numPr>
          <w:ilvl w:val="1"/>
          <w:numId w:val="5"/>
        </w:numPr>
        <w:spacing w:after="240" w:line="240" w:lineRule="auto"/>
        <w:contextualSpacing w:val="0"/>
        <w:jc w:val="both"/>
        <w:rPr>
          <w:rFonts w:ascii="Arial" w:hAnsi="Arial" w:cs="Arial"/>
          <w:bCs/>
          <w:sz w:val="24"/>
          <w:szCs w:val="24"/>
          <w:lang w:val="en-US"/>
        </w:rPr>
      </w:pPr>
      <w:r w:rsidRPr="731C425F">
        <w:rPr>
          <w:rFonts w:ascii="Arial" w:hAnsi="Arial" w:cs="Arial"/>
          <w:sz w:val="24"/>
          <w:szCs w:val="24"/>
          <w:lang w:val="en-US"/>
        </w:rPr>
        <w:t xml:space="preserve">The plan shall present </w:t>
      </w:r>
      <w:r w:rsidR="00A269CD">
        <w:rPr>
          <w:rFonts w:ascii="Arial" w:hAnsi="Arial" w:cs="Arial"/>
          <w:sz w:val="24"/>
          <w:szCs w:val="24"/>
          <w:lang w:val="en-US"/>
        </w:rPr>
        <w:t>S</w:t>
      </w:r>
      <w:r w:rsidRPr="731C425F">
        <w:rPr>
          <w:rFonts w:ascii="Arial" w:hAnsi="Arial" w:cs="Arial"/>
          <w:sz w:val="24"/>
          <w:szCs w:val="24"/>
          <w:lang w:val="en-US"/>
        </w:rPr>
        <w:t xml:space="preserve">ite locations, applicable logistics, </w:t>
      </w:r>
      <w:proofErr w:type="gramStart"/>
      <w:r w:rsidRPr="731C425F">
        <w:rPr>
          <w:rFonts w:ascii="Arial" w:hAnsi="Arial" w:cs="Arial"/>
          <w:sz w:val="24"/>
          <w:szCs w:val="24"/>
          <w:lang w:val="en-US"/>
        </w:rPr>
        <w:t>scope</w:t>
      </w:r>
      <w:proofErr w:type="gramEnd"/>
      <w:r w:rsidRPr="731C425F">
        <w:rPr>
          <w:rFonts w:ascii="Arial" w:hAnsi="Arial" w:cs="Arial"/>
          <w:sz w:val="24"/>
          <w:szCs w:val="24"/>
          <w:lang w:val="en-US"/>
        </w:rPr>
        <w:t xml:space="preserve"> assigned</w:t>
      </w:r>
      <w:r w:rsidR="00CF0280" w:rsidRPr="731C425F">
        <w:rPr>
          <w:rFonts w:ascii="Arial" w:hAnsi="Arial" w:cs="Arial"/>
          <w:sz w:val="24"/>
          <w:szCs w:val="24"/>
          <w:lang w:val="en-US"/>
        </w:rPr>
        <w:t xml:space="preserve"> to </w:t>
      </w:r>
      <w:r w:rsidR="00A269CD">
        <w:rPr>
          <w:rFonts w:ascii="Arial" w:hAnsi="Arial" w:cs="Arial"/>
          <w:sz w:val="24"/>
          <w:szCs w:val="24"/>
          <w:lang w:val="en-US"/>
        </w:rPr>
        <w:t>S</w:t>
      </w:r>
      <w:r w:rsidR="00CF0280" w:rsidRPr="731C425F">
        <w:rPr>
          <w:rFonts w:ascii="Arial" w:hAnsi="Arial" w:cs="Arial"/>
          <w:sz w:val="24"/>
          <w:szCs w:val="24"/>
          <w:lang w:val="en-US"/>
        </w:rPr>
        <w:t>ub</w:t>
      </w:r>
      <w:r w:rsidR="00DC0645" w:rsidRPr="731C425F">
        <w:rPr>
          <w:rFonts w:ascii="Arial" w:hAnsi="Arial" w:cs="Arial"/>
          <w:sz w:val="24"/>
          <w:szCs w:val="24"/>
          <w:lang w:val="en-US"/>
        </w:rPr>
        <w:t>contractor</w:t>
      </w:r>
      <w:r w:rsidR="00CF0280" w:rsidRPr="731C425F">
        <w:rPr>
          <w:rFonts w:ascii="Arial" w:hAnsi="Arial" w:cs="Arial"/>
          <w:sz w:val="24"/>
          <w:szCs w:val="24"/>
          <w:lang w:val="en-US"/>
        </w:rPr>
        <w:t xml:space="preserve">s and all </w:t>
      </w:r>
      <w:r w:rsidR="00A269CD">
        <w:rPr>
          <w:rFonts w:ascii="Arial" w:hAnsi="Arial" w:cs="Arial"/>
          <w:sz w:val="24"/>
          <w:szCs w:val="24"/>
          <w:lang w:val="en-US"/>
        </w:rPr>
        <w:t>S</w:t>
      </w:r>
      <w:r w:rsidR="00CF0280" w:rsidRPr="731C425F">
        <w:rPr>
          <w:rFonts w:ascii="Arial" w:hAnsi="Arial" w:cs="Arial"/>
          <w:sz w:val="24"/>
          <w:szCs w:val="24"/>
          <w:lang w:val="en-US"/>
        </w:rPr>
        <w:t>ites organization charts.</w:t>
      </w:r>
    </w:p>
    <w:p w14:paraId="07A6EA9F" w14:textId="7DFCE1A1" w:rsidR="00637A83" w:rsidRDefault="00637A83" w:rsidP="005F11A4">
      <w:pPr>
        <w:pStyle w:val="PargrafodaLista"/>
        <w:numPr>
          <w:ilvl w:val="1"/>
          <w:numId w:val="5"/>
        </w:numPr>
        <w:spacing w:after="240" w:line="240" w:lineRule="auto"/>
        <w:contextualSpacing w:val="0"/>
        <w:jc w:val="both"/>
        <w:rPr>
          <w:rFonts w:ascii="Arial" w:hAnsi="Arial" w:cs="Arial"/>
          <w:bCs/>
          <w:sz w:val="24"/>
          <w:szCs w:val="24"/>
          <w:lang w:val="en-US"/>
        </w:rPr>
      </w:pPr>
      <w:r w:rsidRPr="731C425F">
        <w:rPr>
          <w:rFonts w:ascii="Arial" w:hAnsi="Arial" w:cs="Arial"/>
          <w:sz w:val="24"/>
          <w:szCs w:val="24"/>
          <w:lang w:val="en-US"/>
        </w:rPr>
        <w:t xml:space="preserve">The plan shall include the strategy of building/converting the </w:t>
      </w:r>
      <w:r w:rsidR="002B7EB3">
        <w:rPr>
          <w:rFonts w:ascii="Arial" w:hAnsi="Arial" w:cs="Arial"/>
          <w:sz w:val="24"/>
          <w:szCs w:val="24"/>
          <w:lang w:val="en-US"/>
        </w:rPr>
        <w:t>H</w:t>
      </w:r>
      <w:r w:rsidRPr="731C425F">
        <w:rPr>
          <w:rFonts w:ascii="Arial" w:hAnsi="Arial" w:cs="Arial"/>
          <w:sz w:val="24"/>
          <w:szCs w:val="24"/>
          <w:lang w:val="en-US"/>
        </w:rPr>
        <w:t xml:space="preserve">ull and </w:t>
      </w:r>
      <w:r w:rsidR="00947E1A" w:rsidRPr="731C425F">
        <w:rPr>
          <w:rFonts w:ascii="Arial" w:hAnsi="Arial" w:cs="Arial"/>
          <w:sz w:val="24"/>
          <w:szCs w:val="24"/>
          <w:lang w:val="en-US"/>
        </w:rPr>
        <w:t>fabricat</w:t>
      </w:r>
      <w:r w:rsidR="008375AF">
        <w:rPr>
          <w:rFonts w:ascii="Arial" w:hAnsi="Arial" w:cs="Arial"/>
          <w:sz w:val="24"/>
          <w:szCs w:val="24"/>
          <w:lang w:val="en-US"/>
        </w:rPr>
        <w:t>ing</w:t>
      </w:r>
      <w:r w:rsidR="00947E1A" w:rsidRPr="731C425F">
        <w:rPr>
          <w:rFonts w:ascii="Arial" w:hAnsi="Arial" w:cs="Arial"/>
          <w:sz w:val="24"/>
          <w:szCs w:val="24"/>
          <w:lang w:val="en-US"/>
        </w:rPr>
        <w:t xml:space="preserve"> the </w:t>
      </w:r>
      <w:r w:rsidR="002B7EB3">
        <w:rPr>
          <w:rFonts w:ascii="Arial" w:hAnsi="Arial" w:cs="Arial"/>
          <w:sz w:val="24"/>
          <w:szCs w:val="24"/>
          <w:lang w:val="en-US"/>
        </w:rPr>
        <w:t>M</w:t>
      </w:r>
      <w:r w:rsidRPr="731C425F">
        <w:rPr>
          <w:rFonts w:ascii="Arial" w:hAnsi="Arial" w:cs="Arial"/>
          <w:sz w:val="24"/>
          <w:szCs w:val="24"/>
          <w:lang w:val="en-US"/>
        </w:rPr>
        <w:t xml:space="preserve">odules, </w:t>
      </w:r>
      <w:r w:rsidR="00947E1A" w:rsidRPr="731C425F">
        <w:rPr>
          <w:rFonts w:ascii="Arial" w:hAnsi="Arial" w:cs="Arial"/>
          <w:sz w:val="24"/>
          <w:szCs w:val="24"/>
          <w:lang w:val="en-US"/>
        </w:rPr>
        <w:t>as well as the</w:t>
      </w:r>
      <w:r w:rsidRPr="731C425F">
        <w:rPr>
          <w:rFonts w:ascii="Arial" w:hAnsi="Arial" w:cs="Arial"/>
          <w:sz w:val="24"/>
          <w:szCs w:val="24"/>
          <w:lang w:val="en-US"/>
        </w:rPr>
        <w:t xml:space="preserve"> </w:t>
      </w:r>
      <w:r w:rsidR="008375AF">
        <w:rPr>
          <w:rFonts w:ascii="Arial" w:hAnsi="Arial" w:cs="Arial"/>
          <w:sz w:val="24"/>
          <w:szCs w:val="24"/>
          <w:lang w:val="en-US"/>
        </w:rPr>
        <w:t>I</w:t>
      </w:r>
      <w:r w:rsidRPr="731C425F">
        <w:rPr>
          <w:rFonts w:ascii="Arial" w:hAnsi="Arial" w:cs="Arial"/>
          <w:sz w:val="24"/>
          <w:szCs w:val="24"/>
          <w:lang w:val="en-US"/>
        </w:rPr>
        <w:t xml:space="preserve">ntegration </w:t>
      </w:r>
      <w:r w:rsidR="00083915" w:rsidRPr="731C425F">
        <w:rPr>
          <w:rFonts w:ascii="Arial" w:hAnsi="Arial" w:cs="Arial"/>
          <w:sz w:val="24"/>
          <w:szCs w:val="24"/>
          <w:lang w:val="en-US"/>
        </w:rPr>
        <w:t>activities</w:t>
      </w:r>
      <w:r w:rsidR="00F0073B" w:rsidRPr="731C425F">
        <w:rPr>
          <w:rFonts w:ascii="Arial" w:hAnsi="Arial" w:cs="Arial"/>
          <w:sz w:val="24"/>
          <w:szCs w:val="24"/>
          <w:lang w:val="en-US"/>
        </w:rPr>
        <w:t>.</w:t>
      </w:r>
      <w:r w:rsidRPr="731C425F">
        <w:rPr>
          <w:rFonts w:ascii="Arial" w:hAnsi="Arial" w:cs="Arial"/>
          <w:sz w:val="24"/>
          <w:szCs w:val="24"/>
          <w:lang w:val="en-US"/>
        </w:rPr>
        <w:t xml:space="preserve"> </w:t>
      </w:r>
    </w:p>
    <w:p w14:paraId="39668F2B" w14:textId="6968DD3D" w:rsidR="00F0073B" w:rsidRDefault="00F0073B" w:rsidP="005F11A4">
      <w:pPr>
        <w:pStyle w:val="PargrafodaLista"/>
        <w:numPr>
          <w:ilvl w:val="1"/>
          <w:numId w:val="5"/>
        </w:numPr>
        <w:spacing w:after="240" w:line="240" w:lineRule="auto"/>
        <w:contextualSpacing w:val="0"/>
        <w:jc w:val="both"/>
        <w:rPr>
          <w:rFonts w:ascii="Arial" w:hAnsi="Arial" w:cs="Arial"/>
          <w:bCs/>
          <w:sz w:val="24"/>
          <w:szCs w:val="24"/>
          <w:lang w:val="en-US"/>
        </w:rPr>
      </w:pPr>
      <w:r w:rsidRPr="731C425F">
        <w:rPr>
          <w:rFonts w:ascii="Arial" w:hAnsi="Arial" w:cs="Arial"/>
          <w:sz w:val="24"/>
          <w:szCs w:val="24"/>
          <w:lang w:val="en-US"/>
        </w:rPr>
        <w:t xml:space="preserve">In case of </w:t>
      </w:r>
      <w:r w:rsidR="00BD154A">
        <w:rPr>
          <w:rFonts w:ascii="Arial" w:hAnsi="Arial" w:cs="Arial"/>
          <w:sz w:val="24"/>
          <w:szCs w:val="24"/>
          <w:lang w:val="en-US"/>
        </w:rPr>
        <w:t>H</w:t>
      </w:r>
      <w:r w:rsidRPr="731C425F">
        <w:rPr>
          <w:rFonts w:ascii="Arial" w:hAnsi="Arial" w:cs="Arial"/>
          <w:sz w:val="24"/>
          <w:szCs w:val="24"/>
          <w:lang w:val="en-US"/>
        </w:rPr>
        <w:t xml:space="preserve">ull conversion, the plan </w:t>
      </w:r>
      <w:r w:rsidR="00364FB7" w:rsidRPr="731C425F">
        <w:rPr>
          <w:rFonts w:ascii="Arial" w:hAnsi="Arial" w:cs="Arial"/>
          <w:sz w:val="24"/>
          <w:szCs w:val="24"/>
          <w:lang w:val="en-US"/>
        </w:rPr>
        <w:t xml:space="preserve">shall </w:t>
      </w:r>
      <w:r w:rsidRPr="731C425F">
        <w:rPr>
          <w:rFonts w:ascii="Arial" w:hAnsi="Arial" w:cs="Arial"/>
          <w:sz w:val="24"/>
          <w:szCs w:val="24"/>
          <w:lang w:val="en-US"/>
        </w:rPr>
        <w:t xml:space="preserve">include the technical documentation (plans, reports of the latest structural inspections, etc.) </w:t>
      </w:r>
      <w:r w:rsidR="00F90F4C" w:rsidRPr="731C425F">
        <w:rPr>
          <w:rFonts w:ascii="Arial" w:hAnsi="Arial" w:cs="Arial"/>
          <w:sz w:val="24"/>
          <w:szCs w:val="24"/>
          <w:lang w:val="en-US"/>
        </w:rPr>
        <w:t>ap</w:t>
      </w:r>
      <w:r w:rsidR="00364FB7" w:rsidRPr="731C425F">
        <w:rPr>
          <w:rFonts w:ascii="Arial" w:hAnsi="Arial" w:cs="Arial"/>
          <w:sz w:val="24"/>
          <w:szCs w:val="24"/>
          <w:lang w:val="en-US"/>
        </w:rPr>
        <w:t xml:space="preserve">proved by </w:t>
      </w:r>
      <w:r w:rsidR="00E44964" w:rsidRPr="00E44964">
        <w:rPr>
          <w:rFonts w:ascii="Arial" w:hAnsi="Arial" w:cs="Arial"/>
          <w:sz w:val="24"/>
          <w:szCs w:val="24"/>
          <w:lang w:val="en-US"/>
        </w:rPr>
        <w:t>Classification Society</w:t>
      </w:r>
      <w:r w:rsidR="009D203C">
        <w:rPr>
          <w:rFonts w:ascii="Arial" w:hAnsi="Arial" w:cs="Arial"/>
          <w:sz w:val="24"/>
          <w:szCs w:val="24"/>
          <w:lang w:val="en-US"/>
        </w:rPr>
        <w:t xml:space="preserve"> </w:t>
      </w:r>
      <w:r w:rsidRPr="731C425F">
        <w:rPr>
          <w:rFonts w:ascii="Arial" w:hAnsi="Arial" w:cs="Arial"/>
          <w:sz w:val="24"/>
          <w:szCs w:val="24"/>
          <w:lang w:val="en-US"/>
        </w:rPr>
        <w:t>regarding the vessel purchased for the project.</w:t>
      </w:r>
    </w:p>
    <w:p w14:paraId="633C235A" w14:textId="624AC730" w:rsidR="00F0073B" w:rsidRDefault="00944EAB" w:rsidP="005F11A4">
      <w:pPr>
        <w:pStyle w:val="PargrafodaLista"/>
        <w:numPr>
          <w:ilvl w:val="1"/>
          <w:numId w:val="5"/>
        </w:numPr>
        <w:spacing w:after="240" w:line="240" w:lineRule="auto"/>
        <w:contextualSpacing w:val="0"/>
        <w:jc w:val="both"/>
        <w:rPr>
          <w:rFonts w:ascii="Arial" w:hAnsi="Arial" w:cs="Arial"/>
          <w:bCs/>
          <w:sz w:val="24"/>
          <w:szCs w:val="24"/>
          <w:lang w:val="en-US"/>
        </w:rPr>
      </w:pPr>
      <w:r w:rsidRPr="731C425F">
        <w:rPr>
          <w:rFonts w:ascii="Arial" w:hAnsi="Arial" w:cs="Arial"/>
          <w:sz w:val="24"/>
          <w:szCs w:val="24"/>
          <w:lang w:val="en-US"/>
        </w:rPr>
        <w:t>Each</w:t>
      </w:r>
      <w:r w:rsidR="00832EE0" w:rsidRPr="731C425F">
        <w:rPr>
          <w:rFonts w:ascii="Arial" w:hAnsi="Arial" w:cs="Arial"/>
          <w:sz w:val="24"/>
          <w:szCs w:val="24"/>
          <w:lang w:val="en-US"/>
        </w:rPr>
        <w:t xml:space="preserve"> </w:t>
      </w:r>
      <w:r w:rsidR="00835EF3">
        <w:rPr>
          <w:rFonts w:ascii="Arial" w:hAnsi="Arial" w:cs="Arial"/>
          <w:sz w:val="24"/>
          <w:szCs w:val="24"/>
          <w:lang w:val="en-US"/>
        </w:rPr>
        <w:t>c</w:t>
      </w:r>
      <w:r w:rsidR="00832EE0" w:rsidRPr="731C425F">
        <w:rPr>
          <w:rFonts w:ascii="Arial" w:hAnsi="Arial" w:cs="Arial"/>
          <w:sz w:val="24"/>
          <w:szCs w:val="24"/>
          <w:lang w:val="en-US"/>
        </w:rPr>
        <w:t xml:space="preserve">onstruction yard shall have its own </w:t>
      </w:r>
      <w:r w:rsidR="009F2E6C">
        <w:rPr>
          <w:rFonts w:ascii="Arial" w:hAnsi="Arial" w:cs="Arial"/>
          <w:sz w:val="24"/>
          <w:szCs w:val="24"/>
          <w:lang w:val="en-US"/>
        </w:rPr>
        <w:t>e</w:t>
      </w:r>
      <w:r w:rsidR="00832EE0" w:rsidRPr="731C425F">
        <w:rPr>
          <w:rFonts w:ascii="Arial" w:hAnsi="Arial" w:cs="Arial"/>
          <w:sz w:val="24"/>
          <w:szCs w:val="24"/>
          <w:lang w:val="en-US"/>
        </w:rPr>
        <w:t xml:space="preserve">xecution </w:t>
      </w:r>
      <w:r w:rsidR="009F2E6C">
        <w:rPr>
          <w:rFonts w:ascii="Arial" w:hAnsi="Arial" w:cs="Arial"/>
          <w:sz w:val="24"/>
          <w:szCs w:val="24"/>
          <w:lang w:val="en-US"/>
        </w:rPr>
        <w:t>p</w:t>
      </w:r>
      <w:r w:rsidR="00754558" w:rsidRPr="731C425F">
        <w:rPr>
          <w:rFonts w:ascii="Arial" w:hAnsi="Arial" w:cs="Arial"/>
          <w:sz w:val="24"/>
          <w:szCs w:val="24"/>
          <w:lang w:val="en-US"/>
        </w:rPr>
        <w:t>lan containing, at least, the information below</w:t>
      </w:r>
      <w:r w:rsidR="00160785" w:rsidRPr="731C425F">
        <w:rPr>
          <w:rFonts w:ascii="Arial" w:hAnsi="Arial" w:cs="Arial"/>
          <w:sz w:val="24"/>
          <w:szCs w:val="24"/>
          <w:lang w:val="en-US"/>
        </w:rPr>
        <w:t>:</w:t>
      </w:r>
    </w:p>
    <w:p w14:paraId="07188584" w14:textId="69C873CC" w:rsidR="00F0073B" w:rsidRPr="00F0073B" w:rsidRDefault="00DF4661" w:rsidP="005F11A4">
      <w:pPr>
        <w:pStyle w:val="PargrafodaLista"/>
        <w:numPr>
          <w:ilvl w:val="2"/>
          <w:numId w:val="5"/>
        </w:numPr>
        <w:spacing w:after="240" w:line="240" w:lineRule="auto"/>
        <w:ind w:left="851"/>
        <w:contextualSpacing w:val="0"/>
        <w:jc w:val="both"/>
        <w:rPr>
          <w:lang w:val="en-US"/>
        </w:rPr>
      </w:pPr>
      <w:r>
        <w:rPr>
          <w:rFonts w:ascii="Arial" w:hAnsi="Arial" w:cs="Arial"/>
          <w:bCs/>
          <w:sz w:val="24"/>
          <w:szCs w:val="24"/>
          <w:lang w:val="en-US"/>
        </w:rPr>
        <w:t>The s</w:t>
      </w:r>
      <w:r w:rsidR="00160785">
        <w:rPr>
          <w:rFonts w:ascii="Arial" w:hAnsi="Arial" w:cs="Arial"/>
          <w:bCs/>
          <w:sz w:val="24"/>
          <w:szCs w:val="24"/>
          <w:lang w:val="en-US"/>
        </w:rPr>
        <w:t xml:space="preserve">cope assigned to </w:t>
      </w:r>
      <w:r w:rsidR="003F0A50">
        <w:rPr>
          <w:rFonts w:ascii="Arial" w:hAnsi="Arial" w:cs="Arial"/>
          <w:bCs/>
          <w:sz w:val="24"/>
          <w:szCs w:val="24"/>
          <w:lang w:val="en-US"/>
        </w:rPr>
        <w:t>the</w:t>
      </w:r>
      <w:r w:rsidR="00160785">
        <w:rPr>
          <w:rFonts w:ascii="Arial" w:hAnsi="Arial" w:cs="Arial"/>
          <w:bCs/>
          <w:sz w:val="24"/>
          <w:szCs w:val="24"/>
          <w:lang w:val="en-US"/>
        </w:rPr>
        <w:t xml:space="preserve"> construction </w:t>
      </w:r>
      <w:r w:rsidR="009F2E6C">
        <w:rPr>
          <w:rFonts w:ascii="Arial" w:hAnsi="Arial" w:cs="Arial"/>
          <w:bCs/>
          <w:sz w:val="24"/>
          <w:szCs w:val="24"/>
          <w:lang w:val="en-US"/>
        </w:rPr>
        <w:t>S</w:t>
      </w:r>
      <w:r w:rsidR="005F3920">
        <w:rPr>
          <w:rFonts w:ascii="Arial" w:hAnsi="Arial" w:cs="Arial"/>
          <w:bCs/>
          <w:sz w:val="24"/>
          <w:szCs w:val="24"/>
          <w:lang w:val="en-US"/>
        </w:rPr>
        <w:t>ite.</w:t>
      </w:r>
    </w:p>
    <w:p w14:paraId="667C1F18" w14:textId="462AAE8B" w:rsidR="00F0073B" w:rsidRPr="00E36692" w:rsidRDefault="00F0073B" w:rsidP="005F11A4">
      <w:pPr>
        <w:pStyle w:val="PargrafodaLista"/>
        <w:numPr>
          <w:ilvl w:val="2"/>
          <w:numId w:val="5"/>
        </w:numPr>
        <w:spacing w:after="240" w:line="240" w:lineRule="auto"/>
        <w:ind w:left="851"/>
        <w:contextualSpacing w:val="0"/>
        <w:jc w:val="both"/>
        <w:rPr>
          <w:rFonts w:ascii="Arial" w:hAnsi="Arial" w:cs="Arial"/>
          <w:bCs/>
          <w:sz w:val="24"/>
          <w:szCs w:val="24"/>
          <w:lang w:val="en-US"/>
        </w:rPr>
      </w:pPr>
      <w:r w:rsidRPr="00F0073B">
        <w:rPr>
          <w:rFonts w:ascii="Arial" w:hAnsi="Arial" w:cs="Arial"/>
          <w:bCs/>
          <w:sz w:val="24"/>
          <w:szCs w:val="24"/>
          <w:lang w:val="en-US"/>
        </w:rPr>
        <w:t>Track record</w:t>
      </w:r>
      <w:r w:rsidR="00922A0E">
        <w:rPr>
          <w:rFonts w:ascii="Arial" w:hAnsi="Arial" w:cs="Arial"/>
          <w:bCs/>
          <w:sz w:val="24"/>
          <w:szCs w:val="24"/>
          <w:lang w:val="en-US"/>
        </w:rPr>
        <w:t>s</w:t>
      </w:r>
      <w:r w:rsidRPr="00F0073B">
        <w:rPr>
          <w:rFonts w:ascii="Arial" w:hAnsi="Arial" w:cs="Arial"/>
          <w:bCs/>
          <w:sz w:val="24"/>
          <w:szCs w:val="24"/>
          <w:lang w:val="en-US"/>
        </w:rPr>
        <w:t xml:space="preserve"> of previous relevant/completed projects, current projects and corporate </w:t>
      </w:r>
      <w:r w:rsidR="007500C1" w:rsidRPr="00F0073B">
        <w:rPr>
          <w:rFonts w:ascii="Arial" w:hAnsi="Arial" w:cs="Arial"/>
          <w:bCs/>
          <w:sz w:val="24"/>
          <w:szCs w:val="24"/>
          <w:lang w:val="en-US"/>
        </w:rPr>
        <w:t>structure</w:t>
      </w:r>
      <w:r w:rsidR="007500C1">
        <w:rPr>
          <w:rFonts w:ascii="Arial" w:hAnsi="Arial" w:cs="Arial"/>
          <w:bCs/>
          <w:sz w:val="24"/>
          <w:szCs w:val="24"/>
          <w:lang w:val="en-US"/>
        </w:rPr>
        <w:t>.</w:t>
      </w:r>
    </w:p>
    <w:p w14:paraId="168A7A24" w14:textId="03D4F1F4" w:rsidR="00F0073B" w:rsidRPr="00E36692" w:rsidRDefault="00085BB8" w:rsidP="005F11A4">
      <w:pPr>
        <w:pStyle w:val="PargrafodaLista"/>
        <w:numPr>
          <w:ilvl w:val="2"/>
          <w:numId w:val="5"/>
        </w:numPr>
        <w:spacing w:after="240" w:line="240" w:lineRule="auto"/>
        <w:ind w:left="851"/>
        <w:contextualSpacing w:val="0"/>
        <w:jc w:val="both"/>
        <w:rPr>
          <w:rFonts w:ascii="Arial" w:hAnsi="Arial" w:cs="Arial"/>
          <w:bCs/>
          <w:sz w:val="24"/>
          <w:szCs w:val="24"/>
          <w:lang w:val="en-US"/>
        </w:rPr>
      </w:pPr>
      <w:r>
        <w:rPr>
          <w:rFonts w:ascii="Arial" w:hAnsi="Arial" w:cs="Arial"/>
          <w:bCs/>
          <w:sz w:val="24"/>
          <w:szCs w:val="24"/>
          <w:lang w:val="en-US"/>
        </w:rPr>
        <w:t>Site logistic plan</w:t>
      </w:r>
      <w:r w:rsidR="007F2E86">
        <w:rPr>
          <w:rFonts w:ascii="Arial" w:hAnsi="Arial" w:cs="Arial"/>
          <w:bCs/>
          <w:sz w:val="24"/>
          <w:szCs w:val="24"/>
          <w:lang w:val="en-US"/>
        </w:rPr>
        <w:t>, containing</w:t>
      </w:r>
      <w:r>
        <w:rPr>
          <w:rFonts w:ascii="Arial" w:hAnsi="Arial" w:cs="Arial"/>
          <w:bCs/>
          <w:sz w:val="24"/>
          <w:szCs w:val="24"/>
          <w:lang w:val="en-US"/>
        </w:rPr>
        <w:t xml:space="preserve"> </w:t>
      </w:r>
      <w:r w:rsidR="007F2E86">
        <w:rPr>
          <w:rFonts w:ascii="Arial" w:hAnsi="Arial" w:cs="Arial"/>
          <w:bCs/>
          <w:sz w:val="24"/>
          <w:szCs w:val="24"/>
          <w:lang w:val="en-US"/>
        </w:rPr>
        <w:t>l</w:t>
      </w:r>
      <w:r>
        <w:rPr>
          <w:rFonts w:ascii="Arial" w:hAnsi="Arial" w:cs="Arial"/>
          <w:bCs/>
          <w:sz w:val="24"/>
          <w:szCs w:val="24"/>
          <w:lang w:val="en-US"/>
        </w:rPr>
        <w:t>ayout map, department division, means of access, escape rout</w:t>
      </w:r>
      <w:r w:rsidR="00AB483D">
        <w:rPr>
          <w:rFonts w:ascii="Arial" w:hAnsi="Arial" w:cs="Arial"/>
          <w:bCs/>
          <w:sz w:val="24"/>
          <w:szCs w:val="24"/>
          <w:lang w:val="en-US"/>
        </w:rPr>
        <w:t>e</w:t>
      </w:r>
      <w:r>
        <w:rPr>
          <w:rFonts w:ascii="Arial" w:hAnsi="Arial" w:cs="Arial"/>
          <w:bCs/>
          <w:sz w:val="24"/>
          <w:szCs w:val="24"/>
          <w:lang w:val="en-US"/>
        </w:rPr>
        <w:t xml:space="preserve">s and main internal </w:t>
      </w:r>
      <w:r w:rsidR="00C51FAA">
        <w:rPr>
          <w:rFonts w:ascii="Arial" w:hAnsi="Arial" w:cs="Arial"/>
          <w:bCs/>
          <w:sz w:val="24"/>
          <w:szCs w:val="24"/>
          <w:lang w:val="en-US"/>
        </w:rPr>
        <w:t>routes.</w:t>
      </w:r>
    </w:p>
    <w:p w14:paraId="6F3B8A6D" w14:textId="1B52C1E9" w:rsidR="00F0073B" w:rsidRPr="007500C1" w:rsidRDefault="00033B95" w:rsidP="005F11A4">
      <w:pPr>
        <w:pStyle w:val="PargrafodaLista"/>
        <w:numPr>
          <w:ilvl w:val="2"/>
          <w:numId w:val="5"/>
        </w:numPr>
        <w:spacing w:after="240" w:line="240" w:lineRule="auto"/>
        <w:ind w:left="851"/>
        <w:contextualSpacing w:val="0"/>
        <w:jc w:val="both"/>
        <w:rPr>
          <w:rFonts w:ascii="Arial" w:hAnsi="Arial" w:cs="Arial"/>
          <w:bCs/>
          <w:sz w:val="24"/>
          <w:szCs w:val="24"/>
          <w:lang w:val="en-US"/>
        </w:rPr>
      </w:pPr>
      <w:r>
        <w:rPr>
          <w:rFonts w:ascii="Arial" w:hAnsi="Arial" w:cs="Arial"/>
          <w:bCs/>
          <w:sz w:val="24"/>
          <w:szCs w:val="24"/>
          <w:lang w:val="en-US"/>
        </w:rPr>
        <w:t>Histogram including direct an</w:t>
      </w:r>
      <w:r w:rsidR="00AC4A40">
        <w:rPr>
          <w:rFonts w:ascii="Arial" w:hAnsi="Arial" w:cs="Arial"/>
          <w:bCs/>
          <w:sz w:val="24"/>
          <w:szCs w:val="24"/>
          <w:lang w:val="en-US"/>
        </w:rPr>
        <w:t>d</w:t>
      </w:r>
      <w:r>
        <w:rPr>
          <w:rFonts w:ascii="Arial" w:hAnsi="Arial" w:cs="Arial"/>
          <w:bCs/>
          <w:sz w:val="24"/>
          <w:szCs w:val="24"/>
          <w:lang w:val="en-US"/>
        </w:rPr>
        <w:t xml:space="preserve"> indirect </w:t>
      </w:r>
      <w:r w:rsidR="00C51FAA">
        <w:rPr>
          <w:rFonts w:ascii="Arial" w:hAnsi="Arial" w:cs="Arial"/>
          <w:bCs/>
          <w:sz w:val="24"/>
          <w:szCs w:val="24"/>
          <w:lang w:val="en-US"/>
        </w:rPr>
        <w:t>manpower.</w:t>
      </w:r>
    </w:p>
    <w:p w14:paraId="224E3C50" w14:textId="6869EC30" w:rsidR="00581BBB" w:rsidRPr="00E36692" w:rsidRDefault="00581BBB" w:rsidP="005F11A4">
      <w:pPr>
        <w:pStyle w:val="PargrafodaLista"/>
        <w:numPr>
          <w:ilvl w:val="2"/>
          <w:numId w:val="5"/>
        </w:numPr>
        <w:spacing w:after="240" w:line="240" w:lineRule="auto"/>
        <w:ind w:left="851"/>
        <w:contextualSpacing w:val="0"/>
        <w:jc w:val="both"/>
        <w:rPr>
          <w:rFonts w:ascii="Arial" w:hAnsi="Arial" w:cs="Arial"/>
          <w:bCs/>
          <w:sz w:val="24"/>
          <w:szCs w:val="24"/>
          <w:lang w:val="en-US"/>
        </w:rPr>
      </w:pPr>
      <w:r>
        <w:rPr>
          <w:rFonts w:ascii="Arial" w:hAnsi="Arial" w:cs="Arial"/>
          <w:bCs/>
          <w:sz w:val="24"/>
          <w:szCs w:val="24"/>
          <w:lang w:val="en-US"/>
        </w:rPr>
        <w:lastRenderedPageBreak/>
        <w:t>List of site facilities to attend the workforce, such as</w:t>
      </w:r>
      <w:r w:rsidR="00650A6A">
        <w:rPr>
          <w:rFonts w:ascii="Arial" w:hAnsi="Arial" w:cs="Arial"/>
          <w:bCs/>
          <w:sz w:val="24"/>
          <w:szCs w:val="24"/>
          <w:lang w:val="en-US"/>
        </w:rPr>
        <w:t xml:space="preserve"> means of transportation, restaurants, dress rooms, WCs, ambulatories, offices, etc</w:t>
      </w:r>
      <w:r w:rsidR="008676CD">
        <w:rPr>
          <w:rFonts w:ascii="Arial" w:hAnsi="Arial" w:cs="Arial"/>
          <w:bCs/>
          <w:sz w:val="24"/>
          <w:szCs w:val="24"/>
          <w:lang w:val="en-US"/>
        </w:rPr>
        <w:t>.</w:t>
      </w:r>
    </w:p>
    <w:p w14:paraId="4725AD9E" w14:textId="0249524A" w:rsidR="00F0073B" w:rsidRPr="00E36692" w:rsidRDefault="00024869" w:rsidP="005F11A4">
      <w:pPr>
        <w:pStyle w:val="PargrafodaLista"/>
        <w:numPr>
          <w:ilvl w:val="2"/>
          <w:numId w:val="5"/>
        </w:numPr>
        <w:spacing w:after="240" w:line="240" w:lineRule="auto"/>
        <w:ind w:left="851"/>
        <w:contextualSpacing w:val="0"/>
        <w:jc w:val="both"/>
        <w:rPr>
          <w:rFonts w:ascii="Arial" w:hAnsi="Arial" w:cs="Arial"/>
          <w:bCs/>
          <w:sz w:val="24"/>
          <w:szCs w:val="24"/>
          <w:lang w:val="en-US"/>
        </w:rPr>
      </w:pPr>
      <w:r>
        <w:rPr>
          <w:rFonts w:ascii="Arial" w:hAnsi="Arial" w:cs="Arial"/>
          <w:bCs/>
          <w:sz w:val="24"/>
          <w:szCs w:val="24"/>
          <w:lang w:val="en-US"/>
        </w:rPr>
        <w:t>P</w:t>
      </w:r>
      <w:r w:rsidR="00F0073B" w:rsidRPr="00F0073B">
        <w:rPr>
          <w:rFonts w:ascii="Arial" w:hAnsi="Arial" w:cs="Arial"/>
          <w:bCs/>
          <w:sz w:val="24"/>
          <w:szCs w:val="24"/>
          <w:lang w:val="en-US"/>
        </w:rPr>
        <w:t xml:space="preserve">lanned </w:t>
      </w:r>
      <w:r w:rsidR="0020411D">
        <w:rPr>
          <w:rFonts w:ascii="Arial" w:hAnsi="Arial" w:cs="Arial"/>
          <w:bCs/>
          <w:sz w:val="24"/>
          <w:szCs w:val="24"/>
          <w:lang w:val="en-US"/>
        </w:rPr>
        <w:t xml:space="preserve">gross </w:t>
      </w:r>
      <w:r w:rsidR="00F0073B" w:rsidRPr="00F0073B">
        <w:rPr>
          <w:rFonts w:ascii="Arial" w:hAnsi="Arial" w:cs="Arial"/>
          <w:bCs/>
          <w:sz w:val="24"/>
          <w:szCs w:val="24"/>
          <w:lang w:val="en-US"/>
        </w:rPr>
        <w:t xml:space="preserve">processing quantities at </w:t>
      </w:r>
      <w:r w:rsidR="000A2F82">
        <w:rPr>
          <w:rFonts w:ascii="Arial" w:hAnsi="Arial" w:cs="Arial"/>
          <w:bCs/>
          <w:sz w:val="24"/>
          <w:szCs w:val="24"/>
          <w:lang w:val="en-US"/>
        </w:rPr>
        <w:t>S</w:t>
      </w:r>
      <w:r w:rsidR="00F0073B" w:rsidRPr="00F0073B">
        <w:rPr>
          <w:rFonts w:ascii="Arial" w:hAnsi="Arial" w:cs="Arial"/>
          <w:bCs/>
          <w:sz w:val="24"/>
          <w:szCs w:val="24"/>
          <w:lang w:val="en-US"/>
        </w:rPr>
        <w:t xml:space="preserve">ite versus </w:t>
      </w:r>
      <w:r w:rsidR="000A2F82">
        <w:rPr>
          <w:rFonts w:ascii="Arial" w:hAnsi="Arial" w:cs="Arial"/>
          <w:bCs/>
          <w:sz w:val="24"/>
          <w:szCs w:val="24"/>
          <w:lang w:val="en-US"/>
        </w:rPr>
        <w:t>S</w:t>
      </w:r>
      <w:r w:rsidR="00F0073B" w:rsidRPr="00F0073B">
        <w:rPr>
          <w:rFonts w:ascii="Arial" w:hAnsi="Arial" w:cs="Arial"/>
          <w:bCs/>
          <w:sz w:val="24"/>
          <w:szCs w:val="24"/>
          <w:lang w:val="en-US"/>
        </w:rPr>
        <w:t xml:space="preserve">ite’s current </w:t>
      </w:r>
      <w:r w:rsidR="0062382A">
        <w:rPr>
          <w:rFonts w:ascii="Arial" w:hAnsi="Arial" w:cs="Arial"/>
          <w:bCs/>
          <w:sz w:val="24"/>
          <w:szCs w:val="24"/>
          <w:lang w:val="en-US"/>
        </w:rPr>
        <w:t xml:space="preserve">capacities </w:t>
      </w:r>
      <w:r w:rsidR="00F0073B" w:rsidRPr="00F0073B">
        <w:rPr>
          <w:rFonts w:ascii="Arial" w:hAnsi="Arial" w:cs="Arial"/>
          <w:bCs/>
          <w:sz w:val="24"/>
          <w:szCs w:val="24"/>
          <w:lang w:val="en-US"/>
        </w:rPr>
        <w:t xml:space="preserve">for all disciplines, </w:t>
      </w:r>
      <w:r w:rsidR="00022C0D">
        <w:rPr>
          <w:rFonts w:ascii="Arial" w:hAnsi="Arial" w:cs="Arial"/>
          <w:bCs/>
          <w:sz w:val="24"/>
          <w:szCs w:val="24"/>
          <w:lang w:val="en-US"/>
        </w:rPr>
        <w:t xml:space="preserve">such </w:t>
      </w:r>
      <w:r w:rsidR="00F0073B" w:rsidRPr="00F0073B">
        <w:rPr>
          <w:rFonts w:ascii="Arial" w:hAnsi="Arial" w:cs="Arial"/>
          <w:bCs/>
          <w:sz w:val="24"/>
          <w:szCs w:val="24"/>
          <w:lang w:val="en-US"/>
        </w:rPr>
        <w:t>as</w:t>
      </w:r>
      <w:r w:rsidR="00022C0D">
        <w:rPr>
          <w:rFonts w:ascii="Arial" w:hAnsi="Arial" w:cs="Arial"/>
          <w:bCs/>
          <w:sz w:val="24"/>
          <w:szCs w:val="24"/>
          <w:lang w:val="en-US"/>
        </w:rPr>
        <w:t>,</w:t>
      </w:r>
      <w:r w:rsidR="00F0073B" w:rsidRPr="00F0073B">
        <w:rPr>
          <w:rFonts w:ascii="Arial" w:hAnsi="Arial" w:cs="Arial"/>
          <w:bCs/>
          <w:sz w:val="24"/>
          <w:szCs w:val="24"/>
          <w:lang w:val="en-US"/>
        </w:rPr>
        <w:t xml:space="preserve"> steel structures</w:t>
      </w:r>
      <w:r w:rsidR="00F0073B">
        <w:rPr>
          <w:rFonts w:ascii="Arial" w:hAnsi="Arial" w:cs="Arial"/>
          <w:bCs/>
          <w:sz w:val="24"/>
          <w:szCs w:val="24"/>
          <w:lang w:val="en-US"/>
        </w:rPr>
        <w:t>, piping</w:t>
      </w:r>
      <w:r w:rsidR="00E1625A">
        <w:rPr>
          <w:rFonts w:ascii="Arial" w:hAnsi="Arial" w:cs="Arial"/>
          <w:bCs/>
          <w:sz w:val="24"/>
          <w:szCs w:val="24"/>
          <w:lang w:val="en-US"/>
        </w:rPr>
        <w:t>, erection</w:t>
      </w:r>
      <w:r w:rsidR="00F01517">
        <w:rPr>
          <w:rFonts w:ascii="Arial" w:hAnsi="Arial" w:cs="Arial"/>
          <w:bCs/>
          <w:sz w:val="24"/>
          <w:szCs w:val="24"/>
          <w:lang w:val="en-US"/>
        </w:rPr>
        <w:t xml:space="preserve">, </w:t>
      </w:r>
      <w:r w:rsidR="00FA4D23">
        <w:rPr>
          <w:rFonts w:ascii="Arial" w:hAnsi="Arial" w:cs="Arial"/>
          <w:bCs/>
          <w:sz w:val="24"/>
          <w:szCs w:val="24"/>
          <w:lang w:val="en-US"/>
        </w:rPr>
        <w:t>storage</w:t>
      </w:r>
      <w:r w:rsidR="00406310">
        <w:rPr>
          <w:rFonts w:ascii="Arial" w:hAnsi="Arial" w:cs="Arial"/>
          <w:bCs/>
          <w:sz w:val="24"/>
          <w:szCs w:val="24"/>
          <w:lang w:val="en-US"/>
        </w:rPr>
        <w:t>,</w:t>
      </w:r>
      <w:r w:rsidR="00F0073B">
        <w:rPr>
          <w:rFonts w:ascii="Arial" w:hAnsi="Arial" w:cs="Arial"/>
          <w:bCs/>
          <w:sz w:val="24"/>
          <w:szCs w:val="24"/>
          <w:lang w:val="en-US"/>
        </w:rPr>
        <w:t xml:space="preserve"> </w:t>
      </w:r>
      <w:r w:rsidR="00F01517">
        <w:rPr>
          <w:rFonts w:ascii="Arial" w:hAnsi="Arial" w:cs="Arial"/>
          <w:bCs/>
          <w:sz w:val="24"/>
          <w:szCs w:val="24"/>
          <w:lang w:val="en-US"/>
        </w:rPr>
        <w:t>painting and testing</w:t>
      </w:r>
      <w:r w:rsidR="001313BC">
        <w:rPr>
          <w:rFonts w:ascii="Arial" w:hAnsi="Arial" w:cs="Arial"/>
          <w:bCs/>
          <w:sz w:val="24"/>
          <w:szCs w:val="24"/>
          <w:lang w:val="en-US"/>
        </w:rPr>
        <w:t xml:space="preserve">, indicating that </w:t>
      </w:r>
      <w:r w:rsidR="007F7053">
        <w:rPr>
          <w:rFonts w:ascii="Arial" w:hAnsi="Arial" w:cs="Arial"/>
          <w:bCs/>
          <w:sz w:val="24"/>
          <w:szCs w:val="24"/>
          <w:lang w:val="en-US"/>
        </w:rPr>
        <w:t xml:space="preserve">the </w:t>
      </w:r>
      <w:r w:rsidR="00992A2E">
        <w:rPr>
          <w:rFonts w:ascii="Arial" w:hAnsi="Arial" w:cs="Arial"/>
          <w:bCs/>
          <w:sz w:val="24"/>
          <w:szCs w:val="24"/>
          <w:lang w:val="en-US"/>
        </w:rPr>
        <w:t>S</w:t>
      </w:r>
      <w:r w:rsidR="001313BC">
        <w:rPr>
          <w:rFonts w:ascii="Arial" w:hAnsi="Arial" w:cs="Arial"/>
          <w:bCs/>
          <w:sz w:val="24"/>
          <w:szCs w:val="24"/>
          <w:lang w:val="en-US"/>
        </w:rPr>
        <w:t xml:space="preserve">ite has </w:t>
      </w:r>
      <w:r w:rsidR="0062382A">
        <w:rPr>
          <w:rFonts w:ascii="Arial" w:hAnsi="Arial" w:cs="Arial"/>
          <w:bCs/>
          <w:sz w:val="24"/>
          <w:szCs w:val="24"/>
          <w:lang w:val="en-US"/>
        </w:rPr>
        <w:t>enough process capability</w:t>
      </w:r>
      <w:r w:rsidR="0020780C">
        <w:rPr>
          <w:rFonts w:ascii="Arial" w:hAnsi="Arial" w:cs="Arial"/>
          <w:bCs/>
          <w:sz w:val="24"/>
          <w:szCs w:val="24"/>
          <w:lang w:val="en-US"/>
        </w:rPr>
        <w:t>.</w:t>
      </w:r>
    </w:p>
    <w:p w14:paraId="1AA742D5" w14:textId="7DD58E7A" w:rsidR="00F0073B" w:rsidRPr="00E36692" w:rsidRDefault="00F0073B" w:rsidP="005F11A4">
      <w:pPr>
        <w:pStyle w:val="PargrafodaLista"/>
        <w:numPr>
          <w:ilvl w:val="2"/>
          <w:numId w:val="5"/>
        </w:numPr>
        <w:spacing w:after="240" w:line="240" w:lineRule="auto"/>
        <w:ind w:left="851"/>
        <w:contextualSpacing w:val="0"/>
        <w:jc w:val="both"/>
        <w:rPr>
          <w:rFonts w:ascii="Arial" w:hAnsi="Arial" w:cs="Arial"/>
          <w:bCs/>
          <w:sz w:val="24"/>
          <w:szCs w:val="24"/>
          <w:lang w:val="en-US"/>
        </w:rPr>
      </w:pPr>
      <w:r w:rsidRPr="00F0073B">
        <w:rPr>
          <w:rFonts w:ascii="Arial" w:hAnsi="Arial" w:cs="Arial"/>
          <w:bCs/>
          <w:sz w:val="24"/>
          <w:szCs w:val="24"/>
          <w:lang w:val="en-US"/>
        </w:rPr>
        <w:t xml:space="preserve">Site facilities for storage and preservation for mechanical, </w:t>
      </w:r>
      <w:r w:rsidRPr="001732BB">
        <w:rPr>
          <w:rFonts w:ascii="Arial" w:hAnsi="Arial" w:cs="Arial"/>
          <w:bCs/>
          <w:sz w:val="24"/>
          <w:szCs w:val="24"/>
          <w:lang w:val="en-US"/>
        </w:rPr>
        <w:t>electrical and electronics equipment</w:t>
      </w:r>
      <w:r w:rsidR="00914AF1">
        <w:rPr>
          <w:rFonts w:ascii="Arial" w:hAnsi="Arial" w:cs="Arial"/>
          <w:bCs/>
          <w:sz w:val="24"/>
          <w:szCs w:val="24"/>
          <w:lang w:val="en-US"/>
        </w:rPr>
        <w:t xml:space="preserve">, </w:t>
      </w:r>
      <w:r w:rsidRPr="001732BB">
        <w:rPr>
          <w:rFonts w:ascii="Arial" w:hAnsi="Arial" w:cs="Arial"/>
          <w:bCs/>
          <w:sz w:val="24"/>
          <w:szCs w:val="24"/>
          <w:lang w:val="en-US"/>
        </w:rPr>
        <w:t>consumables</w:t>
      </w:r>
      <w:r w:rsidR="0030349C">
        <w:rPr>
          <w:rFonts w:ascii="Arial" w:hAnsi="Arial" w:cs="Arial"/>
          <w:bCs/>
          <w:sz w:val="24"/>
          <w:szCs w:val="24"/>
          <w:lang w:val="en-US"/>
        </w:rPr>
        <w:t xml:space="preserve"> </w:t>
      </w:r>
      <w:r w:rsidR="00914AF1">
        <w:rPr>
          <w:rFonts w:ascii="Arial" w:hAnsi="Arial" w:cs="Arial"/>
          <w:bCs/>
          <w:sz w:val="24"/>
          <w:szCs w:val="24"/>
          <w:lang w:val="en-US"/>
        </w:rPr>
        <w:t>and any other</w:t>
      </w:r>
      <w:r w:rsidR="005A757A">
        <w:rPr>
          <w:rFonts w:ascii="Arial" w:hAnsi="Arial" w:cs="Arial"/>
          <w:bCs/>
          <w:sz w:val="24"/>
          <w:szCs w:val="24"/>
          <w:lang w:val="en-US"/>
        </w:rPr>
        <w:t xml:space="preserve"> kind of material that requires specific preservation conditions such as</w:t>
      </w:r>
      <w:r w:rsidR="00DE35B9">
        <w:rPr>
          <w:rFonts w:ascii="Arial" w:hAnsi="Arial" w:cs="Arial"/>
          <w:bCs/>
          <w:sz w:val="24"/>
          <w:szCs w:val="24"/>
          <w:lang w:val="en-US"/>
        </w:rPr>
        <w:t xml:space="preserve"> </w:t>
      </w:r>
      <w:r w:rsidR="005C2B12" w:rsidRPr="001732BB">
        <w:rPr>
          <w:rFonts w:ascii="Arial" w:hAnsi="Arial" w:cs="Arial"/>
          <w:bCs/>
          <w:sz w:val="24"/>
          <w:szCs w:val="24"/>
          <w:lang w:val="en-US"/>
        </w:rPr>
        <w:t>temperature and humidity control</w:t>
      </w:r>
      <w:r w:rsidR="0030349C">
        <w:rPr>
          <w:rFonts w:ascii="Arial" w:hAnsi="Arial" w:cs="Arial"/>
          <w:bCs/>
          <w:sz w:val="24"/>
          <w:szCs w:val="24"/>
          <w:lang w:val="en-US"/>
        </w:rPr>
        <w:t xml:space="preserve">, in accordance with </w:t>
      </w:r>
      <w:r w:rsidR="007F7053">
        <w:rPr>
          <w:rFonts w:ascii="Arial" w:hAnsi="Arial" w:cs="Arial"/>
          <w:bCs/>
          <w:sz w:val="24"/>
          <w:szCs w:val="24"/>
          <w:lang w:val="en-US"/>
        </w:rPr>
        <w:t>V</w:t>
      </w:r>
      <w:r w:rsidR="0030349C">
        <w:rPr>
          <w:rFonts w:ascii="Arial" w:hAnsi="Arial" w:cs="Arial"/>
          <w:bCs/>
          <w:sz w:val="24"/>
          <w:szCs w:val="24"/>
          <w:lang w:val="en-US"/>
        </w:rPr>
        <w:t>endor requirement</w:t>
      </w:r>
      <w:r w:rsidR="009364AD">
        <w:rPr>
          <w:rFonts w:ascii="Arial" w:hAnsi="Arial" w:cs="Arial"/>
          <w:bCs/>
          <w:sz w:val="24"/>
          <w:szCs w:val="24"/>
          <w:lang w:val="en-US"/>
        </w:rPr>
        <w:t>.</w:t>
      </w:r>
      <w:r w:rsidR="005C2B12" w:rsidRPr="001732BB">
        <w:rPr>
          <w:rFonts w:ascii="Arial" w:hAnsi="Arial" w:cs="Arial"/>
          <w:bCs/>
          <w:sz w:val="24"/>
          <w:szCs w:val="24"/>
          <w:lang w:val="en-US"/>
        </w:rPr>
        <w:t xml:space="preserve"> </w:t>
      </w:r>
      <w:r w:rsidR="007709EB" w:rsidRPr="007709EB">
        <w:rPr>
          <w:rFonts w:ascii="Arial" w:hAnsi="Arial" w:cs="Arial"/>
          <w:bCs/>
          <w:sz w:val="24"/>
          <w:szCs w:val="24"/>
          <w:lang w:val="en-US"/>
        </w:rPr>
        <w:t>Special materials like membranes for sulphate removal and carbon dioxide separation membranes shall be stored according to manufacturer’s instructions, with temperature and moisture controlled indoor facilities. Appropriate handling and store of filters shall be guaranteed</w:t>
      </w:r>
      <w:r w:rsidR="00336194">
        <w:rPr>
          <w:rFonts w:ascii="Arial" w:hAnsi="Arial" w:cs="Arial"/>
          <w:bCs/>
          <w:sz w:val="24"/>
          <w:szCs w:val="24"/>
          <w:lang w:val="en-US"/>
        </w:rPr>
        <w:t>.</w:t>
      </w:r>
      <w:r w:rsidR="007709EB" w:rsidRPr="007709EB">
        <w:rPr>
          <w:rFonts w:ascii="Arial" w:hAnsi="Arial" w:cs="Arial"/>
          <w:bCs/>
          <w:sz w:val="24"/>
          <w:szCs w:val="24"/>
          <w:lang w:val="en-US"/>
        </w:rPr>
        <w:t xml:space="preserve"> </w:t>
      </w:r>
      <w:r w:rsidR="00336194">
        <w:rPr>
          <w:rFonts w:ascii="Arial" w:hAnsi="Arial" w:cs="Arial"/>
          <w:bCs/>
          <w:sz w:val="24"/>
          <w:szCs w:val="24"/>
          <w:lang w:val="en-US"/>
        </w:rPr>
        <w:t>S</w:t>
      </w:r>
      <w:r w:rsidR="007709EB" w:rsidRPr="007709EB">
        <w:rPr>
          <w:rFonts w:ascii="Arial" w:hAnsi="Arial" w:cs="Arial"/>
          <w:bCs/>
          <w:sz w:val="24"/>
          <w:szCs w:val="24"/>
          <w:lang w:val="en-US"/>
        </w:rPr>
        <w:t xml:space="preserve">pecial attention for lube oil filters and turbine intake air filters due to </w:t>
      </w:r>
      <w:proofErr w:type="gramStart"/>
      <w:r w:rsidR="007709EB" w:rsidRPr="007709EB">
        <w:rPr>
          <w:rFonts w:ascii="Arial" w:hAnsi="Arial" w:cs="Arial"/>
          <w:bCs/>
          <w:sz w:val="24"/>
          <w:szCs w:val="24"/>
          <w:lang w:val="en-US"/>
        </w:rPr>
        <w:t>its</w:t>
      </w:r>
      <w:proofErr w:type="gramEnd"/>
      <w:r w:rsidR="007709EB" w:rsidRPr="007709EB">
        <w:rPr>
          <w:rFonts w:ascii="Arial" w:hAnsi="Arial" w:cs="Arial"/>
          <w:bCs/>
          <w:sz w:val="24"/>
          <w:szCs w:val="24"/>
          <w:lang w:val="en-US"/>
        </w:rPr>
        <w:t xml:space="preserve"> large volume and weakness.</w:t>
      </w:r>
      <w:r w:rsidR="006D77A7">
        <w:rPr>
          <w:rFonts w:ascii="Arial" w:hAnsi="Arial" w:cs="Arial"/>
          <w:bCs/>
          <w:sz w:val="24"/>
          <w:szCs w:val="24"/>
          <w:lang w:val="en-US"/>
        </w:rPr>
        <w:t xml:space="preserve"> </w:t>
      </w:r>
    </w:p>
    <w:p w14:paraId="36213F97" w14:textId="02B1D1C3" w:rsidR="00F0073B" w:rsidRPr="007500C1" w:rsidRDefault="0037706F" w:rsidP="005F11A4">
      <w:pPr>
        <w:pStyle w:val="PargrafodaLista"/>
        <w:numPr>
          <w:ilvl w:val="2"/>
          <w:numId w:val="5"/>
        </w:numPr>
        <w:spacing w:after="240" w:line="240" w:lineRule="auto"/>
        <w:ind w:left="851"/>
        <w:contextualSpacing w:val="0"/>
        <w:jc w:val="both"/>
        <w:rPr>
          <w:rFonts w:ascii="Arial" w:hAnsi="Arial" w:cs="Arial"/>
          <w:bCs/>
          <w:sz w:val="24"/>
          <w:szCs w:val="24"/>
          <w:lang w:val="en-US"/>
        </w:rPr>
      </w:pPr>
      <w:r>
        <w:rPr>
          <w:rFonts w:ascii="Arial" w:hAnsi="Arial" w:cs="Arial"/>
          <w:bCs/>
          <w:sz w:val="24"/>
          <w:szCs w:val="24"/>
          <w:lang w:val="en-US"/>
        </w:rPr>
        <w:t>S</w:t>
      </w:r>
      <w:r w:rsidR="003E4A1D">
        <w:rPr>
          <w:rFonts w:ascii="Arial" w:hAnsi="Arial" w:cs="Arial"/>
          <w:bCs/>
          <w:sz w:val="24"/>
          <w:szCs w:val="24"/>
          <w:lang w:val="en-US"/>
        </w:rPr>
        <w:t xml:space="preserve">uitable and safe </w:t>
      </w:r>
      <w:r w:rsidR="00F0073B" w:rsidRPr="00F0073B">
        <w:rPr>
          <w:rFonts w:ascii="Arial" w:hAnsi="Arial" w:cs="Arial"/>
          <w:bCs/>
          <w:sz w:val="24"/>
          <w:szCs w:val="24"/>
          <w:lang w:val="en-US"/>
        </w:rPr>
        <w:t xml:space="preserve">facilities for </w:t>
      </w:r>
      <w:r w:rsidR="003E4A1D">
        <w:rPr>
          <w:rFonts w:ascii="Arial" w:hAnsi="Arial" w:cs="Arial"/>
          <w:bCs/>
          <w:sz w:val="24"/>
          <w:szCs w:val="24"/>
          <w:lang w:val="en-US"/>
        </w:rPr>
        <w:t>critical</w:t>
      </w:r>
      <w:r w:rsidR="00D11EE4">
        <w:rPr>
          <w:rFonts w:ascii="Arial" w:hAnsi="Arial" w:cs="Arial"/>
          <w:bCs/>
          <w:sz w:val="24"/>
          <w:szCs w:val="24"/>
          <w:lang w:val="en-US"/>
        </w:rPr>
        <w:t xml:space="preserve"> activities such as </w:t>
      </w:r>
      <w:r w:rsidR="00F0073B" w:rsidRPr="00F0073B">
        <w:rPr>
          <w:rFonts w:ascii="Arial" w:hAnsi="Arial" w:cs="Arial"/>
          <w:bCs/>
          <w:sz w:val="24"/>
          <w:szCs w:val="24"/>
          <w:lang w:val="en-US"/>
        </w:rPr>
        <w:t>mechanical and chemical piping cleaning</w:t>
      </w:r>
      <w:r w:rsidR="00D11EE4">
        <w:rPr>
          <w:rFonts w:ascii="Arial" w:hAnsi="Arial" w:cs="Arial"/>
          <w:bCs/>
          <w:sz w:val="24"/>
          <w:szCs w:val="24"/>
          <w:lang w:val="en-US"/>
        </w:rPr>
        <w:t>, x-ray inspection</w:t>
      </w:r>
      <w:r w:rsidR="00ED594E">
        <w:rPr>
          <w:rFonts w:ascii="Arial" w:hAnsi="Arial" w:cs="Arial"/>
          <w:bCs/>
          <w:sz w:val="24"/>
          <w:szCs w:val="24"/>
          <w:lang w:val="en-US"/>
        </w:rPr>
        <w:t xml:space="preserve"> (if applicable), </w:t>
      </w:r>
      <w:r w:rsidR="00990EF2" w:rsidRPr="001732BB">
        <w:rPr>
          <w:rFonts w:ascii="Arial" w:hAnsi="Arial" w:cs="Arial"/>
          <w:bCs/>
          <w:sz w:val="24"/>
          <w:szCs w:val="24"/>
          <w:lang w:val="en-US"/>
        </w:rPr>
        <w:t>pressure</w:t>
      </w:r>
      <w:r w:rsidR="00F0073B" w:rsidRPr="00F0073B">
        <w:rPr>
          <w:rFonts w:ascii="Arial" w:hAnsi="Arial" w:cs="Arial"/>
          <w:bCs/>
          <w:sz w:val="24"/>
          <w:szCs w:val="24"/>
          <w:lang w:val="en-US"/>
        </w:rPr>
        <w:t xml:space="preserve"> test</w:t>
      </w:r>
      <w:r w:rsidR="00842BB8">
        <w:rPr>
          <w:rFonts w:ascii="Arial" w:hAnsi="Arial" w:cs="Arial"/>
          <w:bCs/>
          <w:sz w:val="24"/>
          <w:szCs w:val="24"/>
          <w:lang w:val="en-US"/>
        </w:rPr>
        <w:t>ing</w:t>
      </w:r>
      <w:r w:rsidR="00ED594E">
        <w:rPr>
          <w:rFonts w:ascii="Arial" w:hAnsi="Arial" w:cs="Arial"/>
          <w:bCs/>
          <w:sz w:val="24"/>
          <w:szCs w:val="24"/>
          <w:lang w:val="en-US"/>
        </w:rPr>
        <w:t xml:space="preserve">, </w:t>
      </w:r>
      <w:r w:rsidR="0007042E">
        <w:rPr>
          <w:rFonts w:ascii="Arial" w:hAnsi="Arial" w:cs="Arial"/>
          <w:bCs/>
          <w:sz w:val="24"/>
          <w:szCs w:val="24"/>
          <w:lang w:val="en-US"/>
        </w:rPr>
        <w:t>hydro blasting</w:t>
      </w:r>
      <w:r w:rsidR="00ED594E">
        <w:rPr>
          <w:rFonts w:ascii="Arial" w:hAnsi="Arial" w:cs="Arial"/>
          <w:bCs/>
          <w:sz w:val="24"/>
          <w:szCs w:val="24"/>
          <w:lang w:val="en-US"/>
        </w:rPr>
        <w:t xml:space="preserve"> and painting</w:t>
      </w:r>
      <w:r w:rsidR="006D0F78">
        <w:rPr>
          <w:rFonts w:ascii="Arial" w:hAnsi="Arial" w:cs="Arial"/>
          <w:bCs/>
          <w:sz w:val="24"/>
          <w:szCs w:val="24"/>
          <w:lang w:val="en-US"/>
        </w:rPr>
        <w:t>.</w:t>
      </w:r>
    </w:p>
    <w:p w14:paraId="0ED5B9D0" w14:textId="04C7D7A2" w:rsidR="0025235C" w:rsidRPr="00E36692" w:rsidRDefault="0037706F" w:rsidP="005F11A4">
      <w:pPr>
        <w:pStyle w:val="PargrafodaLista"/>
        <w:numPr>
          <w:ilvl w:val="2"/>
          <w:numId w:val="5"/>
        </w:numPr>
        <w:spacing w:after="240" w:line="240" w:lineRule="auto"/>
        <w:ind w:left="851"/>
        <w:contextualSpacing w:val="0"/>
        <w:jc w:val="both"/>
        <w:rPr>
          <w:rFonts w:ascii="Arial" w:hAnsi="Arial" w:cs="Arial"/>
          <w:bCs/>
          <w:sz w:val="24"/>
          <w:szCs w:val="24"/>
          <w:lang w:val="en-US"/>
        </w:rPr>
      </w:pPr>
      <w:r>
        <w:rPr>
          <w:rFonts w:ascii="Arial" w:hAnsi="Arial" w:cs="Arial"/>
          <w:bCs/>
          <w:sz w:val="24"/>
          <w:szCs w:val="24"/>
          <w:lang w:val="en-US"/>
        </w:rPr>
        <w:t>M</w:t>
      </w:r>
      <w:r w:rsidR="00E43C47">
        <w:rPr>
          <w:rFonts w:ascii="Arial" w:hAnsi="Arial" w:cs="Arial"/>
          <w:bCs/>
          <w:sz w:val="24"/>
          <w:szCs w:val="24"/>
          <w:lang w:val="en-US"/>
        </w:rPr>
        <w:t>eans</w:t>
      </w:r>
      <w:r w:rsidR="00322C61">
        <w:rPr>
          <w:rFonts w:ascii="Arial" w:hAnsi="Arial" w:cs="Arial"/>
          <w:bCs/>
          <w:sz w:val="24"/>
          <w:szCs w:val="24"/>
          <w:lang w:val="en-US"/>
        </w:rPr>
        <w:t xml:space="preserve"> to segregat</w:t>
      </w:r>
      <w:r w:rsidR="00AB27F5">
        <w:rPr>
          <w:rFonts w:ascii="Arial" w:hAnsi="Arial" w:cs="Arial"/>
          <w:bCs/>
          <w:sz w:val="24"/>
          <w:szCs w:val="24"/>
          <w:lang w:val="en-US"/>
        </w:rPr>
        <w:t>e</w:t>
      </w:r>
      <w:r w:rsidR="008224DF">
        <w:rPr>
          <w:rFonts w:ascii="Arial" w:hAnsi="Arial" w:cs="Arial"/>
          <w:bCs/>
          <w:sz w:val="24"/>
          <w:szCs w:val="24"/>
          <w:lang w:val="en-US"/>
        </w:rPr>
        <w:t xml:space="preserve"> piping </w:t>
      </w:r>
      <w:r w:rsidR="001F13F4">
        <w:rPr>
          <w:rFonts w:ascii="Arial" w:hAnsi="Arial" w:cs="Arial"/>
          <w:bCs/>
          <w:sz w:val="24"/>
          <w:szCs w:val="24"/>
          <w:lang w:val="en-US"/>
        </w:rPr>
        <w:t>material</w:t>
      </w:r>
      <w:r w:rsidR="00D926C1">
        <w:rPr>
          <w:rFonts w:ascii="Arial" w:hAnsi="Arial" w:cs="Arial"/>
          <w:bCs/>
          <w:sz w:val="24"/>
          <w:szCs w:val="24"/>
          <w:lang w:val="en-US"/>
        </w:rPr>
        <w:t xml:space="preserve"> </w:t>
      </w:r>
      <w:r w:rsidR="00DD141E">
        <w:rPr>
          <w:rFonts w:ascii="Arial" w:hAnsi="Arial" w:cs="Arial"/>
          <w:bCs/>
          <w:sz w:val="24"/>
          <w:szCs w:val="24"/>
          <w:lang w:val="en-US"/>
        </w:rPr>
        <w:t>(</w:t>
      </w:r>
      <w:r w:rsidR="000940F3">
        <w:rPr>
          <w:rFonts w:ascii="Arial" w:hAnsi="Arial" w:cs="Arial"/>
          <w:bCs/>
          <w:sz w:val="24"/>
          <w:szCs w:val="24"/>
          <w:lang w:val="en-US"/>
        </w:rPr>
        <w:t>i.e. f</w:t>
      </w:r>
      <w:r w:rsidR="008224DF">
        <w:rPr>
          <w:rFonts w:ascii="Arial" w:hAnsi="Arial" w:cs="Arial"/>
          <w:bCs/>
          <w:sz w:val="24"/>
          <w:szCs w:val="24"/>
          <w:lang w:val="en-US"/>
        </w:rPr>
        <w:t xml:space="preserve">lange, nipples, </w:t>
      </w:r>
      <w:proofErr w:type="spellStart"/>
      <w:r w:rsidR="008224DF">
        <w:rPr>
          <w:rFonts w:ascii="Arial" w:hAnsi="Arial" w:cs="Arial"/>
          <w:bCs/>
          <w:sz w:val="24"/>
          <w:szCs w:val="24"/>
          <w:lang w:val="en-US"/>
        </w:rPr>
        <w:t>weldolet</w:t>
      </w:r>
      <w:r w:rsidR="001F13F4">
        <w:rPr>
          <w:rFonts w:ascii="Arial" w:hAnsi="Arial" w:cs="Arial"/>
          <w:bCs/>
          <w:sz w:val="24"/>
          <w:szCs w:val="24"/>
          <w:lang w:val="en-US"/>
        </w:rPr>
        <w:t>s</w:t>
      </w:r>
      <w:proofErr w:type="spellEnd"/>
      <w:r w:rsidR="000940F3">
        <w:rPr>
          <w:rFonts w:ascii="Arial" w:hAnsi="Arial" w:cs="Arial"/>
          <w:bCs/>
          <w:sz w:val="24"/>
          <w:szCs w:val="24"/>
          <w:lang w:val="en-US"/>
        </w:rPr>
        <w:t>, etc.)</w:t>
      </w:r>
      <w:r w:rsidR="008224DF">
        <w:rPr>
          <w:rFonts w:ascii="Arial" w:hAnsi="Arial" w:cs="Arial"/>
          <w:bCs/>
          <w:sz w:val="24"/>
          <w:szCs w:val="24"/>
          <w:lang w:val="en-US"/>
        </w:rPr>
        <w:t xml:space="preserve"> and welding consumables</w:t>
      </w:r>
      <w:r w:rsidR="000940F3">
        <w:rPr>
          <w:rFonts w:ascii="Arial" w:hAnsi="Arial" w:cs="Arial"/>
          <w:bCs/>
          <w:sz w:val="24"/>
          <w:szCs w:val="24"/>
          <w:lang w:val="en-US"/>
        </w:rPr>
        <w:t>,</w:t>
      </w:r>
      <w:r w:rsidR="00E43C47">
        <w:rPr>
          <w:rFonts w:ascii="Arial" w:hAnsi="Arial" w:cs="Arial"/>
          <w:bCs/>
          <w:sz w:val="24"/>
          <w:szCs w:val="24"/>
          <w:lang w:val="en-US"/>
        </w:rPr>
        <w:t xml:space="preserve"> that have sim</w:t>
      </w:r>
      <w:r w:rsidR="00D926C1">
        <w:rPr>
          <w:rFonts w:ascii="Arial" w:hAnsi="Arial" w:cs="Arial"/>
          <w:bCs/>
          <w:sz w:val="24"/>
          <w:szCs w:val="24"/>
          <w:lang w:val="en-US"/>
        </w:rPr>
        <w:t>ilar visual a</w:t>
      </w:r>
      <w:r w:rsidR="000F7897">
        <w:rPr>
          <w:rFonts w:ascii="Arial" w:hAnsi="Arial" w:cs="Arial"/>
          <w:bCs/>
          <w:sz w:val="24"/>
          <w:szCs w:val="24"/>
          <w:lang w:val="en-US"/>
        </w:rPr>
        <w:t>spect but different application</w:t>
      </w:r>
      <w:r w:rsidR="000369C3">
        <w:rPr>
          <w:rFonts w:ascii="Arial" w:hAnsi="Arial" w:cs="Arial"/>
          <w:bCs/>
          <w:sz w:val="24"/>
          <w:szCs w:val="24"/>
          <w:lang w:val="en-US"/>
        </w:rPr>
        <w:t>s</w:t>
      </w:r>
      <w:r w:rsidR="00596889">
        <w:rPr>
          <w:rFonts w:ascii="Arial" w:hAnsi="Arial" w:cs="Arial"/>
          <w:bCs/>
          <w:sz w:val="24"/>
          <w:szCs w:val="24"/>
          <w:lang w:val="en-US"/>
        </w:rPr>
        <w:t xml:space="preserve"> such as </w:t>
      </w:r>
      <w:proofErr w:type="spellStart"/>
      <w:r w:rsidR="00A1273D">
        <w:rPr>
          <w:rFonts w:ascii="Arial" w:hAnsi="Arial" w:cs="Arial"/>
          <w:bCs/>
          <w:sz w:val="24"/>
          <w:szCs w:val="24"/>
          <w:lang w:val="en-US"/>
        </w:rPr>
        <w:t>i</w:t>
      </w:r>
      <w:r w:rsidR="00596889">
        <w:rPr>
          <w:rFonts w:ascii="Arial" w:hAnsi="Arial" w:cs="Arial"/>
          <w:bCs/>
          <w:sz w:val="24"/>
          <w:szCs w:val="24"/>
          <w:lang w:val="en-US"/>
        </w:rPr>
        <w:t>nconel</w:t>
      </w:r>
      <w:proofErr w:type="spellEnd"/>
      <w:r w:rsidR="00596889">
        <w:rPr>
          <w:rFonts w:ascii="Arial" w:hAnsi="Arial" w:cs="Arial"/>
          <w:bCs/>
          <w:sz w:val="24"/>
          <w:szCs w:val="24"/>
          <w:lang w:val="en-US"/>
        </w:rPr>
        <w:t>, stainless steel and duplex family</w:t>
      </w:r>
      <w:r w:rsidR="003E0AB4">
        <w:rPr>
          <w:rFonts w:ascii="Arial" w:hAnsi="Arial" w:cs="Arial"/>
          <w:bCs/>
          <w:sz w:val="24"/>
          <w:szCs w:val="24"/>
          <w:lang w:val="en-US"/>
        </w:rPr>
        <w:t>,</w:t>
      </w:r>
      <w:r w:rsidR="00C653B9">
        <w:rPr>
          <w:rFonts w:ascii="Arial" w:hAnsi="Arial" w:cs="Arial"/>
          <w:bCs/>
          <w:sz w:val="24"/>
          <w:szCs w:val="24"/>
          <w:lang w:val="en-US"/>
        </w:rPr>
        <w:t xml:space="preserve"> to avoid </w:t>
      </w:r>
      <w:r w:rsidR="00B02809">
        <w:rPr>
          <w:rFonts w:ascii="Arial" w:hAnsi="Arial" w:cs="Arial"/>
          <w:bCs/>
          <w:sz w:val="24"/>
          <w:szCs w:val="24"/>
          <w:lang w:val="en-US"/>
        </w:rPr>
        <w:t>misusage</w:t>
      </w:r>
      <w:r w:rsidR="00C653B9">
        <w:rPr>
          <w:rFonts w:ascii="Arial" w:hAnsi="Arial" w:cs="Arial"/>
          <w:bCs/>
          <w:sz w:val="24"/>
          <w:szCs w:val="24"/>
          <w:lang w:val="en-US"/>
        </w:rPr>
        <w:t xml:space="preserve"> </w:t>
      </w:r>
      <w:r w:rsidR="005C2263">
        <w:rPr>
          <w:rFonts w:ascii="Arial" w:hAnsi="Arial" w:cs="Arial"/>
          <w:bCs/>
          <w:sz w:val="24"/>
          <w:szCs w:val="24"/>
          <w:lang w:val="en-US"/>
        </w:rPr>
        <w:t>of non-compatible materials leading to un</w:t>
      </w:r>
      <w:r w:rsidR="00517B08">
        <w:rPr>
          <w:rFonts w:ascii="Arial" w:hAnsi="Arial" w:cs="Arial"/>
          <w:bCs/>
          <w:sz w:val="24"/>
          <w:szCs w:val="24"/>
          <w:lang w:val="en-US"/>
        </w:rPr>
        <w:t>necessary repair works.</w:t>
      </w:r>
    </w:p>
    <w:p w14:paraId="19D49A29" w14:textId="0338DB75" w:rsidR="00F0073B" w:rsidRPr="00E36692" w:rsidRDefault="00F0073B" w:rsidP="005F11A4">
      <w:pPr>
        <w:pStyle w:val="PargrafodaLista"/>
        <w:numPr>
          <w:ilvl w:val="2"/>
          <w:numId w:val="5"/>
        </w:numPr>
        <w:spacing w:after="240" w:line="240" w:lineRule="auto"/>
        <w:ind w:left="993" w:hanging="862"/>
        <w:contextualSpacing w:val="0"/>
        <w:jc w:val="both"/>
        <w:rPr>
          <w:rFonts w:ascii="Arial" w:hAnsi="Arial" w:cs="Arial"/>
          <w:bCs/>
          <w:sz w:val="24"/>
          <w:szCs w:val="24"/>
          <w:lang w:val="en-US"/>
        </w:rPr>
      </w:pPr>
      <w:r w:rsidRPr="00F0073B">
        <w:rPr>
          <w:rFonts w:ascii="Arial" w:hAnsi="Arial" w:cs="Arial"/>
          <w:bCs/>
          <w:sz w:val="24"/>
          <w:szCs w:val="24"/>
          <w:lang w:val="en-US"/>
        </w:rPr>
        <w:t>Transport and</w:t>
      </w:r>
      <w:r w:rsidR="004E6D9D">
        <w:rPr>
          <w:rFonts w:ascii="Arial" w:hAnsi="Arial" w:cs="Arial"/>
          <w:bCs/>
          <w:sz w:val="24"/>
          <w:szCs w:val="24"/>
          <w:lang w:val="en-US"/>
        </w:rPr>
        <w:t xml:space="preserve"> </w:t>
      </w:r>
      <w:r w:rsidRPr="00F0073B">
        <w:rPr>
          <w:rFonts w:ascii="Arial" w:hAnsi="Arial" w:cs="Arial"/>
          <w:bCs/>
          <w:sz w:val="24"/>
          <w:szCs w:val="24"/>
          <w:lang w:val="en-US"/>
        </w:rPr>
        <w:t xml:space="preserve">lifting strategy for heavy/special items, </w:t>
      </w:r>
      <w:proofErr w:type="gramStart"/>
      <w:r w:rsidRPr="00F0073B">
        <w:rPr>
          <w:rFonts w:ascii="Arial" w:hAnsi="Arial" w:cs="Arial"/>
          <w:bCs/>
          <w:sz w:val="24"/>
          <w:szCs w:val="24"/>
          <w:lang w:val="en-US"/>
        </w:rPr>
        <w:t>as</w:t>
      </w:r>
      <w:proofErr w:type="gramEnd"/>
      <w:r w:rsidRPr="00F0073B">
        <w:rPr>
          <w:rFonts w:ascii="Arial" w:hAnsi="Arial" w:cs="Arial"/>
          <w:bCs/>
          <w:sz w:val="24"/>
          <w:szCs w:val="24"/>
          <w:lang w:val="en-US"/>
        </w:rPr>
        <w:t xml:space="preserve"> </w:t>
      </w:r>
      <w:r w:rsidR="003E0AB4">
        <w:rPr>
          <w:rFonts w:ascii="Arial" w:hAnsi="Arial" w:cs="Arial"/>
          <w:bCs/>
          <w:sz w:val="24"/>
          <w:szCs w:val="24"/>
          <w:lang w:val="en-US"/>
        </w:rPr>
        <w:t>H</w:t>
      </w:r>
      <w:r w:rsidRPr="00F0073B">
        <w:rPr>
          <w:rFonts w:ascii="Arial" w:hAnsi="Arial" w:cs="Arial"/>
          <w:bCs/>
          <w:sz w:val="24"/>
          <w:szCs w:val="24"/>
          <w:lang w:val="en-US"/>
        </w:rPr>
        <w:t>u</w:t>
      </w:r>
      <w:r>
        <w:rPr>
          <w:rFonts w:ascii="Arial" w:hAnsi="Arial" w:cs="Arial"/>
          <w:bCs/>
          <w:sz w:val="24"/>
          <w:szCs w:val="24"/>
          <w:lang w:val="en-US"/>
        </w:rPr>
        <w:t>ll</w:t>
      </w:r>
      <w:r w:rsidR="0003217A">
        <w:rPr>
          <w:rFonts w:ascii="Arial" w:hAnsi="Arial" w:cs="Arial"/>
          <w:bCs/>
          <w:sz w:val="24"/>
          <w:szCs w:val="24"/>
          <w:lang w:val="en-US"/>
        </w:rPr>
        <w:t xml:space="preserve"> blocks</w:t>
      </w:r>
      <w:r>
        <w:rPr>
          <w:rFonts w:ascii="Arial" w:hAnsi="Arial" w:cs="Arial"/>
          <w:bCs/>
          <w:sz w:val="24"/>
          <w:szCs w:val="24"/>
          <w:lang w:val="en-US"/>
        </w:rPr>
        <w:t xml:space="preserve">, </w:t>
      </w:r>
      <w:r w:rsidR="007E29FD">
        <w:rPr>
          <w:rFonts w:ascii="Arial" w:hAnsi="Arial" w:cs="Arial"/>
          <w:bCs/>
          <w:sz w:val="24"/>
          <w:szCs w:val="24"/>
          <w:lang w:val="en-US"/>
        </w:rPr>
        <w:t>E</w:t>
      </w:r>
      <w:r>
        <w:rPr>
          <w:rFonts w:ascii="Arial" w:hAnsi="Arial" w:cs="Arial"/>
          <w:bCs/>
          <w:sz w:val="24"/>
          <w:szCs w:val="24"/>
          <w:lang w:val="en-US"/>
        </w:rPr>
        <w:t xml:space="preserve">quipment skids and </w:t>
      </w:r>
      <w:r w:rsidR="007E29FD">
        <w:rPr>
          <w:rFonts w:ascii="Arial" w:hAnsi="Arial" w:cs="Arial"/>
          <w:bCs/>
          <w:sz w:val="24"/>
          <w:szCs w:val="24"/>
          <w:lang w:val="en-US"/>
        </w:rPr>
        <w:t>M</w:t>
      </w:r>
      <w:r w:rsidR="0007042E">
        <w:rPr>
          <w:rFonts w:ascii="Arial" w:hAnsi="Arial" w:cs="Arial"/>
          <w:bCs/>
          <w:sz w:val="24"/>
          <w:szCs w:val="24"/>
          <w:lang w:val="en-US"/>
        </w:rPr>
        <w:t>odules.</w:t>
      </w:r>
    </w:p>
    <w:p w14:paraId="679E3F78" w14:textId="17EC6D37" w:rsidR="00F0073B" w:rsidRPr="00E36692" w:rsidRDefault="00F0073B" w:rsidP="005F11A4">
      <w:pPr>
        <w:pStyle w:val="PargrafodaLista"/>
        <w:numPr>
          <w:ilvl w:val="2"/>
          <w:numId w:val="5"/>
        </w:numPr>
        <w:spacing w:after="240" w:line="240" w:lineRule="auto"/>
        <w:ind w:left="993" w:hanging="862"/>
        <w:contextualSpacing w:val="0"/>
        <w:jc w:val="both"/>
        <w:rPr>
          <w:rFonts w:ascii="Arial" w:hAnsi="Arial" w:cs="Arial"/>
          <w:bCs/>
          <w:sz w:val="24"/>
          <w:szCs w:val="24"/>
          <w:lang w:val="en-US"/>
        </w:rPr>
      </w:pPr>
      <w:r w:rsidRPr="00F0073B">
        <w:rPr>
          <w:rFonts w:ascii="Arial" w:hAnsi="Arial" w:cs="Arial"/>
          <w:bCs/>
          <w:sz w:val="24"/>
          <w:szCs w:val="24"/>
          <w:lang w:val="en-US"/>
        </w:rPr>
        <w:t xml:space="preserve">The list of </w:t>
      </w:r>
      <w:r w:rsidR="00D06A61">
        <w:rPr>
          <w:rFonts w:ascii="Arial" w:hAnsi="Arial" w:cs="Arial"/>
          <w:bCs/>
          <w:sz w:val="24"/>
          <w:szCs w:val="24"/>
          <w:lang w:val="en-US"/>
        </w:rPr>
        <w:t xml:space="preserve">long lead delivery time </w:t>
      </w:r>
      <w:r w:rsidR="007E29FD">
        <w:rPr>
          <w:rFonts w:ascii="Arial" w:hAnsi="Arial" w:cs="Arial"/>
          <w:bCs/>
          <w:sz w:val="24"/>
          <w:szCs w:val="24"/>
          <w:lang w:val="en-US"/>
        </w:rPr>
        <w:t>E</w:t>
      </w:r>
      <w:r w:rsidRPr="00F0073B">
        <w:rPr>
          <w:rFonts w:ascii="Arial" w:hAnsi="Arial" w:cs="Arial"/>
          <w:bCs/>
          <w:sz w:val="24"/>
          <w:szCs w:val="24"/>
          <w:lang w:val="en-US"/>
        </w:rPr>
        <w:t>quipment</w:t>
      </w:r>
      <w:r w:rsidR="00D06A61">
        <w:rPr>
          <w:rFonts w:ascii="Arial" w:hAnsi="Arial" w:cs="Arial"/>
          <w:bCs/>
          <w:sz w:val="24"/>
          <w:szCs w:val="24"/>
          <w:lang w:val="en-US"/>
        </w:rPr>
        <w:t xml:space="preserve"> or</w:t>
      </w:r>
      <w:r w:rsidRPr="00F0073B">
        <w:rPr>
          <w:rFonts w:ascii="Arial" w:hAnsi="Arial" w:cs="Arial"/>
          <w:bCs/>
          <w:sz w:val="24"/>
          <w:szCs w:val="24"/>
          <w:lang w:val="en-US"/>
        </w:rPr>
        <w:t xml:space="preserve"> material</w:t>
      </w:r>
      <w:r w:rsidR="00D06A61">
        <w:rPr>
          <w:rFonts w:ascii="Arial" w:hAnsi="Arial" w:cs="Arial"/>
          <w:bCs/>
          <w:sz w:val="24"/>
          <w:szCs w:val="24"/>
          <w:lang w:val="en-US"/>
        </w:rPr>
        <w:t>s</w:t>
      </w:r>
      <w:r w:rsidRPr="00F0073B">
        <w:rPr>
          <w:rFonts w:ascii="Arial" w:hAnsi="Arial" w:cs="Arial"/>
          <w:bCs/>
          <w:sz w:val="24"/>
          <w:szCs w:val="24"/>
          <w:lang w:val="en-US"/>
        </w:rPr>
        <w:t xml:space="preserve">, which delay </w:t>
      </w:r>
      <w:r w:rsidR="00E245C7">
        <w:rPr>
          <w:rFonts w:ascii="Arial" w:hAnsi="Arial" w:cs="Arial"/>
          <w:bCs/>
          <w:sz w:val="24"/>
          <w:szCs w:val="24"/>
          <w:lang w:val="en-US"/>
        </w:rPr>
        <w:t>may impact the</w:t>
      </w:r>
      <w:r w:rsidR="00E245C7" w:rsidRPr="00F0073B">
        <w:rPr>
          <w:rFonts w:ascii="Arial" w:hAnsi="Arial" w:cs="Arial"/>
          <w:bCs/>
          <w:sz w:val="24"/>
          <w:szCs w:val="24"/>
          <w:lang w:val="en-US"/>
        </w:rPr>
        <w:t xml:space="preserve"> </w:t>
      </w:r>
      <w:r w:rsidR="007E29FD">
        <w:rPr>
          <w:rFonts w:ascii="Arial" w:hAnsi="Arial" w:cs="Arial"/>
          <w:bCs/>
          <w:sz w:val="24"/>
          <w:szCs w:val="24"/>
          <w:lang w:val="en-US"/>
        </w:rPr>
        <w:t>P</w:t>
      </w:r>
      <w:r w:rsidR="00AA65C3">
        <w:rPr>
          <w:rFonts w:ascii="Arial" w:hAnsi="Arial" w:cs="Arial"/>
          <w:bCs/>
          <w:sz w:val="24"/>
          <w:szCs w:val="24"/>
          <w:lang w:val="en-US"/>
        </w:rPr>
        <w:t>rojec</w:t>
      </w:r>
      <w:r w:rsidR="005A4B34">
        <w:rPr>
          <w:rFonts w:ascii="Arial" w:hAnsi="Arial" w:cs="Arial"/>
          <w:bCs/>
          <w:sz w:val="24"/>
          <w:szCs w:val="24"/>
          <w:lang w:val="en-US"/>
        </w:rPr>
        <w:t xml:space="preserve">t </w:t>
      </w:r>
      <w:r w:rsidR="007E29FD">
        <w:rPr>
          <w:rFonts w:ascii="Arial" w:hAnsi="Arial" w:cs="Arial"/>
          <w:bCs/>
          <w:sz w:val="24"/>
          <w:szCs w:val="24"/>
          <w:lang w:val="en-US"/>
        </w:rPr>
        <w:t>S</w:t>
      </w:r>
      <w:r w:rsidR="00AA65C3">
        <w:rPr>
          <w:rFonts w:ascii="Arial" w:hAnsi="Arial" w:cs="Arial"/>
          <w:bCs/>
          <w:sz w:val="24"/>
          <w:szCs w:val="24"/>
          <w:lang w:val="en-US"/>
        </w:rPr>
        <w:t xml:space="preserve">chedule </w:t>
      </w:r>
      <w:r w:rsidR="00B64A1F">
        <w:rPr>
          <w:rFonts w:ascii="Arial" w:hAnsi="Arial" w:cs="Arial"/>
          <w:bCs/>
          <w:sz w:val="24"/>
          <w:szCs w:val="24"/>
          <w:lang w:val="en-US"/>
        </w:rPr>
        <w:t>due to lack of</w:t>
      </w:r>
      <w:r w:rsidR="00D06A61">
        <w:rPr>
          <w:rFonts w:ascii="Arial" w:hAnsi="Arial" w:cs="Arial"/>
          <w:bCs/>
          <w:sz w:val="24"/>
          <w:szCs w:val="24"/>
          <w:lang w:val="en-US"/>
        </w:rPr>
        <w:t xml:space="preserve"> correct</w:t>
      </w:r>
      <w:r w:rsidR="00EB38DE">
        <w:rPr>
          <w:rFonts w:ascii="Arial" w:hAnsi="Arial" w:cs="Arial"/>
          <w:bCs/>
          <w:sz w:val="24"/>
          <w:szCs w:val="24"/>
          <w:lang w:val="en-US"/>
        </w:rPr>
        <w:t xml:space="preserve"> </w:t>
      </w:r>
      <w:r w:rsidR="005A4B34">
        <w:rPr>
          <w:rFonts w:ascii="Arial" w:hAnsi="Arial" w:cs="Arial"/>
          <w:bCs/>
          <w:sz w:val="24"/>
          <w:szCs w:val="24"/>
          <w:lang w:val="en-US"/>
        </w:rPr>
        <w:t xml:space="preserve">construction </w:t>
      </w:r>
      <w:r w:rsidR="008437B6">
        <w:rPr>
          <w:rFonts w:ascii="Arial" w:hAnsi="Arial" w:cs="Arial"/>
          <w:bCs/>
          <w:sz w:val="24"/>
          <w:szCs w:val="24"/>
          <w:lang w:val="en-US"/>
        </w:rPr>
        <w:t>sequence</w:t>
      </w:r>
      <w:r w:rsidR="00D06A61">
        <w:rPr>
          <w:rFonts w:ascii="Arial" w:hAnsi="Arial" w:cs="Arial"/>
          <w:bCs/>
          <w:sz w:val="24"/>
          <w:szCs w:val="24"/>
          <w:lang w:val="en-US"/>
        </w:rPr>
        <w:t>.</w:t>
      </w:r>
    </w:p>
    <w:p w14:paraId="5F076364" w14:textId="3480C8DA" w:rsidR="00F0073B" w:rsidRDefault="007249BA" w:rsidP="005F11A4">
      <w:pPr>
        <w:pStyle w:val="PargrafodaLista"/>
        <w:numPr>
          <w:ilvl w:val="2"/>
          <w:numId w:val="5"/>
        </w:numPr>
        <w:spacing w:after="240" w:line="240" w:lineRule="auto"/>
        <w:ind w:left="993" w:hanging="862"/>
        <w:contextualSpacing w:val="0"/>
        <w:jc w:val="both"/>
        <w:rPr>
          <w:rFonts w:ascii="Arial" w:hAnsi="Arial" w:cs="Arial"/>
          <w:bCs/>
          <w:sz w:val="24"/>
          <w:szCs w:val="24"/>
          <w:lang w:val="en-US"/>
        </w:rPr>
      </w:pPr>
      <w:r>
        <w:rPr>
          <w:rFonts w:ascii="Arial" w:hAnsi="Arial" w:cs="Arial"/>
          <w:bCs/>
          <w:sz w:val="24"/>
          <w:szCs w:val="24"/>
          <w:lang w:val="en-US"/>
        </w:rPr>
        <w:t>All necessary documents evidencing</w:t>
      </w:r>
      <w:r w:rsidR="003A434A">
        <w:rPr>
          <w:rFonts w:ascii="Arial" w:hAnsi="Arial" w:cs="Arial"/>
          <w:bCs/>
          <w:sz w:val="24"/>
          <w:szCs w:val="24"/>
          <w:lang w:val="en-US"/>
        </w:rPr>
        <w:t xml:space="preserve"> </w:t>
      </w:r>
      <w:r w:rsidR="00F0073B" w:rsidRPr="00F0073B">
        <w:rPr>
          <w:rFonts w:ascii="Arial" w:hAnsi="Arial" w:cs="Arial"/>
          <w:bCs/>
          <w:sz w:val="24"/>
          <w:szCs w:val="24"/>
          <w:lang w:val="en-US"/>
        </w:rPr>
        <w:t xml:space="preserve">that </w:t>
      </w:r>
      <w:r w:rsidR="00EA3252">
        <w:rPr>
          <w:rFonts w:ascii="Arial" w:hAnsi="Arial" w:cs="Arial"/>
          <w:bCs/>
          <w:sz w:val="24"/>
          <w:szCs w:val="24"/>
          <w:lang w:val="en-US"/>
        </w:rPr>
        <w:t xml:space="preserve">all </w:t>
      </w:r>
      <w:r w:rsidR="007E3E89">
        <w:rPr>
          <w:rFonts w:ascii="Arial" w:hAnsi="Arial" w:cs="Arial"/>
          <w:bCs/>
          <w:sz w:val="24"/>
          <w:szCs w:val="24"/>
          <w:lang w:val="en-US"/>
        </w:rPr>
        <w:t>S</w:t>
      </w:r>
      <w:r w:rsidR="00F0073B" w:rsidRPr="00F0073B">
        <w:rPr>
          <w:rFonts w:ascii="Arial" w:hAnsi="Arial" w:cs="Arial"/>
          <w:bCs/>
          <w:sz w:val="24"/>
          <w:szCs w:val="24"/>
          <w:lang w:val="en-US"/>
        </w:rPr>
        <w:t xml:space="preserve">ubcontracted shipyards </w:t>
      </w:r>
      <w:r w:rsidR="00271C9F">
        <w:rPr>
          <w:rFonts w:ascii="Arial" w:hAnsi="Arial" w:cs="Arial"/>
          <w:bCs/>
          <w:sz w:val="24"/>
          <w:szCs w:val="24"/>
          <w:lang w:val="en-US"/>
        </w:rPr>
        <w:t>or</w:t>
      </w:r>
      <w:r w:rsidR="00F0073B" w:rsidRPr="00F0073B">
        <w:rPr>
          <w:rFonts w:ascii="Arial" w:hAnsi="Arial" w:cs="Arial"/>
          <w:bCs/>
          <w:sz w:val="24"/>
          <w:szCs w:val="24"/>
          <w:lang w:val="en-US"/>
        </w:rPr>
        <w:t xml:space="preserve"> </w:t>
      </w:r>
      <w:r w:rsidR="007E3E89">
        <w:rPr>
          <w:rFonts w:ascii="Arial" w:hAnsi="Arial" w:cs="Arial"/>
          <w:bCs/>
          <w:sz w:val="24"/>
          <w:szCs w:val="24"/>
          <w:lang w:val="en-US"/>
        </w:rPr>
        <w:t>S</w:t>
      </w:r>
      <w:r w:rsidR="00F0073B" w:rsidRPr="00F0073B">
        <w:rPr>
          <w:rFonts w:ascii="Arial" w:hAnsi="Arial" w:cs="Arial"/>
          <w:bCs/>
          <w:sz w:val="24"/>
          <w:szCs w:val="24"/>
          <w:lang w:val="en-US"/>
        </w:rPr>
        <w:t xml:space="preserve">ites are </w:t>
      </w:r>
      <w:r w:rsidR="004B4D82">
        <w:rPr>
          <w:rFonts w:ascii="Arial" w:hAnsi="Arial" w:cs="Arial"/>
          <w:bCs/>
          <w:sz w:val="24"/>
          <w:szCs w:val="24"/>
          <w:lang w:val="en-US"/>
        </w:rPr>
        <w:t>cleared for operation</w:t>
      </w:r>
      <w:r w:rsidR="006E6183">
        <w:rPr>
          <w:rFonts w:ascii="Arial" w:hAnsi="Arial" w:cs="Arial"/>
          <w:bCs/>
          <w:sz w:val="24"/>
          <w:szCs w:val="24"/>
          <w:lang w:val="en-US"/>
        </w:rPr>
        <w:t xml:space="preserve"> as per </w:t>
      </w:r>
      <w:r w:rsidR="00F0073B" w:rsidRPr="00F0073B">
        <w:rPr>
          <w:rFonts w:ascii="Arial" w:hAnsi="Arial" w:cs="Arial"/>
          <w:bCs/>
          <w:sz w:val="24"/>
          <w:szCs w:val="24"/>
          <w:lang w:val="en-US"/>
        </w:rPr>
        <w:t xml:space="preserve">local </w:t>
      </w:r>
      <w:r w:rsidR="0007042E" w:rsidRPr="00F0073B">
        <w:rPr>
          <w:rFonts w:ascii="Arial" w:hAnsi="Arial" w:cs="Arial"/>
          <w:bCs/>
          <w:sz w:val="24"/>
          <w:szCs w:val="24"/>
          <w:lang w:val="en-US"/>
        </w:rPr>
        <w:t>authorities’</w:t>
      </w:r>
      <w:r w:rsidR="00765F73">
        <w:rPr>
          <w:rFonts w:ascii="Arial" w:hAnsi="Arial" w:cs="Arial"/>
          <w:bCs/>
          <w:sz w:val="24"/>
          <w:szCs w:val="24"/>
          <w:lang w:val="en-US"/>
        </w:rPr>
        <w:t xml:space="preserve"> requirements.</w:t>
      </w:r>
    </w:p>
    <w:p w14:paraId="4B657909" w14:textId="69168F7A" w:rsidR="007249BA" w:rsidRPr="00CE6D78" w:rsidRDefault="000F42B6" w:rsidP="005F11A4">
      <w:pPr>
        <w:pStyle w:val="PargrafodaLista"/>
        <w:numPr>
          <w:ilvl w:val="1"/>
          <w:numId w:val="5"/>
        </w:numPr>
        <w:spacing w:after="240" w:line="240" w:lineRule="auto"/>
        <w:contextualSpacing w:val="0"/>
        <w:jc w:val="both"/>
        <w:rPr>
          <w:rFonts w:ascii="Arial" w:hAnsi="Arial" w:cs="Arial"/>
          <w:bCs/>
          <w:sz w:val="24"/>
          <w:szCs w:val="24"/>
          <w:lang w:val="en-US"/>
        </w:rPr>
      </w:pPr>
      <w:r w:rsidRPr="731C425F">
        <w:rPr>
          <w:rFonts w:ascii="Arial" w:hAnsi="Arial" w:cs="Arial"/>
          <w:sz w:val="24"/>
          <w:szCs w:val="24"/>
          <w:lang w:val="en-US"/>
        </w:rPr>
        <w:t xml:space="preserve">Seller </w:t>
      </w:r>
      <w:r w:rsidR="007249BA" w:rsidRPr="731C425F">
        <w:rPr>
          <w:rFonts w:ascii="Arial" w:hAnsi="Arial" w:cs="Arial"/>
          <w:sz w:val="24"/>
          <w:szCs w:val="24"/>
          <w:lang w:val="en-US"/>
        </w:rPr>
        <w:t>shall ma</w:t>
      </w:r>
      <w:r w:rsidR="008B0FB0">
        <w:rPr>
          <w:rFonts w:ascii="Arial" w:hAnsi="Arial" w:cs="Arial"/>
          <w:sz w:val="24"/>
          <w:szCs w:val="24"/>
          <w:lang w:val="en-US"/>
        </w:rPr>
        <w:t>k</w:t>
      </w:r>
      <w:r w:rsidR="007249BA" w:rsidRPr="731C425F">
        <w:rPr>
          <w:rFonts w:ascii="Arial" w:hAnsi="Arial" w:cs="Arial"/>
          <w:sz w:val="24"/>
          <w:szCs w:val="24"/>
          <w:lang w:val="en-US"/>
        </w:rPr>
        <w:t xml:space="preserve">e available </w:t>
      </w:r>
      <w:proofErr w:type="gramStart"/>
      <w:r w:rsidR="007249BA" w:rsidRPr="731C425F">
        <w:rPr>
          <w:rFonts w:ascii="Arial" w:hAnsi="Arial" w:cs="Arial"/>
          <w:sz w:val="24"/>
          <w:szCs w:val="24"/>
          <w:lang w:val="en-US"/>
        </w:rPr>
        <w:t xml:space="preserve">for </w:t>
      </w:r>
      <w:r w:rsidR="00992E6B">
        <w:rPr>
          <w:rFonts w:ascii="Arial" w:hAnsi="Arial" w:cs="Arial"/>
          <w:sz w:val="24"/>
          <w:szCs w:val="24"/>
          <w:lang w:val="en-US"/>
        </w:rPr>
        <w:t xml:space="preserve"> review</w:t>
      </w:r>
      <w:proofErr w:type="gramEnd"/>
      <w:r w:rsidR="005309EF">
        <w:rPr>
          <w:rFonts w:ascii="Arial" w:hAnsi="Arial" w:cs="Arial"/>
          <w:sz w:val="24"/>
          <w:szCs w:val="24"/>
          <w:lang w:val="en-US"/>
        </w:rPr>
        <w:t xml:space="preserve"> </w:t>
      </w:r>
      <w:r w:rsidR="007249BA" w:rsidRPr="731C425F">
        <w:rPr>
          <w:rFonts w:ascii="Arial" w:hAnsi="Arial" w:cs="Arial"/>
          <w:sz w:val="24"/>
          <w:szCs w:val="24"/>
          <w:lang w:val="en-US"/>
        </w:rPr>
        <w:t xml:space="preserve">of </w:t>
      </w:r>
      <w:r w:rsidRPr="731C425F">
        <w:rPr>
          <w:rFonts w:ascii="Arial" w:hAnsi="Arial" w:cs="Arial"/>
          <w:sz w:val="24"/>
          <w:szCs w:val="24"/>
          <w:lang w:val="en-US"/>
        </w:rPr>
        <w:t xml:space="preserve">Buyer </w:t>
      </w:r>
      <w:r w:rsidR="007249BA" w:rsidRPr="731C425F">
        <w:rPr>
          <w:rFonts w:ascii="Arial" w:hAnsi="Arial" w:cs="Arial"/>
          <w:sz w:val="24"/>
          <w:szCs w:val="24"/>
          <w:lang w:val="en-US"/>
        </w:rPr>
        <w:t xml:space="preserve">all contracts with third-party </w:t>
      </w:r>
      <w:r w:rsidR="008B0FB0">
        <w:rPr>
          <w:rFonts w:ascii="Arial" w:hAnsi="Arial" w:cs="Arial"/>
          <w:sz w:val="24"/>
          <w:szCs w:val="24"/>
          <w:lang w:val="en-US"/>
        </w:rPr>
        <w:t>y</w:t>
      </w:r>
      <w:r w:rsidR="007249BA" w:rsidRPr="731C425F">
        <w:rPr>
          <w:rFonts w:ascii="Arial" w:hAnsi="Arial" w:cs="Arial"/>
          <w:sz w:val="24"/>
          <w:szCs w:val="24"/>
          <w:lang w:val="en-US"/>
        </w:rPr>
        <w:t xml:space="preserve">ards, including overseas. All contracts shall meet the requirements of local regulation. </w:t>
      </w:r>
      <w:r w:rsidR="00C154D2" w:rsidRPr="00C154D2">
        <w:rPr>
          <w:rFonts w:ascii="Arial" w:hAnsi="Arial" w:cs="Arial"/>
          <w:sz w:val="24"/>
          <w:szCs w:val="24"/>
          <w:lang w:val="en-US"/>
        </w:rPr>
        <w:t xml:space="preserve">Documents </w:t>
      </w:r>
      <w:r w:rsidR="00C26699">
        <w:rPr>
          <w:rFonts w:ascii="Arial" w:hAnsi="Arial" w:cs="Arial"/>
          <w:sz w:val="24"/>
          <w:szCs w:val="24"/>
          <w:lang w:val="en-US"/>
        </w:rPr>
        <w:t>shall</w:t>
      </w:r>
      <w:r w:rsidR="00C154D2" w:rsidRPr="00C154D2">
        <w:rPr>
          <w:rFonts w:ascii="Arial" w:hAnsi="Arial" w:cs="Arial"/>
          <w:sz w:val="24"/>
          <w:szCs w:val="24"/>
          <w:lang w:val="en-US"/>
        </w:rPr>
        <w:t xml:space="preserve"> be presented omitting prices.</w:t>
      </w:r>
    </w:p>
    <w:p w14:paraId="70FCCFB1" w14:textId="50ED0E89" w:rsidR="000062BB" w:rsidRPr="000F2684" w:rsidRDefault="00446DBA" w:rsidP="005F11A4">
      <w:pPr>
        <w:pStyle w:val="PargrafodaLista"/>
        <w:numPr>
          <w:ilvl w:val="1"/>
          <w:numId w:val="5"/>
        </w:numPr>
        <w:spacing w:after="240" w:line="240" w:lineRule="auto"/>
        <w:contextualSpacing w:val="0"/>
        <w:jc w:val="both"/>
        <w:rPr>
          <w:rFonts w:ascii="Arial" w:hAnsi="Arial" w:cs="Arial"/>
          <w:bCs/>
          <w:sz w:val="24"/>
          <w:szCs w:val="24"/>
          <w:lang w:val="en-US"/>
        </w:rPr>
      </w:pPr>
      <w:r w:rsidRPr="731C425F">
        <w:rPr>
          <w:rFonts w:ascii="Arial" w:hAnsi="Arial" w:cs="Arial"/>
          <w:sz w:val="24"/>
          <w:szCs w:val="24"/>
          <w:lang w:val="en-US"/>
        </w:rPr>
        <w:t xml:space="preserve">For </w:t>
      </w:r>
      <w:r w:rsidR="00614034">
        <w:rPr>
          <w:rFonts w:ascii="Arial" w:hAnsi="Arial" w:cs="Arial"/>
          <w:sz w:val="24"/>
          <w:szCs w:val="24"/>
          <w:lang w:val="en-US"/>
        </w:rPr>
        <w:t>p</w:t>
      </w:r>
      <w:r w:rsidRPr="731C425F">
        <w:rPr>
          <w:rFonts w:ascii="Arial" w:hAnsi="Arial" w:cs="Arial"/>
          <w:sz w:val="24"/>
          <w:szCs w:val="24"/>
          <w:lang w:val="en-US"/>
        </w:rPr>
        <w:t xml:space="preserve">iping and </w:t>
      </w:r>
      <w:r w:rsidR="00614034">
        <w:rPr>
          <w:rFonts w:ascii="Arial" w:hAnsi="Arial" w:cs="Arial"/>
          <w:sz w:val="24"/>
          <w:szCs w:val="24"/>
          <w:lang w:val="en-US"/>
        </w:rPr>
        <w:t>s</w:t>
      </w:r>
      <w:r w:rsidRPr="731C425F">
        <w:rPr>
          <w:rFonts w:ascii="Arial" w:hAnsi="Arial" w:cs="Arial"/>
          <w:sz w:val="24"/>
          <w:szCs w:val="24"/>
          <w:lang w:val="en-US"/>
        </w:rPr>
        <w:t xml:space="preserve">tructure disciplines, </w:t>
      </w:r>
      <w:r w:rsidR="00614034" w:rsidRPr="731C425F">
        <w:rPr>
          <w:rFonts w:ascii="Arial" w:hAnsi="Arial" w:cs="Arial"/>
          <w:sz w:val="24"/>
          <w:szCs w:val="24"/>
          <w:lang w:val="en-US"/>
        </w:rPr>
        <w:t xml:space="preserve">Seller </w:t>
      </w:r>
      <w:r w:rsidRPr="731C425F">
        <w:rPr>
          <w:rFonts w:ascii="Arial" w:hAnsi="Arial" w:cs="Arial"/>
          <w:sz w:val="24"/>
          <w:szCs w:val="24"/>
          <w:lang w:val="en-US"/>
        </w:rPr>
        <w:t>shall use</w:t>
      </w:r>
      <w:r w:rsidR="00692440">
        <w:rPr>
          <w:rFonts w:ascii="Arial" w:hAnsi="Arial" w:cs="Arial"/>
          <w:sz w:val="24"/>
          <w:szCs w:val="24"/>
          <w:lang w:val="en-US"/>
        </w:rPr>
        <w:t>,</w:t>
      </w:r>
      <w:r w:rsidRPr="731C425F">
        <w:rPr>
          <w:rFonts w:ascii="Arial" w:hAnsi="Arial" w:cs="Arial"/>
          <w:sz w:val="24"/>
          <w:szCs w:val="24"/>
          <w:lang w:val="en-US"/>
        </w:rPr>
        <w:t xml:space="preserve"> a</w:t>
      </w:r>
      <w:r w:rsidR="00031F9B" w:rsidRPr="731C425F">
        <w:rPr>
          <w:rFonts w:ascii="Arial" w:hAnsi="Arial" w:cs="Arial"/>
          <w:sz w:val="24"/>
          <w:szCs w:val="24"/>
          <w:lang w:val="en-US"/>
        </w:rPr>
        <w:t xml:space="preserve">nd make </w:t>
      </w:r>
      <w:r w:rsidR="005B59CF" w:rsidRPr="731C425F">
        <w:rPr>
          <w:rFonts w:ascii="Arial" w:hAnsi="Arial" w:cs="Arial"/>
          <w:sz w:val="24"/>
          <w:szCs w:val="24"/>
          <w:lang w:val="en-US"/>
        </w:rPr>
        <w:t>avai</w:t>
      </w:r>
      <w:r w:rsidR="009D7BB8" w:rsidRPr="731C425F">
        <w:rPr>
          <w:rFonts w:ascii="Arial" w:hAnsi="Arial" w:cs="Arial"/>
          <w:sz w:val="24"/>
          <w:szCs w:val="24"/>
          <w:lang w:val="en-US"/>
        </w:rPr>
        <w:t xml:space="preserve">lable for </w:t>
      </w:r>
      <w:r w:rsidR="00614034" w:rsidRPr="731C425F">
        <w:rPr>
          <w:rFonts w:ascii="Arial" w:hAnsi="Arial" w:cs="Arial"/>
          <w:sz w:val="24"/>
          <w:szCs w:val="24"/>
          <w:lang w:val="en-US"/>
        </w:rPr>
        <w:t xml:space="preserve">Buyer </w:t>
      </w:r>
      <w:r w:rsidR="009D7BB8" w:rsidRPr="731C425F">
        <w:rPr>
          <w:rFonts w:ascii="Arial" w:hAnsi="Arial" w:cs="Arial"/>
          <w:sz w:val="24"/>
          <w:szCs w:val="24"/>
          <w:lang w:val="en-US"/>
        </w:rPr>
        <w:t>consulta</w:t>
      </w:r>
      <w:r w:rsidR="00D635F5" w:rsidRPr="731C425F">
        <w:rPr>
          <w:rFonts w:ascii="Arial" w:hAnsi="Arial" w:cs="Arial"/>
          <w:sz w:val="24"/>
          <w:szCs w:val="24"/>
          <w:lang w:val="en-US"/>
        </w:rPr>
        <w:t>tion</w:t>
      </w:r>
      <w:r w:rsidR="009D7BB8" w:rsidRPr="731C425F">
        <w:rPr>
          <w:rFonts w:ascii="Arial" w:hAnsi="Arial" w:cs="Arial"/>
          <w:sz w:val="24"/>
          <w:szCs w:val="24"/>
          <w:lang w:val="en-US"/>
        </w:rPr>
        <w:t>, a</w:t>
      </w:r>
      <w:r w:rsidR="004B0E85" w:rsidRPr="731C425F">
        <w:rPr>
          <w:rFonts w:ascii="Arial" w:hAnsi="Arial" w:cs="Arial"/>
          <w:sz w:val="24"/>
          <w:szCs w:val="24"/>
          <w:lang w:val="en-US"/>
        </w:rPr>
        <w:t xml:space="preserve"> </w:t>
      </w:r>
      <w:r w:rsidRPr="731C425F">
        <w:rPr>
          <w:rFonts w:ascii="Arial" w:hAnsi="Arial" w:cs="Arial"/>
          <w:sz w:val="24"/>
          <w:szCs w:val="24"/>
          <w:lang w:val="en-US"/>
        </w:rPr>
        <w:t>computational tool that allows the team to control and register materials, welding, non-destructive tests and hydrostatic tests traceability</w:t>
      </w:r>
      <w:r w:rsidR="00BB4288" w:rsidRPr="731C425F">
        <w:rPr>
          <w:rFonts w:ascii="Arial" w:hAnsi="Arial" w:cs="Arial"/>
          <w:sz w:val="24"/>
          <w:szCs w:val="24"/>
          <w:lang w:val="en-US"/>
        </w:rPr>
        <w:t>. It</w:t>
      </w:r>
      <w:r w:rsidRPr="731C425F">
        <w:rPr>
          <w:rFonts w:ascii="Arial" w:hAnsi="Arial" w:cs="Arial"/>
          <w:sz w:val="24"/>
          <w:szCs w:val="24"/>
          <w:lang w:val="en-US"/>
        </w:rPr>
        <w:t xml:space="preserve"> is </w:t>
      </w:r>
      <w:r w:rsidR="00A345F9" w:rsidRPr="731C425F">
        <w:rPr>
          <w:rFonts w:ascii="Arial" w:hAnsi="Arial" w:cs="Arial"/>
          <w:sz w:val="24"/>
          <w:szCs w:val="24"/>
          <w:lang w:val="en-US"/>
        </w:rPr>
        <w:t xml:space="preserve">Seller's </w:t>
      </w:r>
      <w:r w:rsidRPr="731C425F">
        <w:rPr>
          <w:rFonts w:ascii="Arial" w:hAnsi="Arial" w:cs="Arial"/>
          <w:sz w:val="24"/>
          <w:szCs w:val="24"/>
          <w:lang w:val="en-US"/>
        </w:rPr>
        <w:t xml:space="preserve">responsibility to compile all the data and information </w:t>
      </w:r>
      <w:r w:rsidR="0059791E" w:rsidRPr="731C425F">
        <w:rPr>
          <w:rFonts w:ascii="Arial" w:hAnsi="Arial" w:cs="Arial"/>
          <w:sz w:val="24"/>
          <w:szCs w:val="24"/>
          <w:lang w:val="en-US"/>
        </w:rPr>
        <w:t xml:space="preserve">from different </w:t>
      </w:r>
      <w:r w:rsidR="00F272EC">
        <w:rPr>
          <w:rFonts w:ascii="Arial" w:hAnsi="Arial" w:cs="Arial"/>
          <w:sz w:val="24"/>
          <w:szCs w:val="24"/>
          <w:lang w:val="en-US"/>
        </w:rPr>
        <w:t>S</w:t>
      </w:r>
      <w:r w:rsidR="002011C6" w:rsidRPr="731C425F">
        <w:rPr>
          <w:rFonts w:ascii="Arial" w:hAnsi="Arial" w:cs="Arial"/>
          <w:sz w:val="24"/>
          <w:szCs w:val="24"/>
          <w:lang w:val="en-US"/>
        </w:rPr>
        <w:t>ubcontractors and</w:t>
      </w:r>
      <w:r w:rsidR="00266EEC" w:rsidRPr="731C425F">
        <w:rPr>
          <w:rFonts w:ascii="Arial" w:hAnsi="Arial" w:cs="Arial"/>
          <w:sz w:val="24"/>
          <w:szCs w:val="24"/>
          <w:lang w:val="en-US"/>
        </w:rPr>
        <w:t xml:space="preserve"> </w:t>
      </w:r>
      <w:r w:rsidR="008A6218" w:rsidRPr="731C425F">
        <w:rPr>
          <w:rFonts w:ascii="Arial" w:hAnsi="Arial" w:cs="Arial"/>
          <w:sz w:val="24"/>
          <w:szCs w:val="24"/>
          <w:lang w:val="en-US"/>
        </w:rPr>
        <w:t xml:space="preserve">compile </w:t>
      </w:r>
      <w:r w:rsidR="006B246F" w:rsidRPr="731C425F">
        <w:rPr>
          <w:rFonts w:ascii="Arial" w:hAnsi="Arial" w:cs="Arial"/>
          <w:sz w:val="24"/>
          <w:szCs w:val="24"/>
          <w:lang w:val="en-US"/>
        </w:rPr>
        <w:t xml:space="preserve">it </w:t>
      </w:r>
      <w:r w:rsidR="008A6218" w:rsidRPr="731C425F">
        <w:rPr>
          <w:rFonts w:ascii="Arial" w:hAnsi="Arial" w:cs="Arial"/>
          <w:sz w:val="24"/>
          <w:szCs w:val="24"/>
          <w:lang w:val="en-US"/>
        </w:rPr>
        <w:t xml:space="preserve">into a </w:t>
      </w:r>
      <w:r w:rsidRPr="731C425F">
        <w:rPr>
          <w:rFonts w:ascii="Arial" w:hAnsi="Arial" w:cs="Arial"/>
          <w:sz w:val="24"/>
          <w:szCs w:val="24"/>
          <w:lang w:val="en-US"/>
        </w:rPr>
        <w:t>single</w:t>
      </w:r>
      <w:r w:rsidR="008A6218" w:rsidRPr="731C425F">
        <w:rPr>
          <w:rFonts w:ascii="Arial" w:hAnsi="Arial" w:cs="Arial"/>
          <w:sz w:val="24"/>
          <w:szCs w:val="24"/>
          <w:lang w:val="en-US"/>
        </w:rPr>
        <w:t xml:space="preserve"> and consolidated</w:t>
      </w:r>
      <w:r w:rsidRPr="731C425F">
        <w:rPr>
          <w:rFonts w:ascii="Arial" w:hAnsi="Arial" w:cs="Arial"/>
          <w:sz w:val="24"/>
          <w:szCs w:val="24"/>
          <w:lang w:val="en-US"/>
        </w:rPr>
        <w:t xml:space="preserve"> database</w:t>
      </w:r>
      <w:r w:rsidR="008A6218" w:rsidRPr="731C425F">
        <w:rPr>
          <w:rFonts w:ascii="Arial" w:hAnsi="Arial" w:cs="Arial"/>
          <w:sz w:val="24"/>
          <w:szCs w:val="24"/>
          <w:lang w:val="en-US"/>
        </w:rPr>
        <w:t>.</w:t>
      </w:r>
      <w:r w:rsidRPr="731C425F">
        <w:rPr>
          <w:rFonts w:ascii="Arial" w:hAnsi="Arial" w:cs="Arial"/>
          <w:sz w:val="24"/>
          <w:szCs w:val="24"/>
          <w:lang w:val="en-US"/>
        </w:rPr>
        <w:t xml:space="preserve"> </w:t>
      </w:r>
    </w:p>
    <w:p w14:paraId="3EA721A4" w14:textId="5FFB616D" w:rsidR="00F0073B" w:rsidRDefault="00692440" w:rsidP="005F11A4">
      <w:pPr>
        <w:pStyle w:val="PargrafodaLista"/>
        <w:numPr>
          <w:ilvl w:val="1"/>
          <w:numId w:val="5"/>
        </w:numPr>
        <w:spacing w:after="240" w:line="240" w:lineRule="auto"/>
        <w:contextualSpacing w:val="0"/>
        <w:jc w:val="both"/>
        <w:rPr>
          <w:rFonts w:ascii="Arial" w:hAnsi="Arial" w:cs="Arial"/>
          <w:bCs/>
          <w:sz w:val="24"/>
          <w:szCs w:val="24"/>
          <w:lang w:val="en-US"/>
        </w:rPr>
      </w:pPr>
      <w:r w:rsidRPr="731C425F">
        <w:rPr>
          <w:rFonts w:ascii="Arial" w:hAnsi="Arial" w:cs="Arial"/>
          <w:sz w:val="24"/>
          <w:szCs w:val="24"/>
          <w:lang w:val="en-US"/>
        </w:rPr>
        <w:lastRenderedPageBreak/>
        <w:t xml:space="preserve">Seller </w:t>
      </w:r>
      <w:r w:rsidR="00F0073B" w:rsidRPr="731C425F">
        <w:rPr>
          <w:rFonts w:ascii="Arial" w:hAnsi="Arial" w:cs="Arial"/>
          <w:sz w:val="24"/>
          <w:szCs w:val="24"/>
          <w:lang w:val="en-US"/>
        </w:rPr>
        <w:t xml:space="preserve">shall update the </w:t>
      </w:r>
      <w:r>
        <w:rPr>
          <w:rFonts w:ascii="Arial" w:hAnsi="Arial" w:cs="Arial"/>
          <w:sz w:val="24"/>
          <w:szCs w:val="24"/>
          <w:lang w:val="en-US"/>
        </w:rPr>
        <w:t>e</w:t>
      </w:r>
      <w:r w:rsidR="00F0073B" w:rsidRPr="731C425F">
        <w:rPr>
          <w:rFonts w:ascii="Arial" w:hAnsi="Arial" w:cs="Arial"/>
          <w:sz w:val="24"/>
          <w:szCs w:val="24"/>
          <w:lang w:val="en-US"/>
        </w:rPr>
        <w:t xml:space="preserve">xecution </w:t>
      </w:r>
      <w:r>
        <w:rPr>
          <w:rFonts w:ascii="Arial" w:hAnsi="Arial" w:cs="Arial"/>
          <w:sz w:val="24"/>
          <w:szCs w:val="24"/>
          <w:lang w:val="en-US"/>
        </w:rPr>
        <w:t>p</w:t>
      </w:r>
      <w:r w:rsidR="00F0073B" w:rsidRPr="731C425F">
        <w:rPr>
          <w:rFonts w:ascii="Arial" w:hAnsi="Arial" w:cs="Arial"/>
          <w:sz w:val="24"/>
          <w:szCs w:val="24"/>
          <w:lang w:val="en-US"/>
        </w:rPr>
        <w:t xml:space="preserve">lan and submit it to </w:t>
      </w:r>
      <w:r w:rsidRPr="731C425F">
        <w:rPr>
          <w:rFonts w:ascii="Arial" w:hAnsi="Arial" w:cs="Arial"/>
          <w:sz w:val="24"/>
          <w:szCs w:val="24"/>
          <w:lang w:val="en-US"/>
        </w:rPr>
        <w:t xml:space="preserve">Buyer </w:t>
      </w:r>
      <w:r w:rsidR="00F0073B" w:rsidRPr="731C425F">
        <w:rPr>
          <w:rFonts w:ascii="Arial" w:hAnsi="Arial" w:cs="Arial"/>
          <w:sz w:val="24"/>
          <w:szCs w:val="24"/>
          <w:lang w:val="en-US"/>
        </w:rPr>
        <w:t>when</w:t>
      </w:r>
      <w:r w:rsidR="00C5364F" w:rsidRPr="731C425F">
        <w:rPr>
          <w:rFonts w:ascii="Arial" w:hAnsi="Arial" w:cs="Arial"/>
          <w:sz w:val="24"/>
          <w:szCs w:val="24"/>
          <w:lang w:val="en-US"/>
        </w:rPr>
        <w:t>ever</w:t>
      </w:r>
      <w:r w:rsidR="00F0073B" w:rsidRPr="731C425F">
        <w:rPr>
          <w:rFonts w:ascii="Arial" w:hAnsi="Arial" w:cs="Arial"/>
          <w:sz w:val="24"/>
          <w:szCs w:val="24"/>
          <w:lang w:val="en-US"/>
        </w:rPr>
        <w:t xml:space="preserve"> </w:t>
      </w:r>
      <w:r w:rsidR="00093322" w:rsidRPr="731C425F">
        <w:rPr>
          <w:rFonts w:ascii="Arial" w:hAnsi="Arial" w:cs="Arial"/>
          <w:sz w:val="24"/>
          <w:szCs w:val="24"/>
          <w:lang w:val="en-US"/>
        </w:rPr>
        <w:t>a</w:t>
      </w:r>
      <w:r w:rsidR="00C5364F" w:rsidRPr="731C425F">
        <w:rPr>
          <w:rFonts w:ascii="Arial" w:hAnsi="Arial" w:cs="Arial"/>
          <w:sz w:val="24"/>
          <w:szCs w:val="24"/>
          <w:lang w:val="en-US"/>
        </w:rPr>
        <w:t>ny</w:t>
      </w:r>
      <w:r w:rsidR="00F0073B" w:rsidRPr="731C425F">
        <w:rPr>
          <w:rFonts w:ascii="Arial" w:hAnsi="Arial" w:cs="Arial"/>
          <w:sz w:val="24"/>
          <w:szCs w:val="24"/>
          <w:lang w:val="en-US"/>
        </w:rPr>
        <w:t xml:space="preserve"> major modification </w:t>
      </w:r>
      <w:r w:rsidR="0028100E" w:rsidRPr="731C425F">
        <w:rPr>
          <w:rFonts w:ascii="Arial" w:hAnsi="Arial" w:cs="Arial"/>
          <w:sz w:val="24"/>
          <w:szCs w:val="24"/>
          <w:lang w:val="en-US"/>
        </w:rPr>
        <w:t>either on</w:t>
      </w:r>
      <w:r w:rsidR="00F0073B" w:rsidRPr="731C425F">
        <w:rPr>
          <w:rFonts w:ascii="Arial" w:hAnsi="Arial" w:cs="Arial"/>
          <w:sz w:val="24"/>
          <w:szCs w:val="24"/>
          <w:lang w:val="en-US"/>
        </w:rPr>
        <w:t xml:space="preserve"> </w:t>
      </w:r>
      <w:r w:rsidR="007D6CE0" w:rsidRPr="731C425F">
        <w:rPr>
          <w:rFonts w:ascii="Arial" w:hAnsi="Arial" w:cs="Arial"/>
          <w:sz w:val="24"/>
          <w:szCs w:val="24"/>
          <w:lang w:val="en-US"/>
        </w:rPr>
        <w:t xml:space="preserve">construction </w:t>
      </w:r>
      <w:r w:rsidR="00F0073B" w:rsidRPr="731C425F">
        <w:rPr>
          <w:rFonts w:ascii="Arial" w:hAnsi="Arial" w:cs="Arial"/>
          <w:sz w:val="24"/>
          <w:szCs w:val="24"/>
          <w:lang w:val="en-US"/>
        </w:rPr>
        <w:t>strategies or yards/</w:t>
      </w:r>
      <w:r w:rsidR="00050AD9">
        <w:rPr>
          <w:rFonts w:ascii="Arial" w:hAnsi="Arial" w:cs="Arial"/>
          <w:sz w:val="24"/>
          <w:szCs w:val="24"/>
          <w:lang w:val="en-US"/>
        </w:rPr>
        <w:t>S</w:t>
      </w:r>
      <w:r w:rsidR="00F0073B" w:rsidRPr="731C425F">
        <w:rPr>
          <w:rFonts w:ascii="Arial" w:hAnsi="Arial" w:cs="Arial"/>
          <w:sz w:val="24"/>
          <w:szCs w:val="24"/>
          <w:lang w:val="en-US"/>
        </w:rPr>
        <w:t xml:space="preserve">ites </w:t>
      </w:r>
      <w:r w:rsidR="00E763F9" w:rsidRPr="731C425F">
        <w:rPr>
          <w:rFonts w:ascii="Arial" w:hAnsi="Arial" w:cs="Arial"/>
          <w:sz w:val="24"/>
          <w:szCs w:val="24"/>
          <w:lang w:val="en-US"/>
        </w:rPr>
        <w:t>facilities</w:t>
      </w:r>
      <w:r w:rsidR="00093322" w:rsidRPr="731C425F">
        <w:rPr>
          <w:rFonts w:ascii="Arial" w:hAnsi="Arial" w:cs="Arial"/>
          <w:sz w:val="24"/>
          <w:szCs w:val="24"/>
          <w:lang w:val="en-US"/>
        </w:rPr>
        <w:t xml:space="preserve"> </w:t>
      </w:r>
      <w:r w:rsidR="003C1A40" w:rsidRPr="731C425F">
        <w:rPr>
          <w:rFonts w:ascii="Arial" w:hAnsi="Arial" w:cs="Arial"/>
          <w:sz w:val="24"/>
          <w:szCs w:val="24"/>
          <w:lang w:val="en-US"/>
        </w:rPr>
        <w:t>is applied.</w:t>
      </w:r>
    </w:p>
    <w:p w14:paraId="6E8B8384" w14:textId="4F2AE26B" w:rsidR="00FD06F5" w:rsidRPr="008D7145" w:rsidRDefault="00F0073B" w:rsidP="005F11A4">
      <w:pPr>
        <w:pStyle w:val="PargrafodaLista"/>
        <w:numPr>
          <w:ilvl w:val="1"/>
          <w:numId w:val="5"/>
        </w:numPr>
        <w:spacing w:after="240" w:line="240" w:lineRule="auto"/>
        <w:contextualSpacing w:val="0"/>
        <w:jc w:val="both"/>
        <w:rPr>
          <w:rFonts w:ascii="Arial" w:hAnsi="Arial" w:cs="Arial"/>
          <w:bCs/>
          <w:sz w:val="24"/>
          <w:szCs w:val="24"/>
          <w:lang w:val="en-US"/>
        </w:rPr>
      </w:pPr>
      <w:r w:rsidRPr="731C425F">
        <w:rPr>
          <w:rFonts w:ascii="Arial" w:hAnsi="Arial" w:cs="Arial"/>
          <w:sz w:val="24"/>
          <w:szCs w:val="24"/>
          <w:lang w:val="en-US"/>
        </w:rPr>
        <w:t xml:space="preserve">If </w:t>
      </w:r>
      <w:r w:rsidR="00765C7E" w:rsidRPr="731C425F">
        <w:rPr>
          <w:rFonts w:ascii="Arial" w:hAnsi="Arial" w:cs="Arial"/>
          <w:sz w:val="24"/>
          <w:szCs w:val="24"/>
          <w:lang w:val="en-US"/>
        </w:rPr>
        <w:t xml:space="preserve">Buyer </w:t>
      </w:r>
      <w:r w:rsidRPr="731C425F">
        <w:rPr>
          <w:rFonts w:ascii="Arial" w:hAnsi="Arial" w:cs="Arial"/>
          <w:sz w:val="24"/>
          <w:szCs w:val="24"/>
          <w:lang w:val="en-US"/>
        </w:rPr>
        <w:t xml:space="preserve">finds any inconsistency in the presented </w:t>
      </w:r>
      <w:r w:rsidR="00765C7E">
        <w:rPr>
          <w:rFonts w:ascii="Arial" w:hAnsi="Arial" w:cs="Arial"/>
          <w:sz w:val="24"/>
          <w:szCs w:val="24"/>
          <w:lang w:val="en-US"/>
        </w:rPr>
        <w:t>e</w:t>
      </w:r>
      <w:r w:rsidRPr="731C425F">
        <w:rPr>
          <w:rFonts w:ascii="Arial" w:hAnsi="Arial" w:cs="Arial"/>
          <w:sz w:val="24"/>
          <w:szCs w:val="24"/>
          <w:lang w:val="en-US"/>
        </w:rPr>
        <w:t xml:space="preserve">xecution </w:t>
      </w:r>
      <w:r w:rsidR="00765C7E">
        <w:rPr>
          <w:rFonts w:ascii="Arial" w:hAnsi="Arial" w:cs="Arial"/>
          <w:sz w:val="24"/>
          <w:szCs w:val="24"/>
          <w:lang w:val="en-US"/>
        </w:rPr>
        <w:t>p</w:t>
      </w:r>
      <w:r w:rsidRPr="731C425F">
        <w:rPr>
          <w:rFonts w:ascii="Arial" w:hAnsi="Arial" w:cs="Arial"/>
          <w:sz w:val="24"/>
          <w:szCs w:val="24"/>
          <w:lang w:val="en-US"/>
        </w:rPr>
        <w:t xml:space="preserve">lan, </w:t>
      </w:r>
      <w:r w:rsidR="00765C7E" w:rsidRPr="731C425F">
        <w:rPr>
          <w:rFonts w:ascii="Arial" w:hAnsi="Arial" w:cs="Arial"/>
          <w:sz w:val="24"/>
          <w:szCs w:val="24"/>
          <w:lang w:val="en-US"/>
        </w:rPr>
        <w:t xml:space="preserve">Buyer </w:t>
      </w:r>
      <w:r w:rsidRPr="731C425F">
        <w:rPr>
          <w:rFonts w:ascii="Arial" w:hAnsi="Arial" w:cs="Arial"/>
          <w:sz w:val="24"/>
          <w:szCs w:val="24"/>
          <w:lang w:val="en-US"/>
        </w:rPr>
        <w:t>will inform</w:t>
      </w:r>
      <w:r w:rsidR="00E763F9" w:rsidRPr="731C425F">
        <w:rPr>
          <w:rFonts w:ascii="Arial" w:hAnsi="Arial" w:cs="Arial"/>
          <w:sz w:val="24"/>
          <w:szCs w:val="24"/>
          <w:lang w:val="en-US"/>
        </w:rPr>
        <w:t xml:space="preserve"> </w:t>
      </w:r>
      <w:r w:rsidR="00765C7E" w:rsidRPr="731C425F">
        <w:rPr>
          <w:rFonts w:ascii="Arial" w:hAnsi="Arial" w:cs="Arial"/>
          <w:sz w:val="24"/>
          <w:szCs w:val="24"/>
          <w:lang w:val="en-US"/>
        </w:rPr>
        <w:t xml:space="preserve">Seller </w:t>
      </w:r>
      <w:proofErr w:type="gramStart"/>
      <w:r w:rsidRPr="731C425F">
        <w:rPr>
          <w:rFonts w:ascii="Arial" w:hAnsi="Arial" w:cs="Arial"/>
          <w:sz w:val="24"/>
          <w:szCs w:val="24"/>
          <w:lang w:val="en-US"/>
        </w:rPr>
        <w:t>that shall</w:t>
      </w:r>
      <w:proofErr w:type="gramEnd"/>
      <w:r w:rsidRPr="731C425F">
        <w:rPr>
          <w:rFonts w:ascii="Arial" w:hAnsi="Arial" w:cs="Arial"/>
          <w:sz w:val="24"/>
          <w:szCs w:val="24"/>
          <w:lang w:val="en-US"/>
        </w:rPr>
        <w:t xml:space="preserve"> correct the </w:t>
      </w:r>
      <w:r w:rsidR="00F64416">
        <w:rPr>
          <w:rFonts w:ascii="Arial" w:hAnsi="Arial" w:cs="Arial"/>
          <w:sz w:val="24"/>
          <w:szCs w:val="24"/>
          <w:lang w:val="en-US"/>
        </w:rPr>
        <w:t>p</w:t>
      </w:r>
      <w:r w:rsidRPr="731C425F">
        <w:rPr>
          <w:rFonts w:ascii="Arial" w:hAnsi="Arial" w:cs="Arial"/>
          <w:sz w:val="24"/>
          <w:szCs w:val="24"/>
          <w:lang w:val="en-US"/>
        </w:rPr>
        <w:t>lan and resubmit it within a period to be agreed between the parties</w:t>
      </w:r>
      <w:r w:rsidR="00FD06F5" w:rsidRPr="731C425F">
        <w:rPr>
          <w:rFonts w:ascii="Arial" w:hAnsi="Arial" w:cs="Arial"/>
          <w:sz w:val="24"/>
          <w:szCs w:val="24"/>
          <w:lang w:val="en-US"/>
        </w:rPr>
        <w:t>.</w:t>
      </w:r>
    </w:p>
    <w:p w14:paraId="624CF5DB" w14:textId="77777777" w:rsidR="007C70D3" w:rsidRPr="008D7145" w:rsidRDefault="007C70D3" w:rsidP="005F11A4">
      <w:pPr>
        <w:pStyle w:val="PargrafodaLista"/>
        <w:spacing w:after="240" w:line="240" w:lineRule="auto"/>
        <w:ind w:left="862"/>
        <w:contextualSpacing w:val="0"/>
        <w:jc w:val="both"/>
        <w:rPr>
          <w:rFonts w:ascii="Arial" w:hAnsi="Arial" w:cs="Arial"/>
          <w:bCs/>
          <w:sz w:val="24"/>
          <w:szCs w:val="24"/>
          <w:lang w:val="en-US"/>
        </w:rPr>
      </w:pPr>
    </w:p>
    <w:p w14:paraId="6C24FFD2" w14:textId="15D6F07C" w:rsidR="00FD06F5" w:rsidRDefault="00F0073B" w:rsidP="005F11A4">
      <w:pPr>
        <w:pStyle w:val="Ttulo1"/>
      </w:pPr>
      <w:bookmarkStart w:id="3" w:name="_Toc209513096"/>
      <w:r>
        <w:t>PERSONNEL REQUIREMENTS</w:t>
      </w:r>
      <w:bookmarkEnd w:id="3"/>
    </w:p>
    <w:p w14:paraId="67AA8534" w14:textId="25CABC19" w:rsidR="00FD06F5" w:rsidRPr="008D7145" w:rsidRDefault="00315219" w:rsidP="005F11A4">
      <w:pPr>
        <w:pStyle w:val="PargrafodaLista"/>
        <w:numPr>
          <w:ilvl w:val="1"/>
          <w:numId w:val="5"/>
        </w:numPr>
        <w:spacing w:after="240" w:line="240" w:lineRule="auto"/>
        <w:contextualSpacing w:val="0"/>
        <w:jc w:val="both"/>
        <w:rPr>
          <w:rFonts w:ascii="Arial" w:hAnsi="Arial" w:cs="Arial"/>
          <w:bCs/>
          <w:sz w:val="24"/>
          <w:szCs w:val="24"/>
          <w:lang w:val="en-US"/>
        </w:rPr>
      </w:pPr>
      <w:r w:rsidRPr="00DD7E8F">
        <w:rPr>
          <w:rFonts w:ascii="Arial" w:hAnsi="Arial" w:cs="Arial"/>
          <w:bCs/>
          <w:sz w:val="24"/>
          <w:szCs w:val="24"/>
          <w:lang w:val="en-US"/>
        </w:rPr>
        <w:t xml:space="preserve">Seller </w:t>
      </w:r>
      <w:r w:rsidR="00DD7E8F" w:rsidRPr="00DD7E8F">
        <w:rPr>
          <w:rFonts w:ascii="Arial" w:hAnsi="Arial" w:cs="Arial"/>
          <w:bCs/>
          <w:sz w:val="24"/>
          <w:szCs w:val="24"/>
          <w:lang w:val="en-US"/>
        </w:rPr>
        <w:t xml:space="preserve">shall ensure that all </w:t>
      </w:r>
      <w:r>
        <w:rPr>
          <w:rFonts w:ascii="Arial" w:hAnsi="Arial" w:cs="Arial"/>
          <w:bCs/>
          <w:sz w:val="24"/>
          <w:szCs w:val="24"/>
          <w:lang w:val="en-US"/>
        </w:rPr>
        <w:t>S</w:t>
      </w:r>
      <w:r w:rsidR="008C6563">
        <w:rPr>
          <w:rFonts w:ascii="Arial" w:hAnsi="Arial" w:cs="Arial"/>
          <w:bCs/>
          <w:sz w:val="24"/>
          <w:szCs w:val="24"/>
          <w:lang w:val="en-US"/>
        </w:rPr>
        <w:t>ubcontra</w:t>
      </w:r>
      <w:r>
        <w:rPr>
          <w:rFonts w:ascii="Arial" w:hAnsi="Arial" w:cs="Arial"/>
          <w:bCs/>
          <w:sz w:val="24"/>
          <w:szCs w:val="24"/>
          <w:lang w:val="en-US"/>
        </w:rPr>
        <w:t>c</w:t>
      </w:r>
      <w:r w:rsidR="008C6563">
        <w:rPr>
          <w:rFonts w:ascii="Arial" w:hAnsi="Arial" w:cs="Arial"/>
          <w:bCs/>
          <w:sz w:val="24"/>
          <w:szCs w:val="24"/>
          <w:lang w:val="en-US"/>
        </w:rPr>
        <w:t>tors</w:t>
      </w:r>
      <w:r w:rsidR="00977759">
        <w:rPr>
          <w:rFonts w:ascii="Arial" w:hAnsi="Arial" w:cs="Arial"/>
          <w:bCs/>
          <w:sz w:val="24"/>
          <w:szCs w:val="24"/>
          <w:lang w:val="en-US"/>
        </w:rPr>
        <w:t>’</w:t>
      </w:r>
      <w:r w:rsidR="008C6563" w:rsidRPr="00DD7E8F">
        <w:rPr>
          <w:rFonts w:ascii="Arial" w:hAnsi="Arial" w:cs="Arial"/>
          <w:bCs/>
          <w:sz w:val="24"/>
          <w:szCs w:val="24"/>
          <w:lang w:val="en-US"/>
        </w:rPr>
        <w:t xml:space="preserve"> </w:t>
      </w:r>
      <w:r w:rsidR="00DD7E8F" w:rsidRPr="00DD7E8F">
        <w:rPr>
          <w:rFonts w:ascii="Arial" w:hAnsi="Arial" w:cs="Arial"/>
          <w:bCs/>
          <w:sz w:val="24"/>
          <w:szCs w:val="24"/>
          <w:lang w:val="en-US"/>
        </w:rPr>
        <w:t xml:space="preserve">and </w:t>
      </w:r>
      <w:r w:rsidR="00E71EF6">
        <w:rPr>
          <w:rFonts w:ascii="Arial" w:hAnsi="Arial" w:cs="Arial"/>
          <w:bCs/>
          <w:sz w:val="24"/>
          <w:szCs w:val="24"/>
          <w:lang w:val="en-US"/>
        </w:rPr>
        <w:t>V</w:t>
      </w:r>
      <w:r w:rsidR="008C6563">
        <w:rPr>
          <w:rFonts w:ascii="Arial" w:hAnsi="Arial" w:cs="Arial"/>
          <w:bCs/>
          <w:sz w:val="24"/>
          <w:szCs w:val="24"/>
          <w:lang w:val="en-US"/>
        </w:rPr>
        <w:t>endors</w:t>
      </w:r>
      <w:r w:rsidR="00977759">
        <w:rPr>
          <w:rFonts w:ascii="Arial" w:hAnsi="Arial" w:cs="Arial"/>
          <w:bCs/>
          <w:sz w:val="24"/>
          <w:szCs w:val="24"/>
          <w:lang w:val="en-US"/>
        </w:rPr>
        <w:t>’</w:t>
      </w:r>
      <w:r w:rsidR="008C6563" w:rsidRPr="00DD7E8F">
        <w:rPr>
          <w:rFonts w:ascii="Arial" w:hAnsi="Arial" w:cs="Arial"/>
          <w:bCs/>
          <w:sz w:val="24"/>
          <w:szCs w:val="24"/>
          <w:lang w:val="en-US"/>
        </w:rPr>
        <w:t xml:space="preserve"> </w:t>
      </w:r>
      <w:r w:rsidR="00DD7E8F" w:rsidRPr="00DD7E8F">
        <w:rPr>
          <w:rFonts w:ascii="Arial" w:hAnsi="Arial" w:cs="Arial"/>
          <w:bCs/>
          <w:sz w:val="24"/>
          <w:szCs w:val="24"/>
          <w:lang w:val="en-US"/>
        </w:rPr>
        <w:t xml:space="preserve">employees are aware and follow its Health, Safety and Environmental System (HSE) and are trained and certified according to local </w:t>
      </w:r>
      <w:proofErr w:type="gramStart"/>
      <w:r w:rsidR="002C0FBF" w:rsidRPr="00DD7E8F">
        <w:rPr>
          <w:rFonts w:ascii="Arial" w:hAnsi="Arial" w:cs="Arial"/>
          <w:bCs/>
          <w:sz w:val="24"/>
          <w:szCs w:val="24"/>
          <w:lang w:val="en-US"/>
        </w:rPr>
        <w:t>authorities</w:t>
      </w:r>
      <w:proofErr w:type="gramEnd"/>
      <w:r w:rsidR="00DD7E8F" w:rsidRPr="00DD7E8F">
        <w:rPr>
          <w:rFonts w:ascii="Arial" w:hAnsi="Arial" w:cs="Arial"/>
          <w:bCs/>
          <w:sz w:val="24"/>
          <w:szCs w:val="24"/>
          <w:lang w:val="en-US"/>
        </w:rPr>
        <w:t xml:space="preserve"> requirements (i.e. confined space, working </w:t>
      </w:r>
      <w:r w:rsidR="00303184">
        <w:rPr>
          <w:rFonts w:ascii="Arial" w:hAnsi="Arial" w:cs="Arial"/>
          <w:bCs/>
          <w:sz w:val="24"/>
          <w:szCs w:val="24"/>
          <w:lang w:val="en-US"/>
        </w:rPr>
        <w:t>at</w:t>
      </w:r>
      <w:r w:rsidR="00DD7E8F" w:rsidRPr="00DD7E8F">
        <w:rPr>
          <w:rFonts w:ascii="Arial" w:hAnsi="Arial" w:cs="Arial"/>
          <w:bCs/>
          <w:sz w:val="24"/>
          <w:szCs w:val="24"/>
          <w:lang w:val="en-US"/>
        </w:rPr>
        <w:t xml:space="preserve"> height, electrical activities, etc.)</w:t>
      </w:r>
      <w:r w:rsidR="00FD06F5" w:rsidRPr="008D7145">
        <w:rPr>
          <w:rFonts w:ascii="Arial" w:hAnsi="Arial" w:cs="Arial"/>
          <w:bCs/>
          <w:sz w:val="24"/>
          <w:szCs w:val="24"/>
          <w:lang w:val="en-US"/>
        </w:rPr>
        <w:t>.</w:t>
      </w:r>
    </w:p>
    <w:p w14:paraId="18D3BCCB" w14:textId="460F9F8C" w:rsidR="00801DD1" w:rsidRPr="00E36692" w:rsidRDefault="0026310A" w:rsidP="005F11A4">
      <w:pPr>
        <w:pStyle w:val="PargrafodaLista"/>
        <w:numPr>
          <w:ilvl w:val="1"/>
          <w:numId w:val="5"/>
        </w:numPr>
        <w:spacing w:after="240" w:line="240" w:lineRule="auto"/>
        <w:contextualSpacing w:val="0"/>
        <w:jc w:val="both"/>
        <w:rPr>
          <w:rFonts w:ascii="Arial" w:hAnsi="Arial" w:cs="Arial"/>
          <w:bCs/>
          <w:sz w:val="24"/>
          <w:szCs w:val="24"/>
          <w:lang w:val="en-US"/>
        </w:rPr>
      </w:pPr>
      <w:r w:rsidRPr="00801DD1">
        <w:rPr>
          <w:rFonts w:ascii="Arial" w:hAnsi="Arial" w:cs="Arial"/>
          <w:bCs/>
          <w:sz w:val="24"/>
          <w:szCs w:val="24"/>
          <w:lang w:val="en-US"/>
        </w:rPr>
        <w:t xml:space="preserve">Seller </w:t>
      </w:r>
      <w:r w:rsidR="00801DD1" w:rsidRPr="00801DD1">
        <w:rPr>
          <w:rFonts w:ascii="Arial" w:hAnsi="Arial" w:cs="Arial"/>
          <w:bCs/>
          <w:sz w:val="24"/>
          <w:szCs w:val="24"/>
          <w:lang w:val="en-US"/>
        </w:rPr>
        <w:t>shall officially designate the following coordinators</w:t>
      </w:r>
      <w:r w:rsidR="002C6339">
        <w:rPr>
          <w:rFonts w:ascii="Arial" w:hAnsi="Arial" w:cs="Arial"/>
          <w:bCs/>
          <w:sz w:val="24"/>
          <w:szCs w:val="24"/>
          <w:lang w:val="en-US"/>
        </w:rPr>
        <w:t xml:space="preserve"> </w:t>
      </w:r>
      <w:r w:rsidR="00801DD1" w:rsidRPr="00801DD1">
        <w:rPr>
          <w:rFonts w:ascii="Arial" w:hAnsi="Arial" w:cs="Arial"/>
          <w:bCs/>
          <w:sz w:val="24"/>
          <w:szCs w:val="24"/>
          <w:lang w:val="en-US"/>
        </w:rPr>
        <w:t xml:space="preserve">at the beginning of the </w:t>
      </w:r>
      <w:r w:rsidR="00397CEC">
        <w:rPr>
          <w:rFonts w:ascii="Arial" w:hAnsi="Arial" w:cs="Arial"/>
          <w:bCs/>
          <w:sz w:val="24"/>
          <w:szCs w:val="24"/>
          <w:lang w:val="en-US"/>
        </w:rPr>
        <w:t>Agreement</w:t>
      </w:r>
      <w:r w:rsidR="00801DD1" w:rsidRPr="00801DD1">
        <w:rPr>
          <w:rFonts w:ascii="Arial" w:hAnsi="Arial" w:cs="Arial"/>
          <w:bCs/>
          <w:sz w:val="24"/>
          <w:szCs w:val="24"/>
          <w:lang w:val="en-US"/>
        </w:rPr>
        <w:t xml:space="preserve">. </w:t>
      </w:r>
      <w:r w:rsidR="00801DD1" w:rsidRPr="00E36692">
        <w:rPr>
          <w:rFonts w:ascii="Arial" w:hAnsi="Arial" w:cs="Arial"/>
          <w:bCs/>
          <w:sz w:val="24"/>
          <w:szCs w:val="24"/>
          <w:lang w:val="en-US"/>
        </w:rPr>
        <w:t xml:space="preserve">They shall be responsible for temporary and definitive installations and for all activities related to these regulations as well as the </w:t>
      </w:r>
      <w:r w:rsidR="00CF049F">
        <w:rPr>
          <w:rFonts w:ascii="Arial" w:hAnsi="Arial" w:cs="Arial"/>
          <w:bCs/>
          <w:sz w:val="24"/>
          <w:szCs w:val="24"/>
          <w:lang w:val="en-US"/>
        </w:rPr>
        <w:t>Agreement</w:t>
      </w:r>
      <w:r w:rsidR="00CF049F" w:rsidRPr="00E36692">
        <w:rPr>
          <w:rFonts w:ascii="Arial" w:hAnsi="Arial" w:cs="Arial"/>
          <w:bCs/>
          <w:sz w:val="24"/>
          <w:szCs w:val="24"/>
          <w:lang w:val="en-US"/>
        </w:rPr>
        <w:t xml:space="preserve"> </w:t>
      </w:r>
      <w:r w:rsidR="00801DD1" w:rsidRPr="00E36692">
        <w:rPr>
          <w:rFonts w:ascii="Arial" w:hAnsi="Arial" w:cs="Arial"/>
          <w:bCs/>
          <w:sz w:val="24"/>
          <w:szCs w:val="24"/>
          <w:lang w:val="en-US"/>
        </w:rPr>
        <w:t xml:space="preserve">requirements. They shall remain engaged throughout the whole timeframe of the </w:t>
      </w:r>
      <w:r w:rsidR="00164977">
        <w:rPr>
          <w:rFonts w:ascii="Arial" w:hAnsi="Arial" w:cs="Arial"/>
          <w:bCs/>
          <w:sz w:val="24"/>
          <w:szCs w:val="24"/>
          <w:lang w:val="en-US"/>
        </w:rPr>
        <w:t>Agreement</w:t>
      </w:r>
      <w:r w:rsidR="00164977" w:rsidRPr="00E36692">
        <w:rPr>
          <w:rFonts w:ascii="Arial" w:hAnsi="Arial" w:cs="Arial"/>
          <w:bCs/>
          <w:sz w:val="24"/>
          <w:szCs w:val="24"/>
          <w:lang w:val="en-US"/>
        </w:rPr>
        <w:t xml:space="preserve"> </w:t>
      </w:r>
      <w:r w:rsidR="00801DD1" w:rsidRPr="00E36692">
        <w:rPr>
          <w:rFonts w:ascii="Arial" w:hAnsi="Arial" w:cs="Arial"/>
          <w:bCs/>
          <w:sz w:val="24"/>
          <w:szCs w:val="24"/>
          <w:lang w:val="en-US"/>
        </w:rPr>
        <w:t xml:space="preserve">and are responsible for these activities in all </w:t>
      </w:r>
      <w:r w:rsidR="00AA2063" w:rsidRPr="00E36692">
        <w:rPr>
          <w:rFonts w:ascii="Arial" w:hAnsi="Arial" w:cs="Arial"/>
          <w:bCs/>
          <w:sz w:val="24"/>
          <w:szCs w:val="24"/>
          <w:lang w:val="en-US"/>
        </w:rPr>
        <w:t xml:space="preserve">Seller </w:t>
      </w:r>
      <w:r w:rsidR="00AA2063">
        <w:rPr>
          <w:rFonts w:ascii="Arial" w:hAnsi="Arial" w:cs="Arial"/>
          <w:bCs/>
          <w:sz w:val="24"/>
          <w:szCs w:val="24"/>
          <w:lang w:val="en-US"/>
        </w:rPr>
        <w:t>S</w:t>
      </w:r>
      <w:r w:rsidR="00801DD1" w:rsidRPr="00E36692">
        <w:rPr>
          <w:rFonts w:ascii="Arial" w:hAnsi="Arial" w:cs="Arial"/>
          <w:bCs/>
          <w:sz w:val="24"/>
          <w:szCs w:val="24"/>
          <w:lang w:val="en-US"/>
        </w:rPr>
        <w:t>ites.</w:t>
      </w:r>
    </w:p>
    <w:p w14:paraId="0B890EDC" w14:textId="24C79FC6" w:rsidR="00DD7E8F" w:rsidRPr="00DD7E8F" w:rsidRDefault="00DD7E8F" w:rsidP="005F11A4">
      <w:pPr>
        <w:pStyle w:val="PargrafodaLista"/>
        <w:numPr>
          <w:ilvl w:val="2"/>
          <w:numId w:val="5"/>
        </w:numPr>
        <w:spacing w:after="240" w:line="240" w:lineRule="auto"/>
        <w:ind w:left="851" w:hanging="709"/>
        <w:contextualSpacing w:val="0"/>
        <w:jc w:val="both"/>
        <w:rPr>
          <w:lang w:val="en-US"/>
        </w:rPr>
      </w:pPr>
      <w:r w:rsidRPr="00DD7E8F">
        <w:rPr>
          <w:rFonts w:ascii="Arial" w:hAnsi="Arial" w:cs="Arial"/>
          <w:bCs/>
          <w:sz w:val="24"/>
          <w:szCs w:val="24"/>
          <w:lang w:val="en-US"/>
        </w:rPr>
        <w:t xml:space="preserve">1 (one) NR-10 </w:t>
      </w:r>
      <w:r w:rsidR="00153BB6">
        <w:rPr>
          <w:rFonts w:ascii="Arial" w:hAnsi="Arial" w:cs="Arial"/>
          <w:bCs/>
          <w:sz w:val="24"/>
          <w:szCs w:val="24"/>
          <w:lang w:val="en-US"/>
        </w:rPr>
        <w:t>q</w:t>
      </w:r>
      <w:r w:rsidRPr="00DD7E8F">
        <w:rPr>
          <w:rFonts w:ascii="Arial" w:hAnsi="Arial" w:cs="Arial"/>
          <w:bCs/>
          <w:sz w:val="24"/>
          <w:szCs w:val="24"/>
          <w:lang w:val="en-US"/>
        </w:rPr>
        <w:t xml:space="preserve">ualified </w:t>
      </w:r>
      <w:proofErr w:type="gramStart"/>
      <w:r w:rsidR="00153BB6">
        <w:rPr>
          <w:rFonts w:ascii="Arial" w:hAnsi="Arial" w:cs="Arial"/>
          <w:bCs/>
          <w:sz w:val="24"/>
          <w:szCs w:val="24"/>
          <w:lang w:val="en-US"/>
        </w:rPr>
        <w:t>p</w:t>
      </w:r>
      <w:r w:rsidRPr="00DD7E8F">
        <w:rPr>
          <w:rFonts w:ascii="Arial" w:hAnsi="Arial" w:cs="Arial"/>
          <w:bCs/>
          <w:sz w:val="24"/>
          <w:szCs w:val="24"/>
          <w:lang w:val="en-US"/>
        </w:rPr>
        <w:t>rofessional;</w:t>
      </w:r>
      <w:proofErr w:type="gramEnd"/>
    </w:p>
    <w:p w14:paraId="51F06F4E" w14:textId="295757D0" w:rsidR="00DD7E8F" w:rsidRPr="00E36692" w:rsidRDefault="00DD7E8F" w:rsidP="005F11A4">
      <w:pPr>
        <w:pStyle w:val="PargrafodaLista"/>
        <w:numPr>
          <w:ilvl w:val="2"/>
          <w:numId w:val="5"/>
        </w:numPr>
        <w:spacing w:after="240" w:line="240" w:lineRule="auto"/>
        <w:ind w:left="851" w:hanging="709"/>
        <w:contextualSpacing w:val="0"/>
        <w:jc w:val="both"/>
        <w:rPr>
          <w:lang w:val="en-US"/>
        </w:rPr>
      </w:pPr>
      <w:r w:rsidRPr="00DD7E8F">
        <w:rPr>
          <w:rFonts w:ascii="Arial" w:hAnsi="Arial" w:cs="Arial"/>
          <w:bCs/>
          <w:sz w:val="24"/>
          <w:szCs w:val="24"/>
          <w:lang w:val="en-US"/>
        </w:rPr>
        <w:t xml:space="preserve">1 (one) NR-13 </w:t>
      </w:r>
      <w:r w:rsidR="00153BB6">
        <w:rPr>
          <w:rFonts w:ascii="Arial" w:hAnsi="Arial" w:cs="Arial"/>
          <w:bCs/>
          <w:sz w:val="24"/>
          <w:szCs w:val="24"/>
          <w:lang w:val="en-US"/>
        </w:rPr>
        <w:t>q</w:t>
      </w:r>
      <w:r w:rsidRPr="00DD7E8F">
        <w:rPr>
          <w:rFonts w:ascii="Arial" w:hAnsi="Arial" w:cs="Arial"/>
          <w:bCs/>
          <w:sz w:val="24"/>
          <w:szCs w:val="24"/>
          <w:lang w:val="en-US"/>
        </w:rPr>
        <w:t xml:space="preserve">ualified </w:t>
      </w:r>
      <w:r w:rsidR="00153BB6">
        <w:rPr>
          <w:rFonts w:ascii="Arial" w:hAnsi="Arial" w:cs="Arial"/>
          <w:bCs/>
          <w:sz w:val="24"/>
          <w:szCs w:val="24"/>
          <w:lang w:val="en-US"/>
        </w:rPr>
        <w:t>p</w:t>
      </w:r>
      <w:r w:rsidRPr="00DD7E8F">
        <w:rPr>
          <w:rFonts w:ascii="Arial" w:hAnsi="Arial" w:cs="Arial"/>
          <w:bCs/>
          <w:sz w:val="24"/>
          <w:szCs w:val="24"/>
          <w:lang w:val="en-US"/>
        </w:rPr>
        <w:t>rofessional</w:t>
      </w:r>
      <w:r>
        <w:rPr>
          <w:rFonts w:ascii="Arial" w:hAnsi="Arial" w:cs="Arial"/>
          <w:bCs/>
          <w:sz w:val="24"/>
          <w:szCs w:val="24"/>
          <w:lang w:val="en-US"/>
        </w:rPr>
        <w:t>.</w:t>
      </w:r>
    </w:p>
    <w:p w14:paraId="144E9EE1" w14:textId="3D1232BB" w:rsidR="003C5BA2" w:rsidRPr="00936F60" w:rsidRDefault="003C5BA2" w:rsidP="005F11A4">
      <w:pPr>
        <w:pStyle w:val="PargrafodaLista"/>
        <w:numPr>
          <w:ilvl w:val="2"/>
          <w:numId w:val="5"/>
        </w:numPr>
        <w:spacing w:after="240" w:line="240" w:lineRule="auto"/>
        <w:ind w:left="851" w:hanging="709"/>
        <w:contextualSpacing w:val="0"/>
        <w:jc w:val="both"/>
        <w:rPr>
          <w:lang w:val="en-US"/>
        </w:rPr>
      </w:pPr>
      <w:r w:rsidRPr="00936F60">
        <w:rPr>
          <w:rFonts w:ascii="Arial" w:hAnsi="Arial" w:cs="Arial"/>
          <w:sz w:val="24"/>
          <w:szCs w:val="24"/>
          <w:lang w:val="en-US"/>
        </w:rPr>
        <w:t xml:space="preserve">1 (one) NR-17 </w:t>
      </w:r>
      <w:r w:rsidR="00153BB6">
        <w:rPr>
          <w:rFonts w:ascii="Arial" w:hAnsi="Arial" w:cs="Arial"/>
          <w:sz w:val="24"/>
          <w:szCs w:val="24"/>
          <w:lang w:val="en-US"/>
        </w:rPr>
        <w:t>h</w:t>
      </w:r>
      <w:r w:rsidRPr="00936F60">
        <w:rPr>
          <w:rFonts w:ascii="Arial" w:hAnsi="Arial" w:cs="Arial"/>
          <w:sz w:val="24"/>
          <w:szCs w:val="24"/>
          <w:lang w:val="en-US"/>
        </w:rPr>
        <w:t xml:space="preserve">uman </w:t>
      </w:r>
      <w:r w:rsidR="00153BB6">
        <w:rPr>
          <w:rFonts w:ascii="Arial" w:hAnsi="Arial" w:cs="Arial"/>
          <w:sz w:val="24"/>
          <w:szCs w:val="24"/>
          <w:lang w:val="en-US"/>
        </w:rPr>
        <w:t>f</w:t>
      </w:r>
      <w:r w:rsidRPr="00936F60">
        <w:rPr>
          <w:rFonts w:ascii="Arial" w:hAnsi="Arial" w:cs="Arial"/>
          <w:sz w:val="24"/>
          <w:szCs w:val="24"/>
          <w:lang w:val="en-US"/>
        </w:rPr>
        <w:t>actors/</w:t>
      </w:r>
      <w:r w:rsidR="00153BB6">
        <w:rPr>
          <w:rFonts w:ascii="Arial" w:hAnsi="Arial" w:cs="Arial"/>
          <w:sz w:val="24"/>
          <w:szCs w:val="24"/>
          <w:lang w:val="en-US"/>
        </w:rPr>
        <w:t>e</w:t>
      </w:r>
      <w:r w:rsidRPr="00936F60">
        <w:rPr>
          <w:rFonts w:ascii="Arial" w:hAnsi="Arial" w:cs="Arial"/>
          <w:sz w:val="24"/>
          <w:szCs w:val="24"/>
          <w:lang w:val="en-US"/>
        </w:rPr>
        <w:t xml:space="preserve">rgonomics </w:t>
      </w:r>
      <w:r w:rsidR="00153BB6">
        <w:rPr>
          <w:rFonts w:ascii="Arial" w:hAnsi="Arial" w:cs="Arial"/>
          <w:sz w:val="24"/>
          <w:szCs w:val="24"/>
          <w:lang w:val="en-US"/>
        </w:rPr>
        <w:t>q</w:t>
      </w:r>
      <w:r w:rsidRPr="00936F60">
        <w:rPr>
          <w:rFonts w:ascii="Arial" w:hAnsi="Arial" w:cs="Arial"/>
          <w:sz w:val="24"/>
          <w:szCs w:val="24"/>
          <w:lang w:val="en-US"/>
        </w:rPr>
        <w:t xml:space="preserve">ualified </w:t>
      </w:r>
      <w:r w:rsidR="00153BB6">
        <w:rPr>
          <w:rFonts w:ascii="Arial" w:hAnsi="Arial" w:cs="Arial"/>
          <w:sz w:val="24"/>
          <w:szCs w:val="24"/>
          <w:lang w:val="en-US"/>
        </w:rPr>
        <w:t>p</w:t>
      </w:r>
      <w:r w:rsidRPr="00936F60">
        <w:rPr>
          <w:rFonts w:ascii="Arial" w:hAnsi="Arial" w:cs="Arial"/>
          <w:sz w:val="24"/>
          <w:szCs w:val="24"/>
          <w:lang w:val="en-US"/>
        </w:rPr>
        <w:t>rofessional</w:t>
      </w:r>
      <w:r w:rsidR="00FC4CC2">
        <w:rPr>
          <w:rFonts w:ascii="Arial" w:hAnsi="Arial" w:cs="Arial"/>
          <w:sz w:val="24"/>
          <w:szCs w:val="24"/>
          <w:lang w:val="en-US"/>
        </w:rPr>
        <w:t xml:space="preserve"> with </w:t>
      </w:r>
      <w:r w:rsidR="00957207">
        <w:rPr>
          <w:rFonts w:ascii="Arial" w:eastAsia="Times New Roman" w:hAnsi="Arial" w:cs="Arial"/>
          <w:bCs/>
          <w:sz w:val="24"/>
          <w:szCs w:val="24"/>
          <w:lang w:val="en-US" w:eastAsia="pt-BR"/>
        </w:rPr>
        <w:t>t</w:t>
      </w:r>
      <w:r w:rsidR="00FC4CC2" w:rsidRPr="00CC4B01">
        <w:rPr>
          <w:rFonts w:ascii="Arial" w:eastAsia="Times New Roman" w:hAnsi="Arial" w:cs="Arial"/>
          <w:bCs/>
          <w:sz w:val="24"/>
          <w:szCs w:val="24"/>
          <w:lang w:val="en-US" w:eastAsia="pt-BR"/>
        </w:rPr>
        <w:t xml:space="preserve">raining and technical qualification foreseen in </w:t>
      </w:r>
      <w:r w:rsidR="00FC4CC2" w:rsidRPr="00CC4B01">
        <w:rPr>
          <w:rFonts w:ascii="Arial" w:eastAsia="Times New Roman" w:hAnsi="Arial" w:cs="Arial"/>
          <w:bCs/>
          <w:i/>
          <w:iCs/>
          <w:sz w:val="24"/>
          <w:szCs w:val="24"/>
          <w:lang w:val="en-US" w:eastAsia="pt-BR"/>
        </w:rPr>
        <w:t>"</w:t>
      </w:r>
      <w:proofErr w:type="spellStart"/>
      <w:r w:rsidR="00FC4CC2" w:rsidRPr="00CC4B01">
        <w:rPr>
          <w:rFonts w:ascii="Arial" w:eastAsia="Times New Roman" w:hAnsi="Arial" w:cs="Arial"/>
          <w:bCs/>
          <w:i/>
          <w:iCs/>
          <w:sz w:val="24"/>
          <w:szCs w:val="24"/>
          <w:lang w:val="en-US" w:eastAsia="pt-BR"/>
        </w:rPr>
        <w:t>Prática</w:t>
      </w:r>
      <w:proofErr w:type="spellEnd"/>
      <w:r w:rsidR="00FC4CC2" w:rsidRPr="00CC4B01">
        <w:rPr>
          <w:rFonts w:ascii="Arial" w:eastAsia="Times New Roman" w:hAnsi="Arial" w:cs="Arial"/>
          <w:bCs/>
          <w:i/>
          <w:iCs/>
          <w:sz w:val="24"/>
          <w:szCs w:val="24"/>
          <w:lang w:val="en-US" w:eastAsia="pt-BR"/>
        </w:rPr>
        <w:t xml:space="preserve"> de </w:t>
      </w:r>
      <w:proofErr w:type="spellStart"/>
      <w:r w:rsidR="00FC4CC2" w:rsidRPr="00CC4B01">
        <w:rPr>
          <w:rFonts w:ascii="Arial" w:eastAsia="Times New Roman" w:hAnsi="Arial" w:cs="Arial"/>
          <w:bCs/>
          <w:i/>
          <w:iCs/>
          <w:sz w:val="24"/>
          <w:szCs w:val="24"/>
          <w:lang w:val="en-US" w:eastAsia="pt-BR"/>
        </w:rPr>
        <w:t>Gestão</w:t>
      </w:r>
      <w:proofErr w:type="spellEnd"/>
      <w:r w:rsidR="00FC4CC2" w:rsidRPr="00CC4B01">
        <w:rPr>
          <w:rFonts w:ascii="Arial" w:eastAsia="Times New Roman" w:hAnsi="Arial" w:cs="Arial"/>
          <w:bCs/>
          <w:i/>
          <w:iCs/>
          <w:sz w:val="24"/>
          <w:szCs w:val="24"/>
          <w:lang w:val="en-US" w:eastAsia="pt-BR"/>
        </w:rPr>
        <w:t xml:space="preserve"> nº 3: </w:t>
      </w:r>
      <w:proofErr w:type="spellStart"/>
      <w:r w:rsidR="00FC4CC2" w:rsidRPr="00CC4B01">
        <w:rPr>
          <w:rFonts w:ascii="Arial" w:eastAsia="Times New Roman" w:hAnsi="Arial" w:cs="Arial"/>
          <w:bCs/>
          <w:i/>
          <w:iCs/>
          <w:sz w:val="24"/>
          <w:szCs w:val="24"/>
          <w:lang w:val="en-US" w:eastAsia="pt-BR"/>
        </w:rPr>
        <w:t>Qualificação</w:t>
      </w:r>
      <w:proofErr w:type="spellEnd"/>
      <w:r w:rsidR="00FC4CC2" w:rsidRPr="00CC4B01">
        <w:rPr>
          <w:rFonts w:ascii="Arial" w:eastAsia="Times New Roman" w:hAnsi="Arial" w:cs="Arial"/>
          <w:bCs/>
          <w:i/>
          <w:iCs/>
          <w:sz w:val="24"/>
          <w:szCs w:val="24"/>
          <w:lang w:val="en-US" w:eastAsia="pt-BR"/>
        </w:rPr>
        <w:t xml:space="preserve">, </w:t>
      </w:r>
      <w:proofErr w:type="spellStart"/>
      <w:r w:rsidR="00FC4CC2" w:rsidRPr="00CC4B01">
        <w:rPr>
          <w:rFonts w:ascii="Arial" w:eastAsia="Times New Roman" w:hAnsi="Arial" w:cs="Arial"/>
          <w:bCs/>
          <w:i/>
          <w:iCs/>
          <w:sz w:val="24"/>
          <w:szCs w:val="24"/>
          <w:lang w:val="en-US" w:eastAsia="pt-BR"/>
        </w:rPr>
        <w:t>Treinamento</w:t>
      </w:r>
      <w:proofErr w:type="spellEnd"/>
      <w:r w:rsidR="00FC4CC2" w:rsidRPr="00CC4B01">
        <w:rPr>
          <w:rFonts w:ascii="Arial" w:eastAsia="Times New Roman" w:hAnsi="Arial" w:cs="Arial"/>
          <w:bCs/>
          <w:i/>
          <w:iCs/>
          <w:sz w:val="24"/>
          <w:szCs w:val="24"/>
          <w:lang w:val="en-US" w:eastAsia="pt-BR"/>
        </w:rPr>
        <w:t xml:space="preserve"> e </w:t>
      </w:r>
      <w:proofErr w:type="spellStart"/>
      <w:r w:rsidR="00FC4CC2" w:rsidRPr="00CC4B01">
        <w:rPr>
          <w:rFonts w:ascii="Arial" w:eastAsia="Times New Roman" w:hAnsi="Arial" w:cs="Arial"/>
          <w:bCs/>
          <w:i/>
          <w:iCs/>
          <w:sz w:val="24"/>
          <w:szCs w:val="24"/>
          <w:lang w:val="en-US" w:eastAsia="pt-BR"/>
        </w:rPr>
        <w:t>Desempenho</w:t>
      </w:r>
      <w:proofErr w:type="spellEnd"/>
      <w:r w:rsidR="00FC4CC2" w:rsidRPr="00CC4B01">
        <w:rPr>
          <w:rFonts w:ascii="Arial" w:eastAsia="Times New Roman" w:hAnsi="Arial" w:cs="Arial"/>
          <w:bCs/>
          <w:i/>
          <w:iCs/>
          <w:sz w:val="24"/>
          <w:szCs w:val="24"/>
          <w:lang w:val="en-US" w:eastAsia="pt-BR"/>
        </w:rPr>
        <w:t xml:space="preserve"> Pessoal”</w:t>
      </w:r>
      <w:r w:rsidR="00FC4CC2" w:rsidRPr="00CC4B01">
        <w:rPr>
          <w:rFonts w:ascii="Arial" w:eastAsia="Times New Roman" w:hAnsi="Arial" w:cs="Arial"/>
          <w:bCs/>
          <w:sz w:val="24"/>
          <w:szCs w:val="24"/>
          <w:lang w:val="en-US" w:eastAsia="pt-BR"/>
        </w:rPr>
        <w:t xml:space="preserve"> (Management Practice #3: Staff Qualification, Training and Performance) of ANP Resolution Number 34/2013 – “</w:t>
      </w:r>
      <w:r w:rsidR="00FC4CC2" w:rsidRPr="00CC4B01">
        <w:rPr>
          <w:rFonts w:ascii="Arial" w:eastAsia="Times New Roman" w:hAnsi="Arial" w:cs="Arial"/>
          <w:bCs/>
          <w:i/>
          <w:iCs/>
          <w:sz w:val="24"/>
          <w:szCs w:val="24"/>
          <w:lang w:val="en-US" w:eastAsia="pt-BR"/>
        </w:rPr>
        <w:t xml:space="preserve">SGSO – </w:t>
      </w:r>
      <w:proofErr w:type="spellStart"/>
      <w:r w:rsidR="00FC4CC2" w:rsidRPr="00CC4B01">
        <w:rPr>
          <w:rFonts w:ascii="Arial" w:eastAsia="Times New Roman" w:hAnsi="Arial" w:cs="Arial"/>
          <w:bCs/>
          <w:i/>
          <w:iCs/>
          <w:sz w:val="24"/>
          <w:szCs w:val="24"/>
          <w:lang w:val="en-US" w:eastAsia="pt-BR"/>
        </w:rPr>
        <w:t>Segurança</w:t>
      </w:r>
      <w:proofErr w:type="spellEnd"/>
      <w:r w:rsidR="00FC4CC2" w:rsidRPr="00CC4B01">
        <w:rPr>
          <w:rFonts w:ascii="Arial" w:eastAsia="Times New Roman" w:hAnsi="Arial" w:cs="Arial"/>
          <w:bCs/>
          <w:i/>
          <w:iCs/>
          <w:sz w:val="24"/>
          <w:szCs w:val="24"/>
          <w:lang w:val="en-US" w:eastAsia="pt-BR"/>
        </w:rPr>
        <w:t xml:space="preserve"> Operacional para as </w:t>
      </w:r>
      <w:proofErr w:type="spellStart"/>
      <w:r w:rsidR="00FC4CC2" w:rsidRPr="00CC4B01">
        <w:rPr>
          <w:rFonts w:ascii="Arial" w:eastAsia="Times New Roman" w:hAnsi="Arial" w:cs="Arial"/>
          <w:bCs/>
          <w:i/>
          <w:iCs/>
          <w:sz w:val="24"/>
          <w:szCs w:val="24"/>
          <w:lang w:val="en-US" w:eastAsia="pt-BR"/>
        </w:rPr>
        <w:t>Instalações</w:t>
      </w:r>
      <w:proofErr w:type="spellEnd"/>
      <w:r w:rsidR="00FC4CC2" w:rsidRPr="00CC4B01">
        <w:rPr>
          <w:rFonts w:ascii="Arial" w:eastAsia="Times New Roman" w:hAnsi="Arial" w:cs="Arial"/>
          <w:bCs/>
          <w:i/>
          <w:iCs/>
          <w:sz w:val="24"/>
          <w:szCs w:val="24"/>
          <w:lang w:val="en-US" w:eastAsia="pt-BR"/>
        </w:rPr>
        <w:t xml:space="preserve"> de </w:t>
      </w:r>
      <w:proofErr w:type="spellStart"/>
      <w:r w:rsidR="00FC4CC2" w:rsidRPr="00CC4B01">
        <w:rPr>
          <w:rFonts w:ascii="Arial" w:eastAsia="Times New Roman" w:hAnsi="Arial" w:cs="Arial"/>
          <w:bCs/>
          <w:i/>
          <w:iCs/>
          <w:sz w:val="24"/>
          <w:szCs w:val="24"/>
          <w:lang w:val="en-US" w:eastAsia="pt-BR"/>
        </w:rPr>
        <w:t>Perfuração</w:t>
      </w:r>
      <w:proofErr w:type="spellEnd"/>
      <w:r w:rsidR="00FC4CC2" w:rsidRPr="00CC4B01">
        <w:rPr>
          <w:rFonts w:ascii="Arial" w:eastAsia="Times New Roman" w:hAnsi="Arial" w:cs="Arial"/>
          <w:bCs/>
          <w:i/>
          <w:iCs/>
          <w:sz w:val="24"/>
          <w:szCs w:val="24"/>
          <w:lang w:val="en-US" w:eastAsia="pt-BR"/>
        </w:rPr>
        <w:t xml:space="preserve"> e </w:t>
      </w:r>
      <w:proofErr w:type="spellStart"/>
      <w:r w:rsidR="00FC4CC2" w:rsidRPr="00CC4B01">
        <w:rPr>
          <w:rFonts w:ascii="Arial" w:eastAsia="Times New Roman" w:hAnsi="Arial" w:cs="Arial"/>
          <w:bCs/>
          <w:i/>
          <w:iCs/>
          <w:sz w:val="24"/>
          <w:szCs w:val="24"/>
          <w:lang w:val="en-US" w:eastAsia="pt-BR"/>
        </w:rPr>
        <w:t>Produção</w:t>
      </w:r>
      <w:proofErr w:type="spellEnd"/>
      <w:r w:rsidR="00FC4CC2" w:rsidRPr="00CC4B01">
        <w:rPr>
          <w:rFonts w:ascii="Arial" w:eastAsia="Times New Roman" w:hAnsi="Arial" w:cs="Arial"/>
          <w:bCs/>
          <w:i/>
          <w:iCs/>
          <w:sz w:val="24"/>
          <w:szCs w:val="24"/>
          <w:lang w:val="en-US" w:eastAsia="pt-BR"/>
        </w:rPr>
        <w:t xml:space="preserve"> de Petróleo e </w:t>
      </w:r>
      <w:proofErr w:type="spellStart"/>
      <w:r w:rsidR="00FC4CC2" w:rsidRPr="00CC4B01">
        <w:rPr>
          <w:rFonts w:ascii="Arial" w:eastAsia="Times New Roman" w:hAnsi="Arial" w:cs="Arial"/>
          <w:bCs/>
          <w:i/>
          <w:iCs/>
          <w:sz w:val="24"/>
          <w:szCs w:val="24"/>
          <w:lang w:val="en-US" w:eastAsia="pt-BR"/>
        </w:rPr>
        <w:t>Gás</w:t>
      </w:r>
      <w:proofErr w:type="spellEnd"/>
      <w:r w:rsidR="00FC4CC2" w:rsidRPr="00CC4B01">
        <w:rPr>
          <w:rFonts w:ascii="Arial" w:eastAsia="Times New Roman" w:hAnsi="Arial" w:cs="Arial"/>
          <w:bCs/>
          <w:i/>
          <w:iCs/>
          <w:sz w:val="24"/>
          <w:szCs w:val="24"/>
          <w:lang w:val="en-US" w:eastAsia="pt-BR"/>
        </w:rPr>
        <w:t xml:space="preserve"> Natural”</w:t>
      </w:r>
      <w:r w:rsidR="00FC4CC2" w:rsidRPr="00CC4B01">
        <w:rPr>
          <w:rFonts w:ascii="Arial" w:eastAsia="Times New Roman" w:hAnsi="Arial" w:cs="Arial"/>
          <w:bCs/>
          <w:sz w:val="24"/>
          <w:szCs w:val="24"/>
          <w:lang w:val="en-US" w:eastAsia="pt-BR"/>
        </w:rPr>
        <w:t xml:space="preserve"> (ANP Operational Safety in Oil and Natural Gas Drilling and Production Installations) </w:t>
      </w:r>
      <w:r w:rsidR="006846FE">
        <w:rPr>
          <w:rFonts w:ascii="Arial" w:eastAsia="Times New Roman" w:hAnsi="Arial" w:cs="Arial"/>
          <w:bCs/>
          <w:sz w:val="24"/>
          <w:szCs w:val="24"/>
          <w:lang w:val="en-US" w:eastAsia="pt-BR"/>
        </w:rPr>
        <w:t>and</w:t>
      </w:r>
      <w:r w:rsidR="00FC4CC2" w:rsidRPr="00CC4B01">
        <w:rPr>
          <w:rFonts w:ascii="Arial" w:eastAsia="Times New Roman" w:hAnsi="Arial" w:cs="Arial"/>
          <w:bCs/>
          <w:sz w:val="24"/>
          <w:szCs w:val="24"/>
          <w:lang w:val="en-US" w:eastAsia="pt-BR"/>
        </w:rPr>
        <w:t xml:space="preserve"> in accordance with International Association of Oil &amp; Gas Producers IOGP Report 454 - Human Factors Engineering in Projects.</w:t>
      </w:r>
    </w:p>
    <w:p w14:paraId="521FD380" w14:textId="73E14C42" w:rsidR="00E72CAE" w:rsidRPr="008D7145" w:rsidRDefault="00E72CAE" w:rsidP="005F11A4">
      <w:pPr>
        <w:pStyle w:val="PargrafodaLista"/>
        <w:spacing w:after="240" w:line="240" w:lineRule="auto"/>
        <w:ind w:left="862"/>
        <w:contextualSpacing w:val="0"/>
        <w:jc w:val="both"/>
        <w:rPr>
          <w:rFonts w:ascii="Arial" w:hAnsi="Arial" w:cs="Arial"/>
          <w:bCs/>
          <w:sz w:val="24"/>
          <w:szCs w:val="24"/>
          <w:lang w:val="en-US"/>
        </w:rPr>
      </w:pPr>
    </w:p>
    <w:p w14:paraId="25790DF4" w14:textId="00A4D4FA" w:rsidR="00FD06F5" w:rsidRPr="00591728" w:rsidRDefault="00DD7E8F" w:rsidP="005F11A4">
      <w:pPr>
        <w:pStyle w:val="Ttulo1"/>
      </w:pPr>
      <w:bookmarkStart w:id="4" w:name="_Toc209513097"/>
      <w:r w:rsidRPr="00591728">
        <w:t>YARDS</w:t>
      </w:r>
      <w:r w:rsidR="00783BDD" w:rsidRPr="00591728">
        <w:t>’S FACILITIES</w:t>
      </w:r>
      <w:bookmarkEnd w:id="4"/>
    </w:p>
    <w:p w14:paraId="2D7509A8" w14:textId="388C4DA4" w:rsidR="00D33158" w:rsidRPr="00E36692" w:rsidRDefault="006E6E1E" w:rsidP="005F11A4">
      <w:pPr>
        <w:pStyle w:val="PargrafodaLista"/>
        <w:numPr>
          <w:ilvl w:val="1"/>
          <w:numId w:val="5"/>
        </w:numPr>
        <w:spacing w:after="240" w:line="240" w:lineRule="auto"/>
        <w:contextualSpacing w:val="0"/>
        <w:jc w:val="both"/>
        <w:rPr>
          <w:rFonts w:ascii="Arial" w:hAnsi="Arial" w:cs="Arial"/>
          <w:sz w:val="24"/>
          <w:szCs w:val="24"/>
          <w:lang w:val="en-US"/>
        </w:rPr>
      </w:pPr>
      <w:r w:rsidRPr="002D4682">
        <w:rPr>
          <w:rFonts w:ascii="Arial" w:hAnsi="Arial" w:cs="Arial"/>
          <w:sz w:val="24"/>
          <w:szCs w:val="24"/>
          <w:lang w:val="en-US"/>
        </w:rPr>
        <w:t xml:space="preserve">Seller </w:t>
      </w:r>
      <w:r w:rsidR="00D33158" w:rsidRPr="002D4682">
        <w:rPr>
          <w:rFonts w:ascii="Arial" w:hAnsi="Arial" w:cs="Arial"/>
          <w:sz w:val="24"/>
          <w:szCs w:val="24"/>
          <w:lang w:val="en-US"/>
        </w:rPr>
        <w:t xml:space="preserve">shall submit to </w:t>
      </w:r>
      <w:r w:rsidRPr="002D4682">
        <w:rPr>
          <w:rFonts w:ascii="Arial" w:hAnsi="Arial" w:cs="Arial"/>
          <w:sz w:val="24"/>
          <w:szCs w:val="24"/>
          <w:lang w:val="en-US"/>
        </w:rPr>
        <w:t>Buyer</w:t>
      </w:r>
      <w:r w:rsidR="00D33158" w:rsidRPr="002D4682">
        <w:rPr>
          <w:rFonts w:ascii="Arial" w:hAnsi="Arial" w:cs="Arial"/>
          <w:sz w:val="24"/>
          <w:szCs w:val="24"/>
          <w:lang w:val="en-US"/>
        </w:rPr>
        <w:t xml:space="preserve">, </w:t>
      </w:r>
      <w:r w:rsidR="00E74137">
        <w:rPr>
          <w:rFonts w:ascii="Arial" w:hAnsi="Arial" w:cs="Arial"/>
          <w:sz w:val="24"/>
          <w:szCs w:val="24"/>
          <w:lang w:val="en-US"/>
        </w:rPr>
        <w:t>up to 120 (one hundred and twen</w:t>
      </w:r>
      <w:r w:rsidR="009D3AE1">
        <w:rPr>
          <w:rFonts w:ascii="Arial" w:hAnsi="Arial" w:cs="Arial"/>
          <w:sz w:val="24"/>
          <w:szCs w:val="24"/>
          <w:lang w:val="en-US"/>
        </w:rPr>
        <w:t>ty) days</w:t>
      </w:r>
      <w:r w:rsidR="001433FB">
        <w:rPr>
          <w:rFonts w:ascii="Arial" w:hAnsi="Arial" w:cs="Arial"/>
          <w:sz w:val="24"/>
          <w:szCs w:val="24"/>
          <w:lang w:val="en-US"/>
        </w:rPr>
        <w:t xml:space="preserve"> after </w:t>
      </w:r>
      <w:r w:rsidR="00EF066A">
        <w:rPr>
          <w:rFonts w:ascii="Arial" w:hAnsi="Arial" w:cs="Arial"/>
          <w:sz w:val="24"/>
          <w:szCs w:val="24"/>
          <w:lang w:val="en-US"/>
        </w:rPr>
        <w:t>Agreement Effe</w:t>
      </w:r>
      <w:r w:rsidR="0045355D">
        <w:rPr>
          <w:rFonts w:ascii="Arial" w:hAnsi="Arial" w:cs="Arial"/>
          <w:sz w:val="24"/>
          <w:szCs w:val="24"/>
          <w:lang w:val="en-US"/>
        </w:rPr>
        <w:t>c</w:t>
      </w:r>
      <w:r w:rsidR="00EF066A">
        <w:rPr>
          <w:rFonts w:ascii="Arial" w:hAnsi="Arial" w:cs="Arial"/>
          <w:sz w:val="24"/>
          <w:szCs w:val="24"/>
          <w:lang w:val="en-US"/>
        </w:rPr>
        <w:t>tive Date</w:t>
      </w:r>
      <w:r w:rsidR="00D33158" w:rsidRPr="002D4682">
        <w:rPr>
          <w:rFonts w:ascii="Arial" w:hAnsi="Arial" w:cs="Arial"/>
          <w:sz w:val="24"/>
          <w:szCs w:val="24"/>
          <w:lang w:val="en-US"/>
        </w:rPr>
        <w:t xml:space="preserve">, </w:t>
      </w:r>
      <w:r w:rsidR="00A20B96">
        <w:rPr>
          <w:rFonts w:ascii="Arial" w:hAnsi="Arial" w:cs="Arial"/>
          <w:sz w:val="24"/>
          <w:szCs w:val="24"/>
          <w:lang w:val="en-US"/>
        </w:rPr>
        <w:t xml:space="preserve">or other date agreed with </w:t>
      </w:r>
      <w:r>
        <w:rPr>
          <w:rFonts w:ascii="Arial" w:hAnsi="Arial" w:cs="Arial"/>
          <w:sz w:val="24"/>
          <w:szCs w:val="24"/>
          <w:lang w:val="en-US"/>
        </w:rPr>
        <w:t>Buyer</w:t>
      </w:r>
      <w:r w:rsidR="00A20B96">
        <w:rPr>
          <w:rFonts w:ascii="Arial" w:hAnsi="Arial" w:cs="Arial"/>
          <w:sz w:val="24"/>
          <w:szCs w:val="24"/>
          <w:lang w:val="en-US"/>
        </w:rPr>
        <w:t xml:space="preserve">, </w:t>
      </w:r>
      <w:r w:rsidR="00D33158" w:rsidRPr="002D4682">
        <w:rPr>
          <w:rFonts w:ascii="Arial" w:hAnsi="Arial" w:cs="Arial"/>
          <w:sz w:val="24"/>
          <w:szCs w:val="24"/>
          <w:lang w:val="en-US"/>
        </w:rPr>
        <w:t xml:space="preserve">the </w:t>
      </w:r>
      <w:r w:rsidR="00D27A77">
        <w:rPr>
          <w:rFonts w:ascii="Arial" w:hAnsi="Arial" w:cs="Arial"/>
          <w:sz w:val="24"/>
          <w:szCs w:val="24"/>
          <w:lang w:val="en-US"/>
        </w:rPr>
        <w:t>S</w:t>
      </w:r>
      <w:r w:rsidR="00F56113">
        <w:rPr>
          <w:rFonts w:ascii="Arial" w:hAnsi="Arial" w:cs="Arial"/>
          <w:sz w:val="24"/>
          <w:szCs w:val="24"/>
          <w:lang w:val="en-US"/>
        </w:rPr>
        <w:t xml:space="preserve">ubcontractor </w:t>
      </w:r>
      <w:r w:rsidR="00D27A77">
        <w:rPr>
          <w:rFonts w:ascii="Arial" w:hAnsi="Arial" w:cs="Arial"/>
          <w:sz w:val="24"/>
          <w:szCs w:val="24"/>
          <w:lang w:val="en-US"/>
        </w:rPr>
        <w:t>y</w:t>
      </w:r>
      <w:r w:rsidR="00D33158" w:rsidRPr="002D4682">
        <w:rPr>
          <w:rFonts w:ascii="Arial" w:hAnsi="Arial" w:cs="Arial"/>
          <w:sz w:val="24"/>
          <w:szCs w:val="24"/>
          <w:lang w:val="en-US"/>
        </w:rPr>
        <w:t xml:space="preserve">ards where the construction </w:t>
      </w:r>
      <w:r w:rsidR="00D33158" w:rsidRPr="00FA09BA">
        <w:rPr>
          <w:rFonts w:ascii="Arial" w:hAnsi="Arial" w:cs="Arial"/>
          <w:sz w:val="24"/>
          <w:szCs w:val="24"/>
          <w:lang w:val="en-US"/>
        </w:rPr>
        <w:t>activities</w:t>
      </w:r>
      <w:r w:rsidR="00D33158" w:rsidRPr="002D4682">
        <w:rPr>
          <w:rFonts w:ascii="Arial" w:hAnsi="Arial" w:cs="Arial"/>
          <w:sz w:val="24"/>
          <w:szCs w:val="24"/>
          <w:lang w:val="en-US"/>
        </w:rPr>
        <w:t xml:space="preserve"> of Modules will take place</w:t>
      </w:r>
      <w:r w:rsidR="00E0224A">
        <w:rPr>
          <w:rFonts w:ascii="Arial" w:hAnsi="Arial" w:cs="Arial"/>
          <w:sz w:val="24"/>
          <w:szCs w:val="24"/>
          <w:lang w:val="en-US"/>
        </w:rPr>
        <w:t>,</w:t>
      </w:r>
      <w:r w:rsidR="00D33158" w:rsidRPr="002D4682">
        <w:rPr>
          <w:rFonts w:ascii="Arial" w:hAnsi="Arial" w:cs="Arial"/>
          <w:sz w:val="24"/>
          <w:szCs w:val="24"/>
          <w:lang w:val="en-US"/>
        </w:rPr>
        <w:t xml:space="preserve"> before starting </w:t>
      </w:r>
      <w:r w:rsidR="002A4D0F">
        <w:rPr>
          <w:rFonts w:ascii="Arial" w:hAnsi="Arial" w:cs="Arial"/>
          <w:sz w:val="24"/>
          <w:szCs w:val="24"/>
          <w:lang w:val="en-US"/>
        </w:rPr>
        <w:t>the</w:t>
      </w:r>
      <w:r w:rsidR="00E94FF7">
        <w:rPr>
          <w:rFonts w:ascii="Arial" w:hAnsi="Arial" w:cs="Arial"/>
          <w:sz w:val="24"/>
          <w:szCs w:val="24"/>
          <w:lang w:val="en-US"/>
        </w:rPr>
        <w:t>se</w:t>
      </w:r>
      <w:r w:rsidR="002A4D0F">
        <w:rPr>
          <w:rFonts w:ascii="Arial" w:hAnsi="Arial" w:cs="Arial"/>
          <w:sz w:val="24"/>
          <w:szCs w:val="24"/>
          <w:lang w:val="en-US"/>
        </w:rPr>
        <w:t xml:space="preserve"> </w:t>
      </w:r>
      <w:r w:rsidR="00D33158" w:rsidRPr="002D4682">
        <w:rPr>
          <w:rFonts w:ascii="Arial" w:hAnsi="Arial" w:cs="Arial"/>
          <w:sz w:val="24"/>
          <w:szCs w:val="24"/>
          <w:lang w:val="en-US"/>
        </w:rPr>
        <w:t xml:space="preserve">construction activities, as well as the </w:t>
      </w:r>
      <w:r w:rsidR="00E94FF7">
        <w:rPr>
          <w:rFonts w:ascii="Arial" w:hAnsi="Arial" w:cs="Arial"/>
          <w:sz w:val="24"/>
          <w:szCs w:val="24"/>
          <w:lang w:val="en-US"/>
        </w:rPr>
        <w:t>s</w:t>
      </w:r>
      <w:r w:rsidR="00D33158" w:rsidRPr="002D4682">
        <w:rPr>
          <w:rFonts w:ascii="Arial" w:hAnsi="Arial" w:cs="Arial"/>
          <w:sz w:val="24"/>
          <w:szCs w:val="24"/>
          <w:lang w:val="en-US"/>
        </w:rPr>
        <w:t xml:space="preserve">hipyard to be contracted for the </w:t>
      </w:r>
      <w:r w:rsidR="00E94FF7">
        <w:rPr>
          <w:rFonts w:ascii="Arial" w:hAnsi="Arial" w:cs="Arial"/>
          <w:sz w:val="24"/>
          <w:szCs w:val="24"/>
          <w:lang w:val="en-US"/>
        </w:rPr>
        <w:t>H</w:t>
      </w:r>
      <w:r w:rsidR="00D33158" w:rsidRPr="002D4682">
        <w:rPr>
          <w:rFonts w:ascii="Arial" w:hAnsi="Arial" w:cs="Arial"/>
          <w:sz w:val="24"/>
          <w:szCs w:val="24"/>
          <w:lang w:val="en-US"/>
        </w:rPr>
        <w:t>ull construction (if applicable).</w:t>
      </w:r>
    </w:p>
    <w:p w14:paraId="5AB47BA9" w14:textId="1EE5F760" w:rsidR="00904A30" w:rsidRPr="00E36692" w:rsidRDefault="00904A30" w:rsidP="005F11A4">
      <w:pPr>
        <w:pStyle w:val="PargrafodaLista"/>
        <w:numPr>
          <w:ilvl w:val="1"/>
          <w:numId w:val="5"/>
        </w:numPr>
        <w:spacing w:after="240" w:line="240" w:lineRule="auto"/>
        <w:contextualSpacing w:val="0"/>
        <w:jc w:val="both"/>
        <w:rPr>
          <w:rFonts w:ascii="Arial" w:hAnsi="Arial" w:cs="Arial"/>
          <w:bCs/>
          <w:sz w:val="24"/>
          <w:szCs w:val="24"/>
          <w:lang w:val="en-US"/>
        </w:rPr>
      </w:pPr>
      <w:r w:rsidRPr="00CA45F1">
        <w:rPr>
          <w:rFonts w:ascii="Arial" w:hAnsi="Arial" w:cs="Arial"/>
          <w:bCs/>
          <w:sz w:val="24"/>
          <w:szCs w:val="24"/>
          <w:lang w:val="en-US"/>
        </w:rPr>
        <w:t xml:space="preserve">It is </w:t>
      </w:r>
      <w:r w:rsidR="00E67A01" w:rsidRPr="00CA45F1">
        <w:rPr>
          <w:rFonts w:ascii="Arial" w:hAnsi="Arial" w:cs="Arial"/>
          <w:bCs/>
          <w:sz w:val="24"/>
          <w:szCs w:val="24"/>
          <w:lang w:val="en-US"/>
        </w:rPr>
        <w:t xml:space="preserve">Seller’s </w:t>
      </w:r>
      <w:r w:rsidRPr="00CA45F1">
        <w:rPr>
          <w:rFonts w:ascii="Arial" w:hAnsi="Arial" w:cs="Arial"/>
          <w:bCs/>
          <w:sz w:val="24"/>
          <w:szCs w:val="24"/>
          <w:lang w:val="en-US"/>
        </w:rPr>
        <w:t xml:space="preserve">responsibility to provide all resources and facilities for the movement, ballast operation, inspection and cleaning of bio-incrustation </w:t>
      </w:r>
      <w:r w:rsidRPr="00CA45F1">
        <w:rPr>
          <w:rFonts w:ascii="Arial" w:hAnsi="Arial" w:cs="Arial"/>
          <w:bCs/>
          <w:sz w:val="24"/>
          <w:szCs w:val="24"/>
          <w:lang w:val="en-US"/>
        </w:rPr>
        <w:lastRenderedPageBreak/>
        <w:t xml:space="preserve">of the </w:t>
      </w:r>
      <w:r w:rsidR="002176AC">
        <w:rPr>
          <w:rFonts w:ascii="Arial" w:hAnsi="Arial" w:cs="Arial"/>
          <w:bCs/>
          <w:sz w:val="24"/>
          <w:szCs w:val="24"/>
          <w:lang w:val="en-US"/>
        </w:rPr>
        <w:t>H</w:t>
      </w:r>
      <w:r w:rsidRPr="00CA45F1">
        <w:rPr>
          <w:rFonts w:ascii="Arial" w:hAnsi="Arial" w:cs="Arial"/>
          <w:bCs/>
          <w:sz w:val="24"/>
          <w:szCs w:val="24"/>
          <w:lang w:val="en-US"/>
        </w:rPr>
        <w:t xml:space="preserve">ull, the collection and proper disposal of waste generated, even after the occupation of the </w:t>
      </w:r>
      <w:r w:rsidR="00443D39">
        <w:rPr>
          <w:rFonts w:ascii="Arial" w:hAnsi="Arial" w:cs="Arial"/>
          <w:bCs/>
          <w:sz w:val="24"/>
          <w:szCs w:val="24"/>
          <w:lang w:val="en-US"/>
        </w:rPr>
        <w:t>a</w:t>
      </w:r>
      <w:r w:rsidRPr="00CA45F1">
        <w:rPr>
          <w:rFonts w:ascii="Arial" w:hAnsi="Arial" w:cs="Arial"/>
          <w:bCs/>
          <w:sz w:val="24"/>
          <w:szCs w:val="24"/>
          <w:lang w:val="en-US"/>
        </w:rPr>
        <w:t xml:space="preserve">ccommodations Module. </w:t>
      </w:r>
      <w:r w:rsidR="00FC66FB" w:rsidRPr="00CA45F1">
        <w:rPr>
          <w:rFonts w:ascii="Arial" w:hAnsi="Arial" w:cs="Arial"/>
          <w:bCs/>
          <w:sz w:val="24"/>
          <w:szCs w:val="24"/>
          <w:lang w:val="en-US"/>
        </w:rPr>
        <w:t xml:space="preserve">Seller </w:t>
      </w:r>
      <w:r w:rsidRPr="00CA45F1">
        <w:rPr>
          <w:rFonts w:ascii="Arial" w:hAnsi="Arial" w:cs="Arial"/>
          <w:bCs/>
          <w:sz w:val="24"/>
          <w:szCs w:val="24"/>
          <w:lang w:val="en-US"/>
        </w:rPr>
        <w:t xml:space="preserve">shall submit to </w:t>
      </w:r>
      <w:r w:rsidR="00FC66FB" w:rsidRPr="00CA45F1">
        <w:rPr>
          <w:rFonts w:ascii="Arial" w:hAnsi="Arial" w:cs="Arial"/>
          <w:bCs/>
          <w:sz w:val="24"/>
          <w:szCs w:val="24"/>
          <w:lang w:val="en-US"/>
        </w:rPr>
        <w:t xml:space="preserve">Buyer </w:t>
      </w:r>
      <w:r w:rsidRPr="00CA45F1">
        <w:rPr>
          <w:rFonts w:ascii="Arial" w:hAnsi="Arial" w:cs="Arial"/>
          <w:bCs/>
          <w:sz w:val="24"/>
          <w:szCs w:val="24"/>
          <w:lang w:val="en-US"/>
        </w:rPr>
        <w:t xml:space="preserve">a marine bio-incrustation inspection and removal plan when the </w:t>
      </w:r>
      <w:r w:rsidR="00AE4195">
        <w:rPr>
          <w:rFonts w:ascii="Arial" w:hAnsi="Arial" w:cs="Arial"/>
          <w:bCs/>
          <w:sz w:val="24"/>
          <w:szCs w:val="24"/>
          <w:lang w:val="en-US"/>
        </w:rPr>
        <w:t>H</w:t>
      </w:r>
      <w:r w:rsidRPr="00CA45F1">
        <w:rPr>
          <w:rFonts w:ascii="Arial" w:hAnsi="Arial" w:cs="Arial"/>
          <w:bCs/>
          <w:sz w:val="24"/>
          <w:szCs w:val="24"/>
          <w:lang w:val="en-US"/>
        </w:rPr>
        <w:t xml:space="preserve">ull is concluded. The removal shall be performed as close as possible to </w:t>
      </w:r>
      <w:r w:rsidR="00AE4195">
        <w:rPr>
          <w:rFonts w:ascii="Arial" w:hAnsi="Arial" w:cs="Arial"/>
          <w:bCs/>
          <w:sz w:val="24"/>
          <w:szCs w:val="24"/>
          <w:lang w:val="en-US"/>
        </w:rPr>
        <w:t>S</w:t>
      </w:r>
      <w:r w:rsidRPr="00CA45F1">
        <w:rPr>
          <w:rFonts w:ascii="Arial" w:hAnsi="Arial" w:cs="Arial"/>
          <w:bCs/>
          <w:sz w:val="24"/>
          <w:szCs w:val="24"/>
          <w:lang w:val="en-US"/>
        </w:rPr>
        <w:t xml:space="preserve">ail </w:t>
      </w:r>
      <w:r w:rsidR="00AE4195">
        <w:rPr>
          <w:rFonts w:ascii="Arial" w:hAnsi="Arial" w:cs="Arial"/>
          <w:bCs/>
          <w:sz w:val="24"/>
          <w:szCs w:val="24"/>
          <w:lang w:val="en-US"/>
        </w:rPr>
        <w:t>A</w:t>
      </w:r>
      <w:r w:rsidRPr="00CA45F1">
        <w:rPr>
          <w:rFonts w:ascii="Arial" w:hAnsi="Arial" w:cs="Arial"/>
          <w:bCs/>
          <w:sz w:val="24"/>
          <w:szCs w:val="24"/>
          <w:lang w:val="en-US"/>
        </w:rPr>
        <w:t>way date to Brazilian waters and final location.</w:t>
      </w:r>
    </w:p>
    <w:p w14:paraId="75FF527F" w14:textId="6933D561" w:rsidR="0055666C" w:rsidRPr="0015709E" w:rsidRDefault="00443D39" w:rsidP="005F11A4">
      <w:pPr>
        <w:pStyle w:val="PargrafodaLista"/>
        <w:numPr>
          <w:ilvl w:val="1"/>
          <w:numId w:val="5"/>
        </w:numPr>
        <w:spacing w:after="240" w:line="240" w:lineRule="auto"/>
        <w:contextualSpacing w:val="0"/>
        <w:jc w:val="both"/>
        <w:rPr>
          <w:lang w:val="en-US"/>
        </w:rPr>
      </w:pPr>
      <w:r w:rsidRPr="002D4682">
        <w:rPr>
          <w:rFonts w:ascii="Arial" w:hAnsi="Arial" w:cs="Arial"/>
          <w:sz w:val="24"/>
          <w:szCs w:val="24"/>
          <w:lang w:val="en-US"/>
        </w:rPr>
        <w:t xml:space="preserve">Seller </w:t>
      </w:r>
      <w:r w:rsidR="0055666C" w:rsidRPr="002D4682">
        <w:rPr>
          <w:rFonts w:ascii="Arial" w:hAnsi="Arial" w:cs="Arial"/>
          <w:sz w:val="24"/>
          <w:szCs w:val="24"/>
          <w:lang w:val="en-US"/>
        </w:rPr>
        <w:t xml:space="preserve">shall submit to </w:t>
      </w:r>
      <w:r w:rsidRPr="002D4682">
        <w:rPr>
          <w:rFonts w:ascii="Arial" w:hAnsi="Arial" w:cs="Arial"/>
          <w:sz w:val="24"/>
          <w:szCs w:val="24"/>
          <w:lang w:val="en-US"/>
        </w:rPr>
        <w:t xml:space="preserve">Buyer </w:t>
      </w:r>
      <w:r w:rsidR="0055666C" w:rsidRPr="002D4682">
        <w:rPr>
          <w:rFonts w:ascii="Arial" w:hAnsi="Arial" w:cs="Arial"/>
          <w:sz w:val="24"/>
          <w:szCs w:val="24"/>
          <w:lang w:val="en-US"/>
        </w:rPr>
        <w:t xml:space="preserve">a recent bathymetric survey for each yard, </w:t>
      </w:r>
      <w:proofErr w:type="gramStart"/>
      <w:r w:rsidR="0055666C" w:rsidRPr="002D4682">
        <w:rPr>
          <w:rFonts w:ascii="Arial" w:hAnsi="Arial" w:cs="Arial"/>
          <w:sz w:val="24"/>
          <w:szCs w:val="24"/>
          <w:lang w:val="en-US"/>
        </w:rPr>
        <w:t>in order to</w:t>
      </w:r>
      <w:proofErr w:type="gramEnd"/>
      <w:r w:rsidR="0055666C" w:rsidRPr="002D4682">
        <w:rPr>
          <w:rFonts w:ascii="Arial" w:hAnsi="Arial" w:cs="Arial"/>
          <w:sz w:val="24"/>
          <w:szCs w:val="24"/>
          <w:lang w:val="en-US"/>
        </w:rPr>
        <w:t xml:space="preserve"> demonstrate that depths of the maneuvering, mooring and channel areas are compatible </w:t>
      </w:r>
      <w:proofErr w:type="gramStart"/>
      <w:r w:rsidR="0055666C" w:rsidRPr="002D4682">
        <w:rPr>
          <w:rFonts w:ascii="Arial" w:hAnsi="Arial" w:cs="Arial"/>
          <w:sz w:val="24"/>
          <w:szCs w:val="24"/>
          <w:lang w:val="en-US"/>
        </w:rPr>
        <w:t>to</w:t>
      </w:r>
      <w:proofErr w:type="gramEnd"/>
      <w:r w:rsidR="0055666C" w:rsidRPr="002D4682">
        <w:rPr>
          <w:rFonts w:ascii="Arial" w:hAnsi="Arial" w:cs="Arial"/>
          <w:sz w:val="24"/>
          <w:szCs w:val="24"/>
          <w:lang w:val="en-US"/>
        </w:rPr>
        <w:t xml:space="preserve"> the construction</w:t>
      </w:r>
      <w:r w:rsidR="00C05DEA">
        <w:rPr>
          <w:rFonts w:ascii="Arial" w:hAnsi="Arial" w:cs="Arial"/>
          <w:sz w:val="24"/>
          <w:szCs w:val="24"/>
          <w:lang w:val="en-US"/>
        </w:rPr>
        <w:t xml:space="preserve">, </w:t>
      </w:r>
      <w:r w:rsidR="00FC2D75">
        <w:rPr>
          <w:rFonts w:ascii="Arial" w:hAnsi="Arial" w:cs="Arial"/>
          <w:sz w:val="24"/>
          <w:szCs w:val="24"/>
          <w:lang w:val="en-US"/>
        </w:rPr>
        <w:t>inclining</w:t>
      </w:r>
      <w:r w:rsidR="00F57727">
        <w:rPr>
          <w:rFonts w:ascii="Arial" w:hAnsi="Arial" w:cs="Arial"/>
          <w:sz w:val="24"/>
          <w:szCs w:val="24"/>
          <w:lang w:val="en-US"/>
        </w:rPr>
        <w:t xml:space="preserve"> test and </w:t>
      </w:r>
      <w:r w:rsidR="0055666C" w:rsidRPr="002D4682">
        <w:rPr>
          <w:rFonts w:ascii="Arial" w:hAnsi="Arial" w:cs="Arial"/>
          <w:sz w:val="24"/>
          <w:szCs w:val="24"/>
          <w:lang w:val="en-US"/>
        </w:rPr>
        <w:t>commissioning requirements.</w:t>
      </w:r>
    </w:p>
    <w:p w14:paraId="71357971" w14:textId="63D3243A" w:rsidR="00FD06F5" w:rsidRDefault="00DD7E8F" w:rsidP="005F11A4">
      <w:pPr>
        <w:pStyle w:val="PargrafodaLista"/>
        <w:numPr>
          <w:ilvl w:val="1"/>
          <w:numId w:val="5"/>
        </w:numPr>
        <w:spacing w:after="240" w:line="240" w:lineRule="auto"/>
        <w:jc w:val="both"/>
        <w:rPr>
          <w:rFonts w:ascii="Arial" w:hAnsi="Arial" w:cs="Arial"/>
          <w:bCs/>
          <w:sz w:val="24"/>
          <w:szCs w:val="24"/>
          <w:lang w:val="en-US"/>
        </w:rPr>
      </w:pPr>
      <w:r w:rsidRPr="00DD7E8F">
        <w:rPr>
          <w:rFonts w:ascii="Arial" w:hAnsi="Arial" w:cs="Arial"/>
          <w:bCs/>
          <w:sz w:val="24"/>
          <w:szCs w:val="24"/>
          <w:lang w:val="en-US"/>
        </w:rPr>
        <w:t xml:space="preserve">Pipe </w:t>
      </w:r>
      <w:proofErr w:type="gramStart"/>
      <w:r w:rsidR="00965879">
        <w:rPr>
          <w:rFonts w:ascii="Arial" w:hAnsi="Arial" w:cs="Arial"/>
          <w:bCs/>
          <w:sz w:val="24"/>
          <w:szCs w:val="24"/>
          <w:lang w:val="en-US"/>
        </w:rPr>
        <w:t>s</w:t>
      </w:r>
      <w:r w:rsidRPr="00DD7E8F">
        <w:rPr>
          <w:rFonts w:ascii="Arial" w:hAnsi="Arial" w:cs="Arial"/>
          <w:bCs/>
          <w:sz w:val="24"/>
          <w:szCs w:val="24"/>
          <w:lang w:val="en-US"/>
        </w:rPr>
        <w:t>hop</w:t>
      </w:r>
      <w:proofErr w:type="gramEnd"/>
      <w:r w:rsidRPr="00DD7E8F">
        <w:rPr>
          <w:rFonts w:ascii="Arial" w:hAnsi="Arial" w:cs="Arial"/>
          <w:bCs/>
          <w:sz w:val="24"/>
          <w:szCs w:val="24"/>
          <w:lang w:val="en-US"/>
        </w:rPr>
        <w:t xml:space="preserve"> shall have segregated fabrication lines for each of the following pipe materials: carbon steel, stainless steel, duplex and super-duplex, </w:t>
      </w:r>
      <w:r w:rsidR="009C6059">
        <w:rPr>
          <w:rFonts w:ascii="Arial" w:hAnsi="Arial" w:cs="Arial"/>
          <w:bCs/>
          <w:sz w:val="24"/>
          <w:szCs w:val="24"/>
          <w:lang w:val="en-US"/>
        </w:rPr>
        <w:t>c</w:t>
      </w:r>
      <w:r w:rsidRPr="00DD7E8F">
        <w:rPr>
          <w:rFonts w:ascii="Arial" w:hAnsi="Arial" w:cs="Arial"/>
          <w:bCs/>
          <w:sz w:val="24"/>
          <w:szCs w:val="24"/>
          <w:lang w:val="en-US"/>
        </w:rPr>
        <w:t>opper-</w:t>
      </w:r>
      <w:r w:rsidR="009C6059">
        <w:rPr>
          <w:rFonts w:ascii="Arial" w:hAnsi="Arial" w:cs="Arial"/>
          <w:bCs/>
          <w:sz w:val="24"/>
          <w:szCs w:val="24"/>
          <w:lang w:val="en-US"/>
        </w:rPr>
        <w:t>n</w:t>
      </w:r>
      <w:r w:rsidRPr="00DD7E8F">
        <w:rPr>
          <w:rFonts w:ascii="Arial" w:hAnsi="Arial" w:cs="Arial"/>
          <w:bCs/>
          <w:sz w:val="24"/>
          <w:szCs w:val="24"/>
          <w:lang w:val="en-US"/>
        </w:rPr>
        <w:t xml:space="preserve">ickel alloy, </w:t>
      </w:r>
      <w:r w:rsidR="009C6059">
        <w:rPr>
          <w:rFonts w:ascii="Arial" w:hAnsi="Arial" w:cs="Arial"/>
          <w:bCs/>
          <w:sz w:val="24"/>
          <w:szCs w:val="24"/>
          <w:lang w:val="en-US"/>
        </w:rPr>
        <w:t>f</w:t>
      </w:r>
      <w:r w:rsidRPr="00DD7E8F">
        <w:rPr>
          <w:rFonts w:ascii="Arial" w:hAnsi="Arial" w:cs="Arial"/>
          <w:bCs/>
          <w:sz w:val="24"/>
          <w:szCs w:val="24"/>
          <w:lang w:val="en-US"/>
        </w:rPr>
        <w:t xml:space="preserve">iber </w:t>
      </w:r>
      <w:r w:rsidR="009C6059">
        <w:rPr>
          <w:rFonts w:ascii="Arial" w:hAnsi="Arial" w:cs="Arial"/>
          <w:bCs/>
          <w:sz w:val="24"/>
          <w:szCs w:val="24"/>
          <w:lang w:val="en-US"/>
        </w:rPr>
        <w:t>r</w:t>
      </w:r>
      <w:r w:rsidRPr="00DD7E8F">
        <w:rPr>
          <w:rFonts w:ascii="Arial" w:hAnsi="Arial" w:cs="Arial"/>
          <w:bCs/>
          <w:sz w:val="24"/>
          <w:szCs w:val="24"/>
          <w:lang w:val="en-US"/>
        </w:rPr>
        <w:t xml:space="preserve">einforced </w:t>
      </w:r>
      <w:r w:rsidR="009C6059">
        <w:rPr>
          <w:rFonts w:ascii="Arial" w:hAnsi="Arial" w:cs="Arial"/>
          <w:bCs/>
          <w:sz w:val="24"/>
          <w:szCs w:val="24"/>
          <w:lang w:val="en-US"/>
        </w:rPr>
        <w:t>p</w:t>
      </w:r>
      <w:r w:rsidRPr="00DD7E8F">
        <w:rPr>
          <w:rFonts w:ascii="Arial" w:hAnsi="Arial" w:cs="Arial"/>
          <w:bCs/>
          <w:sz w:val="24"/>
          <w:szCs w:val="24"/>
          <w:lang w:val="en-US"/>
        </w:rPr>
        <w:t xml:space="preserve">lastic, </w:t>
      </w:r>
      <w:proofErr w:type="spellStart"/>
      <w:r w:rsidR="009C6059">
        <w:rPr>
          <w:rFonts w:ascii="Arial" w:hAnsi="Arial" w:cs="Arial"/>
          <w:bCs/>
          <w:sz w:val="24"/>
          <w:szCs w:val="24"/>
          <w:lang w:val="en-US"/>
        </w:rPr>
        <w:t>i</w:t>
      </w:r>
      <w:r w:rsidRPr="00DD7E8F">
        <w:rPr>
          <w:rFonts w:ascii="Arial" w:hAnsi="Arial" w:cs="Arial"/>
          <w:bCs/>
          <w:sz w:val="24"/>
          <w:szCs w:val="24"/>
          <w:lang w:val="en-US"/>
        </w:rPr>
        <w:t>nconel</w:t>
      </w:r>
      <w:proofErr w:type="spellEnd"/>
      <w:r w:rsidRPr="00DD7E8F">
        <w:rPr>
          <w:rFonts w:ascii="Arial" w:hAnsi="Arial" w:cs="Arial"/>
          <w:bCs/>
          <w:sz w:val="24"/>
          <w:szCs w:val="24"/>
          <w:lang w:val="en-US"/>
        </w:rPr>
        <w:t>, etc</w:t>
      </w:r>
      <w:r w:rsidR="00FD06F5" w:rsidRPr="008D7145">
        <w:rPr>
          <w:rFonts w:ascii="Arial" w:hAnsi="Arial" w:cs="Arial"/>
          <w:bCs/>
          <w:sz w:val="24"/>
          <w:szCs w:val="24"/>
          <w:lang w:val="en-US"/>
        </w:rPr>
        <w:t>.</w:t>
      </w:r>
    </w:p>
    <w:p w14:paraId="1891BEC3" w14:textId="77777777" w:rsidR="00B730A2" w:rsidRDefault="00B730A2" w:rsidP="002735BE">
      <w:pPr>
        <w:pStyle w:val="PargrafodaLista"/>
        <w:spacing w:after="240" w:line="240" w:lineRule="auto"/>
        <w:ind w:left="862"/>
        <w:jc w:val="both"/>
        <w:rPr>
          <w:rFonts w:ascii="Arial" w:hAnsi="Arial" w:cs="Arial"/>
          <w:bCs/>
          <w:sz w:val="24"/>
          <w:szCs w:val="24"/>
          <w:lang w:val="en-US"/>
        </w:rPr>
      </w:pPr>
    </w:p>
    <w:p w14:paraId="4B66D2B5" w14:textId="3621B4B7" w:rsidR="009A59C0" w:rsidRPr="008D7145" w:rsidRDefault="00B730A2" w:rsidP="005F11A4">
      <w:pPr>
        <w:pStyle w:val="PargrafodaLista"/>
        <w:numPr>
          <w:ilvl w:val="1"/>
          <w:numId w:val="5"/>
        </w:numPr>
        <w:spacing w:after="240" w:line="240" w:lineRule="auto"/>
        <w:jc w:val="both"/>
        <w:rPr>
          <w:rFonts w:ascii="Arial" w:hAnsi="Arial" w:cs="Arial"/>
          <w:bCs/>
          <w:sz w:val="24"/>
          <w:szCs w:val="24"/>
          <w:lang w:val="en-US"/>
        </w:rPr>
      </w:pPr>
      <w:r w:rsidRPr="007B5E84">
        <w:rPr>
          <w:rFonts w:ascii="Arial" w:hAnsi="Arial" w:cs="Arial"/>
          <w:bCs/>
          <w:sz w:val="24"/>
          <w:szCs w:val="24"/>
          <w:lang w:val="en-US"/>
        </w:rPr>
        <w:t xml:space="preserve">Seller </w:t>
      </w:r>
      <w:r w:rsidR="007B5E84" w:rsidRPr="007B5E84">
        <w:rPr>
          <w:rFonts w:ascii="Arial" w:hAnsi="Arial" w:cs="Arial"/>
          <w:bCs/>
          <w:sz w:val="24"/>
          <w:szCs w:val="24"/>
          <w:lang w:val="en-US"/>
        </w:rPr>
        <w:t xml:space="preserve">shall not use </w:t>
      </w:r>
      <w:r w:rsidR="004F4D72">
        <w:rPr>
          <w:rFonts w:ascii="Arial" w:hAnsi="Arial" w:cs="Arial"/>
          <w:bCs/>
          <w:sz w:val="24"/>
          <w:szCs w:val="24"/>
          <w:lang w:val="en-US"/>
        </w:rPr>
        <w:t xml:space="preserve">any </w:t>
      </w:r>
      <w:r w:rsidRPr="007B5E84">
        <w:rPr>
          <w:rFonts w:ascii="Arial" w:hAnsi="Arial" w:cs="Arial"/>
          <w:bCs/>
          <w:sz w:val="24"/>
          <w:szCs w:val="24"/>
          <w:lang w:val="en-US"/>
        </w:rPr>
        <w:t xml:space="preserve">Unit </w:t>
      </w:r>
      <w:r w:rsidR="007B5E84" w:rsidRPr="0E86F4C0">
        <w:rPr>
          <w:rFonts w:ascii="Arial" w:hAnsi="Arial" w:cs="Arial"/>
          <w:sz w:val="24"/>
          <w:szCs w:val="24"/>
          <w:lang w:val="en-US"/>
        </w:rPr>
        <w:t>facilities</w:t>
      </w:r>
      <w:r w:rsidR="007B5E84" w:rsidRPr="007B5E84">
        <w:rPr>
          <w:rFonts w:ascii="Arial" w:hAnsi="Arial" w:cs="Arial"/>
          <w:bCs/>
          <w:sz w:val="24"/>
          <w:szCs w:val="24"/>
          <w:lang w:val="en-US"/>
        </w:rPr>
        <w:t>, such as compressed air, electrical power, cranes, hoists, pumps, etc., for the execution of contracted scope onshore</w:t>
      </w:r>
      <w:r w:rsidR="00C14D5F">
        <w:rPr>
          <w:rFonts w:ascii="Arial" w:hAnsi="Arial" w:cs="Arial"/>
          <w:bCs/>
          <w:sz w:val="24"/>
          <w:szCs w:val="24"/>
          <w:lang w:val="en-US"/>
        </w:rPr>
        <w:t xml:space="preserve">, unless </w:t>
      </w:r>
      <w:r w:rsidR="007810DA">
        <w:rPr>
          <w:rFonts w:ascii="Arial" w:hAnsi="Arial" w:cs="Arial"/>
          <w:bCs/>
          <w:sz w:val="24"/>
          <w:szCs w:val="24"/>
          <w:lang w:val="en-US"/>
        </w:rPr>
        <w:t xml:space="preserve">agreed and authorized by </w:t>
      </w:r>
      <w:r w:rsidR="00837E6F">
        <w:rPr>
          <w:rFonts w:ascii="Arial" w:hAnsi="Arial" w:cs="Arial"/>
          <w:bCs/>
          <w:sz w:val="24"/>
          <w:szCs w:val="24"/>
          <w:lang w:val="en-US"/>
        </w:rPr>
        <w:t>Buyer</w:t>
      </w:r>
      <w:r w:rsidR="007B5E84" w:rsidRPr="007B5E84">
        <w:rPr>
          <w:rFonts w:ascii="Arial" w:hAnsi="Arial" w:cs="Arial"/>
          <w:bCs/>
          <w:sz w:val="24"/>
          <w:szCs w:val="24"/>
          <w:lang w:val="en-US"/>
        </w:rPr>
        <w:t xml:space="preserve">. </w:t>
      </w:r>
      <w:r w:rsidR="00837E6F" w:rsidRPr="007B5E84">
        <w:rPr>
          <w:rFonts w:ascii="Arial" w:hAnsi="Arial" w:cs="Arial"/>
          <w:bCs/>
          <w:sz w:val="24"/>
          <w:szCs w:val="24"/>
          <w:lang w:val="en-US"/>
        </w:rPr>
        <w:t xml:space="preserve">Seller </w:t>
      </w:r>
      <w:r w:rsidR="007B5E84" w:rsidRPr="007B5E84">
        <w:rPr>
          <w:rFonts w:ascii="Arial" w:hAnsi="Arial" w:cs="Arial"/>
          <w:bCs/>
          <w:sz w:val="24"/>
          <w:szCs w:val="24"/>
          <w:lang w:val="en-US"/>
        </w:rPr>
        <w:t xml:space="preserve">shall mobilize its own or hired proper equipment/utilities before </w:t>
      </w:r>
      <w:r w:rsidR="00FA5782" w:rsidRPr="007B5E84">
        <w:rPr>
          <w:rFonts w:ascii="Arial" w:hAnsi="Arial" w:cs="Arial"/>
          <w:bCs/>
          <w:sz w:val="24"/>
          <w:szCs w:val="24"/>
          <w:lang w:val="en-US"/>
        </w:rPr>
        <w:t xml:space="preserve">Unit </w:t>
      </w:r>
      <w:r w:rsidR="007B5E84" w:rsidRPr="007B5E84">
        <w:rPr>
          <w:rFonts w:ascii="Arial" w:hAnsi="Arial" w:cs="Arial"/>
          <w:bCs/>
          <w:sz w:val="24"/>
          <w:szCs w:val="24"/>
          <w:lang w:val="en-US"/>
        </w:rPr>
        <w:t>commissioning.</w:t>
      </w:r>
    </w:p>
    <w:p w14:paraId="7FF3D81C" w14:textId="77777777" w:rsidR="007C70D3" w:rsidRPr="008D7145" w:rsidRDefault="007C70D3" w:rsidP="005F11A4">
      <w:pPr>
        <w:pStyle w:val="PargrafodaLista"/>
        <w:spacing w:after="240" w:line="240" w:lineRule="auto"/>
        <w:ind w:left="862"/>
        <w:contextualSpacing w:val="0"/>
        <w:jc w:val="both"/>
        <w:rPr>
          <w:rFonts w:ascii="Arial" w:hAnsi="Arial" w:cs="Arial"/>
          <w:bCs/>
          <w:sz w:val="24"/>
          <w:szCs w:val="24"/>
          <w:lang w:val="en-US"/>
        </w:rPr>
      </w:pPr>
    </w:p>
    <w:p w14:paraId="12DB896A" w14:textId="3D400981" w:rsidR="00FD06F5" w:rsidRDefault="00DD7E8F" w:rsidP="005F11A4">
      <w:pPr>
        <w:pStyle w:val="Ttulo1"/>
      </w:pPr>
      <w:bookmarkStart w:id="5" w:name="_Toc209513098"/>
      <w:r>
        <w:t>EXECUTION</w:t>
      </w:r>
      <w:r w:rsidR="00503E21">
        <w:t xml:space="preserve"> </w:t>
      </w:r>
      <w:r w:rsidR="006201D2">
        <w:t>METHOD</w:t>
      </w:r>
      <w:bookmarkEnd w:id="5"/>
    </w:p>
    <w:p w14:paraId="299B6055" w14:textId="03BE3353" w:rsidR="00FD06F5" w:rsidRPr="00E36692" w:rsidRDefault="00FA2F74" w:rsidP="005F11A4">
      <w:pPr>
        <w:pStyle w:val="PargrafodaLista"/>
        <w:numPr>
          <w:ilvl w:val="1"/>
          <w:numId w:val="5"/>
        </w:numPr>
        <w:spacing w:after="240" w:line="240" w:lineRule="auto"/>
        <w:ind w:left="567" w:hanging="567"/>
        <w:contextualSpacing w:val="0"/>
        <w:jc w:val="both"/>
        <w:rPr>
          <w:rFonts w:ascii="Arial" w:hAnsi="Arial" w:cs="Arial"/>
          <w:b/>
          <w:sz w:val="24"/>
          <w:szCs w:val="24"/>
          <w:lang w:val="en-US"/>
        </w:rPr>
      </w:pPr>
      <w:r w:rsidRPr="00E36692">
        <w:rPr>
          <w:rFonts w:ascii="Arial" w:hAnsi="Arial" w:cs="Arial"/>
          <w:b/>
          <w:sz w:val="24"/>
          <w:szCs w:val="24"/>
          <w:lang w:val="en-US"/>
        </w:rPr>
        <w:t>GENERAL</w:t>
      </w:r>
      <w:r w:rsidR="00F002BD" w:rsidRPr="00E36692">
        <w:rPr>
          <w:rFonts w:ascii="Arial" w:hAnsi="Arial" w:cs="Arial"/>
          <w:b/>
          <w:sz w:val="24"/>
          <w:szCs w:val="24"/>
          <w:lang w:val="en-US"/>
        </w:rPr>
        <w:t xml:space="preserve"> </w:t>
      </w:r>
      <w:r w:rsidR="00855F78">
        <w:rPr>
          <w:rFonts w:ascii="Arial" w:hAnsi="Arial" w:cs="Arial"/>
          <w:b/>
          <w:sz w:val="24"/>
          <w:szCs w:val="24"/>
          <w:lang w:val="en-US"/>
        </w:rPr>
        <w:t>EXECUTION METHOD</w:t>
      </w:r>
    </w:p>
    <w:p w14:paraId="68BB161B" w14:textId="4EC58928" w:rsidR="00970D38" w:rsidRPr="0015709E" w:rsidRDefault="00C21D7D" w:rsidP="005F11A4">
      <w:pPr>
        <w:pStyle w:val="PargrafodaLista"/>
        <w:numPr>
          <w:ilvl w:val="2"/>
          <w:numId w:val="5"/>
        </w:numPr>
        <w:spacing w:after="240" w:line="240" w:lineRule="auto"/>
        <w:ind w:left="709" w:hanging="709"/>
        <w:contextualSpacing w:val="0"/>
        <w:jc w:val="both"/>
        <w:rPr>
          <w:rFonts w:ascii="Arial" w:hAnsi="Arial" w:cs="Arial"/>
          <w:sz w:val="24"/>
          <w:szCs w:val="24"/>
          <w:lang w:val="en-US"/>
        </w:rPr>
      </w:pPr>
      <w:r w:rsidRPr="002D4682">
        <w:rPr>
          <w:rFonts w:ascii="Arial" w:hAnsi="Arial" w:cs="Arial"/>
          <w:sz w:val="24"/>
          <w:szCs w:val="24"/>
          <w:lang w:val="en-US"/>
        </w:rPr>
        <w:t xml:space="preserve">Seller </w:t>
      </w:r>
      <w:r w:rsidR="00970D38" w:rsidRPr="002D4682">
        <w:rPr>
          <w:rFonts w:ascii="Arial" w:hAnsi="Arial" w:cs="Arial"/>
          <w:sz w:val="24"/>
          <w:szCs w:val="24"/>
          <w:lang w:val="en-US"/>
        </w:rPr>
        <w:t xml:space="preserve">is responsible for the methods to be employed in construction, assembly, equipment installation, </w:t>
      </w:r>
      <w:r w:rsidR="00CC7842">
        <w:rPr>
          <w:rFonts w:ascii="Arial" w:hAnsi="Arial" w:cs="Arial"/>
          <w:sz w:val="24"/>
          <w:szCs w:val="24"/>
          <w:lang w:val="en-US"/>
        </w:rPr>
        <w:t>M</w:t>
      </w:r>
      <w:r w:rsidR="00970D38" w:rsidRPr="002D4682">
        <w:rPr>
          <w:rFonts w:ascii="Arial" w:hAnsi="Arial" w:cs="Arial"/>
          <w:sz w:val="24"/>
          <w:szCs w:val="24"/>
          <w:lang w:val="en-US"/>
        </w:rPr>
        <w:t xml:space="preserve">odules lifting and testing </w:t>
      </w:r>
      <w:r w:rsidR="00970D38" w:rsidRPr="00FA09BA">
        <w:rPr>
          <w:rFonts w:ascii="Arial" w:hAnsi="Arial" w:cs="Arial"/>
          <w:sz w:val="24"/>
          <w:szCs w:val="24"/>
          <w:lang w:val="en-US"/>
        </w:rPr>
        <w:t>activities</w:t>
      </w:r>
      <w:r w:rsidR="00970D38" w:rsidRPr="002D4682">
        <w:rPr>
          <w:rFonts w:ascii="Arial" w:hAnsi="Arial" w:cs="Arial"/>
          <w:sz w:val="24"/>
          <w:szCs w:val="24"/>
          <w:lang w:val="en-US"/>
        </w:rPr>
        <w:t xml:space="preserve">. In case these methods are not proven to be the best for schedule, quality and HSE sake, </w:t>
      </w:r>
      <w:r w:rsidRPr="002D4682">
        <w:rPr>
          <w:rFonts w:ascii="Arial" w:hAnsi="Arial" w:cs="Arial"/>
          <w:sz w:val="24"/>
          <w:szCs w:val="24"/>
          <w:lang w:val="en-US"/>
        </w:rPr>
        <w:t xml:space="preserve">Seller </w:t>
      </w:r>
      <w:r w:rsidR="00970D38" w:rsidRPr="002D4682">
        <w:rPr>
          <w:rFonts w:ascii="Arial" w:hAnsi="Arial" w:cs="Arial"/>
          <w:sz w:val="24"/>
          <w:szCs w:val="24"/>
          <w:lang w:val="en-US"/>
        </w:rPr>
        <w:t xml:space="preserve">shall promptly adopt all necessary corrections. These methods or procedures aim to increase productivity and reduce </w:t>
      </w:r>
      <w:proofErr w:type="gramStart"/>
      <w:r w:rsidR="00970D38" w:rsidRPr="002D4682">
        <w:rPr>
          <w:rFonts w:ascii="Arial" w:hAnsi="Arial" w:cs="Arial"/>
          <w:sz w:val="24"/>
          <w:szCs w:val="24"/>
          <w:lang w:val="en-US"/>
        </w:rPr>
        <w:t>employees</w:t>
      </w:r>
      <w:proofErr w:type="gramEnd"/>
      <w:r w:rsidR="00970D38" w:rsidRPr="002D4682">
        <w:rPr>
          <w:rFonts w:ascii="Arial" w:hAnsi="Arial" w:cs="Arial"/>
          <w:sz w:val="24"/>
          <w:szCs w:val="24"/>
          <w:lang w:val="en-US"/>
        </w:rPr>
        <w:t xml:space="preserve"> exposure to risks. The </w:t>
      </w:r>
      <w:r w:rsidRPr="002D4682">
        <w:rPr>
          <w:rFonts w:ascii="Arial" w:hAnsi="Arial" w:cs="Arial"/>
          <w:sz w:val="24"/>
          <w:szCs w:val="24"/>
          <w:lang w:val="en-US"/>
        </w:rPr>
        <w:t xml:space="preserve">Seller </w:t>
      </w:r>
      <w:r w:rsidR="0086222A">
        <w:rPr>
          <w:rFonts w:ascii="Arial" w:hAnsi="Arial" w:cs="Arial"/>
          <w:sz w:val="24"/>
          <w:szCs w:val="24"/>
          <w:lang w:val="en-US"/>
        </w:rPr>
        <w:t xml:space="preserve">shall </w:t>
      </w:r>
      <w:r w:rsidR="00970D38" w:rsidRPr="002D4682">
        <w:rPr>
          <w:rFonts w:ascii="Arial" w:hAnsi="Arial" w:cs="Arial"/>
          <w:sz w:val="24"/>
          <w:szCs w:val="24"/>
          <w:lang w:val="en-US"/>
        </w:rPr>
        <w:t xml:space="preserve">constantly review the methods being applied and propose new ones throughout the </w:t>
      </w:r>
      <w:r w:rsidR="00944BD4" w:rsidRPr="002D4682">
        <w:rPr>
          <w:rFonts w:ascii="Arial" w:hAnsi="Arial" w:cs="Arial"/>
          <w:sz w:val="24"/>
          <w:szCs w:val="24"/>
          <w:lang w:val="en-US"/>
        </w:rPr>
        <w:t xml:space="preserve">Unit </w:t>
      </w:r>
      <w:r w:rsidR="00970D38" w:rsidRPr="002D4682">
        <w:rPr>
          <w:rFonts w:ascii="Arial" w:hAnsi="Arial" w:cs="Arial"/>
          <w:sz w:val="24"/>
          <w:szCs w:val="24"/>
          <w:lang w:val="en-US"/>
        </w:rPr>
        <w:t xml:space="preserve">construction, assembly and commissioning process, for example: lifts, </w:t>
      </w:r>
      <w:r w:rsidR="00970D38" w:rsidRPr="00D05741">
        <w:rPr>
          <w:rFonts w:ascii="Arial" w:hAnsi="Arial" w:cs="Arial"/>
          <w:sz w:val="24"/>
          <w:szCs w:val="24"/>
          <w:lang w:val="en-US"/>
        </w:rPr>
        <w:t xml:space="preserve">elevated work platforms, </w:t>
      </w:r>
      <w:r w:rsidR="00970D38" w:rsidRPr="002D4682">
        <w:rPr>
          <w:rFonts w:ascii="Arial" w:hAnsi="Arial" w:cs="Arial"/>
          <w:sz w:val="24"/>
          <w:szCs w:val="24"/>
          <w:lang w:val="en-US"/>
        </w:rPr>
        <w:t xml:space="preserve">cranes for small materials, </w:t>
      </w:r>
      <w:r w:rsidR="00B75884">
        <w:rPr>
          <w:rFonts w:ascii="Arial" w:hAnsi="Arial" w:cs="Arial"/>
          <w:sz w:val="24"/>
          <w:szCs w:val="24"/>
          <w:lang w:val="en-US"/>
        </w:rPr>
        <w:t>H</w:t>
      </w:r>
      <w:r w:rsidR="00970D38" w:rsidRPr="002D4682">
        <w:rPr>
          <w:rFonts w:ascii="Arial" w:hAnsi="Arial" w:cs="Arial"/>
          <w:sz w:val="24"/>
          <w:szCs w:val="24"/>
          <w:lang w:val="en-US"/>
        </w:rPr>
        <w:t>ull cutouts for access, automated welding processes, etc.</w:t>
      </w:r>
    </w:p>
    <w:p w14:paraId="1E13FC9B" w14:textId="22CB3C7D" w:rsidR="00FA2F74" w:rsidRPr="008676CD" w:rsidRDefault="00C21D7D" w:rsidP="005F11A4">
      <w:pPr>
        <w:pStyle w:val="PargrafodaLista"/>
        <w:numPr>
          <w:ilvl w:val="2"/>
          <w:numId w:val="5"/>
        </w:numPr>
        <w:spacing w:after="240" w:line="240" w:lineRule="auto"/>
        <w:ind w:left="709" w:hanging="709"/>
        <w:contextualSpacing w:val="0"/>
        <w:jc w:val="both"/>
        <w:rPr>
          <w:rFonts w:ascii="Arial" w:hAnsi="Arial" w:cs="Arial"/>
          <w:sz w:val="24"/>
          <w:szCs w:val="24"/>
          <w:lang w:val="en-US"/>
        </w:rPr>
      </w:pPr>
      <w:r w:rsidRPr="008676CD">
        <w:rPr>
          <w:rFonts w:ascii="Arial" w:hAnsi="Arial" w:cs="Arial"/>
          <w:sz w:val="24"/>
          <w:szCs w:val="24"/>
          <w:lang w:val="en-US"/>
        </w:rPr>
        <w:t xml:space="preserve">Seller </w:t>
      </w:r>
      <w:r w:rsidR="00FA2F74" w:rsidRPr="008676CD">
        <w:rPr>
          <w:rFonts w:ascii="Arial" w:hAnsi="Arial" w:cs="Arial"/>
          <w:sz w:val="24"/>
          <w:szCs w:val="24"/>
          <w:lang w:val="en-US"/>
        </w:rPr>
        <w:t xml:space="preserve">shall submit to </w:t>
      </w:r>
      <w:r w:rsidRPr="008676CD">
        <w:rPr>
          <w:rFonts w:ascii="Arial" w:hAnsi="Arial" w:cs="Arial"/>
          <w:sz w:val="24"/>
          <w:szCs w:val="24"/>
          <w:lang w:val="en-US"/>
        </w:rPr>
        <w:t>Buyer</w:t>
      </w:r>
      <w:r w:rsidR="00FA2F74" w:rsidRPr="008676CD">
        <w:rPr>
          <w:rFonts w:ascii="Arial" w:hAnsi="Arial" w:cs="Arial"/>
          <w:sz w:val="24"/>
          <w:szCs w:val="24"/>
          <w:lang w:val="en-US"/>
        </w:rPr>
        <w:t xml:space="preserve">, not later than120 (one hundred and twenty) days from </w:t>
      </w:r>
      <w:r w:rsidR="0076293F" w:rsidRPr="008676CD">
        <w:rPr>
          <w:rFonts w:ascii="Arial" w:hAnsi="Arial" w:cs="Arial"/>
          <w:sz w:val="24"/>
          <w:szCs w:val="24"/>
          <w:lang w:val="en-US"/>
        </w:rPr>
        <w:t>Agreement</w:t>
      </w:r>
      <w:r w:rsidR="001E5E15" w:rsidRPr="008676CD">
        <w:rPr>
          <w:rFonts w:ascii="Arial" w:hAnsi="Arial" w:cs="Arial"/>
          <w:sz w:val="24"/>
          <w:szCs w:val="24"/>
          <w:lang w:val="en-US"/>
        </w:rPr>
        <w:t xml:space="preserve"> Effective Date</w:t>
      </w:r>
      <w:r w:rsidR="00FA2F74" w:rsidRPr="008676CD">
        <w:rPr>
          <w:rFonts w:ascii="Arial" w:hAnsi="Arial" w:cs="Arial"/>
          <w:sz w:val="24"/>
          <w:szCs w:val="24"/>
          <w:lang w:val="en-US"/>
        </w:rPr>
        <w:t xml:space="preserve"> </w:t>
      </w:r>
      <w:r w:rsidR="005E10D1" w:rsidRPr="008676CD">
        <w:rPr>
          <w:rFonts w:ascii="Arial" w:hAnsi="Arial" w:cs="Arial"/>
          <w:sz w:val="24"/>
          <w:szCs w:val="24"/>
          <w:lang w:val="en-US"/>
        </w:rPr>
        <w:t xml:space="preserve">or other date agreed with </w:t>
      </w:r>
      <w:r w:rsidRPr="008676CD">
        <w:rPr>
          <w:rFonts w:ascii="Arial" w:hAnsi="Arial" w:cs="Arial"/>
          <w:sz w:val="24"/>
          <w:szCs w:val="24"/>
          <w:lang w:val="en-US"/>
        </w:rPr>
        <w:t>Buyer</w:t>
      </w:r>
      <w:r w:rsidR="005E10D1" w:rsidRPr="008676CD">
        <w:rPr>
          <w:rFonts w:ascii="Arial" w:hAnsi="Arial" w:cs="Arial"/>
          <w:sz w:val="24"/>
          <w:szCs w:val="24"/>
          <w:lang w:val="en-US"/>
        </w:rPr>
        <w:t xml:space="preserve">, </w:t>
      </w:r>
      <w:r w:rsidR="00FA2F74" w:rsidRPr="008676CD">
        <w:rPr>
          <w:rFonts w:ascii="Arial" w:hAnsi="Arial" w:cs="Arial"/>
          <w:sz w:val="24"/>
          <w:szCs w:val="24"/>
          <w:lang w:val="en-US"/>
        </w:rPr>
        <w:t xml:space="preserve">all </w:t>
      </w:r>
      <w:r w:rsidR="003E7446" w:rsidRPr="008676CD">
        <w:rPr>
          <w:rFonts w:ascii="Arial" w:hAnsi="Arial" w:cs="Arial"/>
          <w:sz w:val="24"/>
          <w:szCs w:val="24"/>
          <w:lang w:val="en-US"/>
        </w:rPr>
        <w:t>procedures</w:t>
      </w:r>
      <w:r w:rsidR="00667FE5" w:rsidRPr="008676CD">
        <w:rPr>
          <w:rFonts w:ascii="Arial" w:hAnsi="Arial" w:cs="Arial"/>
          <w:sz w:val="24"/>
          <w:szCs w:val="24"/>
          <w:lang w:val="en-US"/>
        </w:rPr>
        <w:t xml:space="preserve"> related to </w:t>
      </w:r>
      <w:r w:rsidR="00FA2F74" w:rsidRPr="008676CD">
        <w:rPr>
          <w:rFonts w:ascii="Arial" w:hAnsi="Arial" w:cs="Arial"/>
          <w:sz w:val="24"/>
          <w:szCs w:val="24"/>
          <w:lang w:val="en-US"/>
        </w:rPr>
        <w:t>construction</w:t>
      </w:r>
      <w:r w:rsidR="00C44AC2" w:rsidRPr="008676CD">
        <w:rPr>
          <w:rFonts w:ascii="Arial" w:hAnsi="Arial" w:cs="Arial"/>
          <w:sz w:val="24"/>
          <w:szCs w:val="24"/>
          <w:lang w:val="en-US"/>
        </w:rPr>
        <w:t>, such as, but not limited to, weld</w:t>
      </w:r>
      <w:r w:rsidR="001E5E15" w:rsidRPr="008676CD">
        <w:rPr>
          <w:rFonts w:ascii="Arial" w:hAnsi="Arial" w:cs="Arial"/>
          <w:sz w:val="24"/>
          <w:szCs w:val="24"/>
          <w:lang w:val="en-US"/>
        </w:rPr>
        <w:t>ing</w:t>
      </w:r>
      <w:r w:rsidR="00C44AC2" w:rsidRPr="008676CD">
        <w:rPr>
          <w:rFonts w:ascii="Arial" w:hAnsi="Arial" w:cs="Arial"/>
          <w:sz w:val="24"/>
          <w:szCs w:val="24"/>
          <w:lang w:val="en-US"/>
        </w:rPr>
        <w:t xml:space="preserve"> procedure specifications, inspection test plans, equipment run test procedures, surface preparation and painting procedure, etc.</w:t>
      </w:r>
    </w:p>
    <w:p w14:paraId="791B2F1E" w14:textId="3E4824C6" w:rsidR="0049011F" w:rsidRDefault="004825CE" w:rsidP="19197775">
      <w:pPr>
        <w:pStyle w:val="PargrafodaLista"/>
        <w:numPr>
          <w:ilvl w:val="2"/>
          <w:numId w:val="5"/>
        </w:numPr>
        <w:spacing w:after="240" w:line="240" w:lineRule="auto"/>
        <w:ind w:left="709" w:hanging="709"/>
        <w:jc w:val="both"/>
        <w:rPr>
          <w:rFonts w:ascii="Arial" w:hAnsi="Arial" w:cs="Arial"/>
          <w:sz w:val="24"/>
          <w:szCs w:val="24"/>
          <w:lang w:val="en-US"/>
        </w:rPr>
      </w:pPr>
      <w:r w:rsidRPr="00432F43">
        <w:rPr>
          <w:rFonts w:ascii="Arial" w:hAnsi="Arial" w:cs="Arial"/>
          <w:sz w:val="24"/>
          <w:szCs w:val="24"/>
          <w:lang w:val="en-US"/>
        </w:rPr>
        <w:t xml:space="preserve">Seller </w:t>
      </w:r>
      <w:r w:rsidR="0049011F" w:rsidRPr="00432F43">
        <w:rPr>
          <w:rFonts w:ascii="Arial" w:hAnsi="Arial" w:cs="Arial"/>
          <w:sz w:val="24"/>
          <w:szCs w:val="24"/>
          <w:lang w:val="en-US"/>
        </w:rPr>
        <w:t>shall present assessments related to critical path, controls (rundown curves, etc.), deadlines</w:t>
      </w:r>
      <w:r w:rsidR="005E02E0" w:rsidRPr="00432F43">
        <w:rPr>
          <w:rFonts w:ascii="Arial" w:hAnsi="Arial" w:cs="Arial"/>
          <w:sz w:val="24"/>
          <w:szCs w:val="24"/>
          <w:lang w:val="en-US"/>
        </w:rPr>
        <w:t xml:space="preserve"> and</w:t>
      </w:r>
      <w:r w:rsidR="0049011F" w:rsidRPr="00432F43">
        <w:rPr>
          <w:rFonts w:ascii="Arial" w:hAnsi="Arial" w:cs="Arial"/>
          <w:sz w:val="24"/>
          <w:szCs w:val="24"/>
          <w:lang w:val="en-US"/>
        </w:rPr>
        <w:t xml:space="preserve"> allocated manpower</w:t>
      </w:r>
      <w:r w:rsidR="005E02E0" w:rsidRPr="00432F43">
        <w:rPr>
          <w:rFonts w:ascii="Arial" w:hAnsi="Arial" w:cs="Arial"/>
          <w:sz w:val="24"/>
          <w:szCs w:val="24"/>
          <w:lang w:val="en-US"/>
        </w:rPr>
        <w:t>,</w:t>
      </w:r>
      <w:r w:rsidR="0049011F" w:rsidRPr="00432F43">
        <w:rPr>
          <w:rFonts w:ascii="Arial" w:hAnsi="Arial" w:cs="Arial"/>
          <w:sz w:val="24"/>
          <w:szCs w:val="24"/>
          <w:lang w:val="en-US"/>
        </w:rPr>
        <w:t xml:space="preserve"> as well as interact with </w:t>
      </w:r>
      <w:r w:rsidR="001323E0" w:rsidRPr="00432F43">
        <w:rPr>
          <w:rFonts w:ascii="Arial" w:hAnsi="Arial" w:cs="Arial"/>
          <w:sz w:val="24"/>
          <w:szCs w:val="24"/>
          <w:lang w:val="en-US"/>
        </w:rPr>
        <w:t>Buyer</w:t>
      </w:r>
      <w:r w:rsidR="0049011F" w:rsidRPr="00432F43">
        <w:rPr>
          <w:rFonts w:ascii="Arial" w:hAnsi="Arial" w:cs="Arial"/>
          <w:sz w:val="24"/>
          <w:szCs w:val="24"/>
          <w:lang w:val="en-US"/>
        </w:rPr>
        <w:t xml:space="preserve">, including </w:t>
      </w:r>
      <w:r w:rsidR="00904D83" w:rsidRPr="00432F43">
        <w:rPr>
          <w:rFonts w:ascii="Arial" w:hAnsi="Arial" w:cs="Arial"/>
          <w:sz w:val="24"/>
          <w:szCs w:val="24"/>
          <w:lang w:val="en-US"/>
        </w:rPr>
        <w:t>acquisition</w:t>
      </w:r>
      <w:r w:rsidR="0049011F" w:rsidRPr="00432F43">
        <w:rPr>
          <w:rFonts w:ascii="Arial" w:hAnsi="Arial" w:cs="Arial"/>
          <w:sz w:val="24"/>
          <w:szCs w:val="24"/>
          <w:lang w:val="en-US"/>
        </w:rPr>
        <w:t xml:space="preserve">, </w:t>
      </w:r>
      <w:r w:rsidR="005365E0" w:rsidRPr="00432F43">
        <w:rPr>
          <w:rFonts w:ascii="Arial" w:hAnsi="Arial" w:cs="Arial"/>
          <w:sz w:val="24"/>
          <w:szCs w:val="24"/>
          <w:lang w:val="en-US"/>
        </w:rPr>
        <w:t>construction</w:t>
      </w:r>
      <w:r w:rsidR="0049011F" w:rsidRPr="00432F43">
        <w:rPr>
          <w:rFonts w:ascii="Arial" w:hAnsi="Arial" w:cs="Arial"/>
          <w:sz w:val="24"/>
          <w:szCs w:val="24"/>
          <w:lang w:val="en-US"/>
        </w:rPr>
        <w:t xml:space="preserve">, </w:t>
      </w:r>
      <w:r w:rsidR="00B53209" w:rsidRPr="00432F43">
        <w:rPr>
          <w:rFonts w:ascii="Arial" w:hAnsi="Arial" w:cs="Arial"/>
          <w:sz w:val="24"/>
          <w:szCs w:val="24"/>
          <w:lang w:val="en-US"/>
        </w:rPr>
        <w:t>p</w:t>
      </w:r>
      <w:r w:rsidR="0049011F" w:rsidRPr="00432F43">
        <w:rPr>
          <w:rFonts w:ascii="Arial" w:hAnsi="Arial" w:cs="Arial"/>
          <w:sz w:val="24"/>
          <w:szCs w:val="24"/>
          <w:lang w:val="en-US"/>
        </w:rPr>
        <w:t xml:space="preserve">lanning and </w:t>
      </w:r>
      <w:r w:rsidR="005365E0" w:rsidRPr="00432F43">
        <w:rPr>
          <w:rFonts w:ascii="Arial" w:hAnsi="Arial" w:cs="Arial"/>
          <w:sz w:val="24"/>
          <w:szCs w:val="24"/>
          <w:lang w:val="en-US"/>
        </w:rPr>
        <w:t>“</w:t>
      </w:r>
      <w:r w:rsidR="0049011F" w:rsidRPr="00432F43">
        <w:rPr>
          <w:rFonts w:ascii="Arial" w:hAnsi="Arial" w:cs="Arial"/>
          <w:sz w:val="24"/>
          <w:szCs w:val="24"/>
          <w:lang w:val="en-US"/>
        </w:rPr>
        <w:t>Quality Assurance</w:t>
      </w:r>
      <w:r w:rsidR="005365E0" w:rsidRPr="00432F43">
        <w:rPr>
          <w:rFonts w:ascii="Arial" w:hAnsi="Arial" w:cs="Arial"/>
          <w:sz w:val="24"/>
          <w:szCs w:val="24"/>
          <w:lang w:val="en-US"/>
        </w:rPr>
        <w:t>”</w:t>
      </w:r>
      <w:r w:rsidR="0049011F" w:rsidRPr="00432F43">
        <w:rPr>
          <w:rFonts w:ascii="Arial" w:hAnsi="Arial" w:cs="Arial"/>
          <w:sz w:val="24"/>
          <w:szCs w:val="24"/>
          <w:lang w:val="en-US"/>
        </w:rPr>
        <w:t xml:space="preserve"> (QA)</w:t>
      </w:r>
      <w:proofErr w:type="gramStart"/>
      <w:r w:rsidR="0049011F" w:rsidRPr="00432F43">
        <w:rPr>
          <w:rFonts w:ascii="Arial" w:hAnsi="Arial" w:cs="Arial"/>
          <w:sz w:val="24"/>
          <w:szCs w:val="24"/>
          <w:lang w:val="en-US"/>
        </w:rPr>
        <w:t>/</w:t>
      </w:r>
      <w:r w:rsidR="005365E0" w:rsidRPr="00432F43">
        <w:rPr>
          <w:rFonts w:ascii="Arial" w:hAnsi="Arial" w:cs="Arial"/>
          <w:sz w:val="24"/>
          <w:szCs w:val="24"/>
          <w:lang w:val="en-US"/>
        </w:rPr>
        <w:t>“</w:t>
      </w:r>
      <w:proofErr w:type="gramEnd"/>
      <w:r w:rsidR="0049011F" w:rsidRPr="00432F43">
        <w:rPr>
          <w:rFonts w:ascii="Arial" w:hAnsi="Arial" w:cs="Arial"/>
          <w:sz w:val="24"/>
          <w:szCs w:val="24"/>
          <w:lang w:val="en-US"/>
        </w:rPr>
        <w:t>Quality Control</w:t>
      </w:r>
      <w:r w:rsidR="005365E0" w:rsidRPr="00432F43">
        <w:rPr>
          <w:rFonts w:ascii="Arial" w:hAnsi="Arial" w:cs="Arial"/>
          <w:sz w:val="24"/>
          <w:szCs w:val="24"/>
          <w:lang w:val="en-US"/>
        </w:rPr>
        <w:t>”</w:t>
      </w:r>
      <w:r w:rsidR="0049011F" w:rsidRPr="00432F43">
        <w:rPr>
          <w:rFonts w:ascii="Arial" w:hAnsi="Arial" w:cs="Arial"/>
          <w:sz w:val="24"/>
          <w:szCs w:val="24"/>
          <w:lang w:val="en-US"/>
        </w:rPr>
        <w:t xml:space="preserve"> (QC), to smooth the </w:t>
      </w:r>
      <w:r w:rsidR="00C00939" w:rsidRPr="00432F43">
        <w:rPr>
          <w:rFonts w:ascii="Arial" w:hAnsi="Arial" w:cs="Arial"/>
          <w:sz w:val="24"/>
          <w:szCs w:val="24"/>
          <w:lang w:val="en-US"/>
        </w:rPr>
        <w:t xml:space="preserve">Unit </w:t>
      </w:r>
      <w:r w:rsidR="0049011F" w:rsidRPr="00432F43">
        <w:rPr>
          <w:rFonts w:ascii="Arial" w:hAnsi="Arial" w:cs="Arial"/>
          <w:sz w:val="24"/>
          <w:szCs w:val="24"/>
          <w:lang w:val="en-US"/>
        </w:rPr>
        <w:t xml:space="preserve">execution process and achievement of project </w:t>
      </w:r>
      <w:r w:rsidR="00C00939" w:rsidRPr="00432F43">
        <w:rPr>
          <w:rFonts w:ascii="Arial" w:hAnsi="Arial" w:cs="Arial"/>
          <w:sz w:val="24"/>
          <w:szCs w:val="24"/>
          <w:lang w:val="en-US"/>
        </w:rPr>
        <w:t>M</w:t>
      </w:r>
      <w:r w:rsidR="0049011F" w:rsidRPr="00432F43">
        <w:rPr>
          <w:rFonts w:ascii="Arial" w:hAnsi="Arial" w:cs="Arial"/>
          <w:sz w:val="24"/>
          <w:szCs w:val="24"/>
          <w:lang w:val="en-US"/>
        </w:rPr>
        <w:t xml:space="preserve">ilestones. </w:t>
      </w:r>
    </w:p>
    <w:p w14:paraId="1D5C2C2E" w14:textId="77777777" w:rsidR="004222E3" w:rsidRPr="00432F43" w:rsidRDefault="004222E3" w:rsidP="004222E3">
      <w:pPr>
        <w:pStyle w:val="PargrafodaLista"/>
        <w:spacing w:after="240" w:line="240" w:lineRule="auto"/>
        <w:ind w:left="709"/>
        <w:jc w:val="both"/>
        <w:rPr>
          <w:rFonts w:ascii="Arial" w:hAnsi="Arial" w:cs="Arial"/>
          <w:sz w:val="24"/>
          <w:szCs w:val="24"/>
          <w:lang w:val="en-US"/>
        </w:rPr>
      </w:pPr>
    </w:p>
    <w:p w14:paraId="4C719954" w14:textId="0F474CCA" w:rsidR="00FA2F74" w:rsidRPr="00E36692" w:rsidRDefault="00FA2F74" w:rsidP="005F11A4">
      <w:pPr>
        <w:pStyle w:val="PargrafodaLista"/>
        <w:numPr>
          <w:ilvl w:val="2"/>
          <w:numId w:val="5"/>
        </w:numPr>
        <w:spacing w:after="240" w:line="240" w:lineRule="auto"/>
        <w:ind w:left="709" w:hanging="709"/>
        <w:contextualSpacing w:val="0"/>
        <w:jc w:val="both"/>
        <w:rPr>
          <w:rFonts w:ascii="Arial" w:hAnsi="Arial" w:cs="Arial"/>
          <w:sz w:val="24"/>
          <w:szCs w:val="24"/>
          <w:lang w:val="en-US"/>
        </w:rPr>
      </w:pPr>
      <w:r w:rsidRPr="008676CD">
        <w:rPr>
          <w:rFonts w:ascii="Arial" w:hAnsi="Arial" w:cs="Arial"/>
          <w:sz w:val="24"/>
          <w:szCs w:val="24"/>
          <w:lang w:val="en-US"/>
        </w:rPr>
        <w:t xml:space="preserve">All stainless steel, </w:t>
      </w:r>
      <w:r w:rsidR="005365E0">
        <w:rPr>
          <w:rFonts w:ascii="Arial" w:hAnsi="Arial" w:cs="Arial"/>
          <w:sz w:val="24"/>
          <w:szCs w:val="24"/>
          <w:lang w:val="en-US"/>
        </w:rPr>
        <w:t>d</w:t>
      </w:r>
      <w:r w:rsidRPr="008676CD">
        <w:rPr>
          <w:rFonts w:ascii="Arial" w:hAnsi="Arial" w:cs="Arial"/>
          <w:sz w:val="24"/>
          <w:szCs w:val="24"/>
          <w:lang w:val="en-US"/>
        </w:rPr>
        <w:t xml:space="preserve">uplex and </w:t>
      </w:r>
      <w:r w:rsidR="005365E0">
        <w:rPr>
          <w:rFonts w:ascii="Arial" w:hAnsi="Arial" w:cs="Arial"/>
          <w:sz w:val="24"/>
          <w:szCs w:val="24"/>
          <w:lang w:val="en-US"/>
        </w:rPr>
        <w:t>s</w:t>
      </w:r>
      <w:r w:rsidRPr="008676CD">
        <w:rPr>
          <w:rFonts w:ascii="Arial" w:hAnsi="Arial" w:cs="Arial"/>
          <w:sz w:val="24"/>
          <w:szCs w:val="24"/>
          <w:lang w:val="en-US"/>
        </w:rPr>
        <w:t>uper-</w:t>
      </w:r>
      <w:r w:rsidR="005365E0">
        <w:rPr>
          <w:rFonts w:ascii="Arial" w:hAnsi="Arial" w:cs="Arial"/>
          <w:sz w:val="24"/>
          <w:szCs w:val="24"/>
          <w:lang w:val="en-US"/>
        </w:rPr>
        <w:t>d</w:t>
      </w:r>
      <w:r w:rsidRPr="008676CD">
        <w:rPr>
          <w:rFonts w:ascii="Arial" w:hAnsi="Arial" w:cs="Arial"/>
          <w:sz w:val="24"/>
          <w:szCs w:val="24"/>
          <w:lang w:val="en-US"/>
        </w:rPr>
        <w:t xml:space="preserve">uplex items, </w:t>
      </w:r>
      <w:proofErr w:type="gramStart"/>
      <w:r w:rsidRPr="008676CD">
        <w:rPr>
          <w:rFonts w:ascii="Arial" w:hAnsi="Arial" w:cs="Arial"/>
          <w:sz w:val="24"/>
          <w:szCs w:val="24"/>
          <w:lang w:val="en-US"/>
        </w:rPr>
        <w:t>as</w:t>
      </w:r>
      <w:proofErr w:type="gramEnd"/>
      <w:r w:rsidRPr="008676CD">
        <w:rPr>
          <w:rFonts w:ascii="Arial" w:hAnsi="Arial" w:cs="Arial"/>
          <w:sz w:val="24"/>
          <w:szCs w:val="24"/>
          <w:lang w:val="en-US"/>
        </w:rPr>
        <w:t xml:space="preserve"> tubing, tube, fittings and cable trays, shall be protect</w:t>
      </w:r>
      <w:r w:rsidR="00AE339B">
        <w:rPr>
          <w:rFonts w:ascii="Arial" w:hAnsi="Arial" w:cs="Arial"/>
          <w:sz w:val="24"/>
          <w:szCs w:val="24"/>
          <w:lang w:val="en-US"/>
        </w:rPr>
        <w:t>ed</w:t>
      </w:r>
      <w:r w:rsidRPr="008676CD">
        <w:rPr>
          <w:rFonts w:ascii="Arial" w:hAnsi="Arial" w:cs="Arial"/>
          <w:sz w:val="24"/>
          <w:szCs w:val="24"/>
          <w:lang w:val="en-US"/>
        </w:rPr>
        <w:t xml:space="preserve"> against construction activities </w:t>
      </w:r>
      <w:r w:rsidRPr="008676CD">
        <w:rPr>
          <w:rFonts w:ascii="Arial" w:hAnsi="Arial" w:cs="Arial"/>
          <w:sz w:val="24"/>
          <w:szCs w:val="24"/>
          <w:lang w:val="en-US"/>
        </w:rPr>
        <w:lastRenderedPageBreak/>
        <w:t>contamination by applying a special preservation coating (i.e. varnish, etc.).</w:t>
      </w:r>
    </w:p>
    <w:p w14:paraId="2A7B5677" w14:textId="18AFAFAC" w:rsidR="00FA2F74" w:rsidRPr="008676CD" w:rsidRDefault="00FA2F74" w:rsidP="005F11A4">
      <w:pPr>
        <w:pStyle w:val="PargrafodaLista"/>
        <w:numPr>
          <w:ilvl w:val="2"/>
          <w:numId w:val="5"/>
        </w:numPr>
        <w:spacing w:after="240" w:line="240" w:lineRule="auto"/>
        <w:ind w:left="709" w:hanging="709"/>
        <w:contextualSpacing w:val="0"/>
        <w:jc w:val="both"/>
        <w:rPr>
          <w:rFonts w:ascii="Arial" w:hAnsi="Arial" w:cs="Arial"/>
          <w:sz w:val="24"/>
          <w:szCs w:val="24"/>
          <w:lang w:val="en-US"/>
        </w:rPr>
      </w:pPr>
      <w:r w:rsidRPr="008676CD">
        <w:rPr>
          <w:rFonts w:ascii="Arial" w:hAnsi="Arial" w:cs="Arial"/>
          <w:sz w:val="24"/>
          <w:szCs w:val="24"/>
          <w:lang w:val="en-US"/>
        </w:rPr>
        <w:t>External pickling and passivation of stainless</w:t>
      </w:r>
      <w:r w:rsidR="00AE27BA" w:rsidRPr="008676CD">
        <w:rPr>
          <w:rFonts w:ascii="Arial" w:hAnsi="Arial" w:cs="Arial"/>
          <w:sz w:val="24"/>
          <w:szCs w:val="24"/>
          <w:lang w:val="en-US"/>
        </w:rPr>
        <w:t>-</w:t>
      </w:r>
      <w:r w:rsidR="003E59DE" w:rsidRPr="008676CD">
        <w:rPr>
          <w:rFonts w:ascii="Arial" w:hAnsi="Arial" w:cs="Arial"/>
          <w:sz w:val="24"/>
          <w:szCs w:val="24"/>
          <w:lang w:val="en-US"/>
        </w:rPr>
        <w:t>steel</w:t>
      </w:r>
      <w:r w:rsidRPr="008676CD">
        <w:rPr>
          <w:rFonts w:ascii="Arial" w:hAnsi="Arial" w:cs="Arial"/>
          <w:sz w:val="24"/>
          <w:szCs w:val="24"/>
          <w:lang w:val="en-US"/>
        </w:rPr>
        <w:t xml:space="preserve">, </w:t>
      </w:r>
      <w:r w:rsidR="004128BB">
        <w:rPr>
          <w:rFonts w:ascii="Arial" w:hAnsi="Arial" w:cs="Arial"/>
          <w:sz w:val="24"/>
          <w:szCs w:val="24"/>
          <w:lang w:val="en-US"/>
        </w:rPr>
        <w:t>d</w:t>
      </w:r>
      <w:r w:rsidRPr="008676CD">
        <w:rPr>
          <w:rFonts w:ascii="Arial" w:hAnsi="Arial" w:cs="Arial"/>
          <w:sz w:val="24"/>
          <w:szCs w:val="24"/>
          <w:lang w:val="en-US"/>
        </w:rPr>
        <w:t xml:space="preserve">uplex and </w:t>
      </w:r>
      <w:r w:rsidR="004128BB">
        <w:rPr>
          <w:rFonts w:ascii="Arial" w:hAnsi="Arial" w:cs="Arial"/>
          <w:sz w:val="24"/>
          <w:szCs w:val="24"/>
          <w:lang w:val="en-US"/>
        </w:rPr>
        <w:t>s</w:t>
      </w:r>
      <w:r w:rsidRPr="008676CD">
        <w:rPr>
          <w:rFonts w:ascii="Arial" w:hAnsi="Arial" w:cs="Arial"/>
          <w:sz w:val="24"/>
          <w:szCs w:val="24"/>
          <w:lang w:val="en-US"/>
        </w:rPr>
        <w:t>uper-</w:t>
      </w:r>
      <w:r w:rsidR="004128BB">
        <w:rPr>
          <w:rFonts w:ascii="Arial" w:hAnsi="Arial" w:cs="Arial"/>
          <w:sz w:val="24"/>
          <w:szCs w:val="24"/>
          <w:lang w:val="en-US"/>
        </w:rPr>
        <w:t>d</w:t>
      </w:r>
      <w:r w:rsidRPr="008676CD">
        <w:rPr>
          <w:rFonts w:ascii="Arial" w:hAnsi="Arial" w:cs="Arial"/>
          <w:sz w:val="24"/>
          <w:szCs w:val="24"/>
          <w:lang w:val="en-US"/>
        </w:rPr>
        <w:t xml:space="preserve">uplex items (boxes, trays, tubing, piping, etc.) shall be performed </w:t>
      </w:r>
      <w:r w:rsidR="001D75C3" w:rsidRPr="008676CD">
        <w:rPr>
          <w:rFonts w:ascii="Arial" w:hAnsi="Arial" w:cs="Arial"/>
          <w:sz w:val="24"/>
          <w:szCs w:val="24"/>
          <w:lang w:val="en-US"/>
        </w:rPr>
        <w:t xml:space="preserve">close to </w:t>
      </w:r>
      <w:r w:rsidRPr="008676CD">
        <w:rPr>
          <w:rFonts w:ascii="Arial" w:hAnsi="Arial" w:cs="Arial"/>
          <w:sz w:val="24"/>
          <w:szCs w:val="24"/>
          <w:lang w:val="en-US"/>
        </w:rPr>
        <w:t xml:space="preserve">the end of </w:t>
      </w:r>
      <w:r w:rsidR="00727F24" w:rsidRPr="008676CD">
        <w:rPr>
          <w:rFonts w:ascii="Arial" w:hAnsi="Arial" w:cs="Arial"/>
          <w:sz w:val="24"/>
          <w:szCs w:val="24"/>
          <w:lang w:val="en-US"/>
        </w:rPr>
        <w:t xml:space="preserve">the </w:t>
      </w:r>
      <w:r w:rsidRPr="008676CD">
        <w:rPr>
          <w:rFonts w:ascii="Arial" w:hAnsi="Arial" w:cs="Arial"/>
          <w:sz w:val="24"/>
          <w:szCs w:val="24"/>
          <w:lang w:val="en-US"/>
        </w:rPr>
        <w:t xml:space="preserve">construction activities at </w:t>
      </w:r>
      <w:r w:rsidR="008304BE">
        <w:rPr>
          <w:rFonts w:ascii="Arial" w:hAnsi="Arial" w:cs="Arial"/>
          <w:sz w:val="24"/>
          <w:szCs w:val="24"/>
          <w:lang w:val="en-US"/>
        </w:rPr>
        <w:t>I</w:t>
      </w:r>
      <w:r w:rsidRPr="008676CD">
        <w:rPr>
          <w:rFonts w:ascii="Arial" w:hAnsi="Arial" w:cs="Arial"/>
          <w:sz w:val="24"/>
          <w:szCs w:val="24"/>
          <w:lang w:val="en-US"/>
        </w:rPr>
        <w:t xml:space="preserve">ntegration </w:t>
      </w:r>
      <w:r w:rsidR="008304BE">
        <w:rPr>
          <w:rFonts w:ascii="Arial" w:hAnsi="Arial" w:cs="Arial"/>
          <w:sz w:val="24"/>
          <w:szCs w:val="24"/>
          <w:lang w:val="en-US"/>
        </w:rPr>
        <w:t>Y</w:t>
      </w:r>
      <w:r w:rsidRPr="008676CD">
        <w:rPr>
          <w:rFonts w:ascii="Arial" w:hAnsi="Arial" w:cs="Arial"/>
          <w:sz w:val="24"/>
          <w:szCs w:val="24"/>
          <w:lang w:val="en-US"/>
        </w:rPr>
        <w:t>ard</w:t>
      </w:r>
      <w:r w:rsidR="004D187E" w:rsidRPr="008676CD">
        <w:rPr>
          <w:rFonts w:ascii="Arial" w:hAnsi="Arial" w:cs="Arial"/>
          <w:sz w:val="24"/>
          <w:szCs w:val="24"/>
          <w:lang w:val="en-US"/>
        </w:rPr>
        <w:t xml:space="preserve">, before </w:t>
      </w:r>
      <w:r w:rsidR="008304BE">
        <w:rPr>
          <w:rFonts w:ascii="Arial" w:hAnsi="Arial" w:cs="Arial"/>
          <w:sz w:val="24"/>
          <w:szCs w:val="24"/>
          <w:lang w:val="en-US"/>
        </w:rPr>
        <w:t>S</w:t>
      </w:r>
      <w:r w:rsidR="004D187E" w:rsidRPr="008676CD">
        <w:rPr>
          <w:rFonts w:ascii="Arial" w:hAnsi="Arial" w:cs="Arial"/>
          <w:sz w:val="24"/>
          <w:szCs w:val="24"/>
          <w:lang w:val="en-US"/>
        </w:rPr>
        <w:t xml:space="preserve">ail </w:t>
      </w:r>
      <w:r w:rsidR="008304BE">
        <w:rPr>
          <w:rFonts w:ascii="Arial" w:hAnsi="Arial" w:cs="Arial"/>
          <w:sz w:val="24"/>
          <w:szCs w:val="24"/>
          <w:lang w:val="en-US"/>
        </w:rPr>
        <w:t>A</w:t>
      </w:r>
      <w:r w:rsidR="004D187E" w:rsidRPr="008676CD">
        <w:rPr>
          <w:rFonts w:ascii="Arial" w:hAnsi="Arial" w:cs="Arial"/>
          <w:sz w:val="24"/>
          <w:szCs w:val="24"/>
          <w:lang w:val="en-US"/>
        </w:rPr>
        <w:t>way</w:t>
      </w:r>
      <w:r w:rsidRPr="008676CD">
        <w:rPr>
          <w:rFonts w:ascii="Arial" w:hAnsi="Arial" w:cs="Arial"/>
          <w:sz w:val="24"/>
          <w:szCs w:val="24"/>
          <w:lang w:val="en-US"/>
        </w:rPr>
        <w:t>.</w:t>
      </w:r>
    </w:p>
    <w:p w14:paraId="47546743" w14:textId="4498B0C3" w:rsidR="003B7821" w:rsidRPr="00E36692" w:rsidRDefault="003B7821" w:rsidP="005F11A4">
      <w:pPr>
        <w:pStyle w:val="PargrafodaLista"/>
        <w:numPr>
          <w:ilvl w:val="2"/>
          <w:numId w:val="5"/>
        </w:numPr>
        <w:spacing w:after="240" w:line="240" w:lineRule="auto"/>
        <w:ind w:left="709" w:hanging="709"/>
        <w:contextualSpacing w:val="0"/>
        <w:jc w:val="both"/>
        <w:rPr>
          <w:rFonts w:ascii="Arial" w:hAnsi="Arial" w:cs="Arial"/>
          <w:sz w:val="24"/>
          <w:szCs w:val="24"/>
          <w:lang w:val="en-US"/>
        </w:rPr>
      </w:pPr>
      <w:r w:rsidRPr="0805E1E5">
        <w:rPr>
          <w:rFonts w:ascii="Arial" w:hAnsi="Arial" w:cs="Arial"/>
          <w:sz w:val="24"/>
          <w:szCs w:val="24"/>
          <w:lang w:val="en-US"/>
        </w:rPr>
        <w:t xml:space="preserve">Direct contact is not allowed between carbon steel supports and any item/ pipe/ equipment of stainless alloy, copper-nickel or </w:t>
      </w:r>
      <w:proofErr w:type="spellStart"/>
      <w:r w:rsidR="003602C5">
        <w:rPr>
          <w:rFonts w:ascii="Arial" w:hAnsi="Arial" w:cs="Arial"/>
          <w:sz w:val="24"/>
          <w:szCs w:val="24"/>
          <w:lang w:val="en-US"/>
        </w:rPr>
        <w:t>i</w:t>
      </w:r>
      <w:r w:rsidRPr="0805E1E5">
        <w:rPr>
          <w:rFonts w:ascii="Arial" w:hAnsi="Arial" w:cs="Arial"/>
          <w:sz w:val="24"/>
          <w:szCs w:val="24"/>
          <w:lang w:val="en-US"/>
        </w:rPr>
        <w:t>nconel</w:t>
      </w:r>
      <w:proofErr w:type="spellEnd"/>
      <w:r w:rsidRPr="0805E1E5">
        <w:rPr>
          <w:rFonts w:ascii="Arial" w:hAnsi="Arial" w:cs="Arial"/>
          <w:sz w:val="24"/>
          <w:szCs w:val="24"/>
          <w:lang w:val="en-US"/>
        </w:rPr>
        <w:t>. A wear pad/washer made of PTFE/</w:t>
      </w:r>
      <w:proofErr w:type="spellStart"/>
      <w:r w:rsidR="008C31CE">
        <w:rPr>
          <w:rFonts w:ascii="Arial" w:hAnsi="Arial" w:cs="Arial"/>
          <w:sz w:val="24"/>
          <w:szCs w:val="24"/>
          <w:lang w:val="en-US"/>
        </w:rPr>
        <w:t>b</w:t>
      </w:r>
      <w:r w:rsidRPr="0805E1E5">
        <w:rPr>
          <w:rFonts w:ascii="Arial" w:hAnsi="Arial" w:cs="Arial"/>
          <w:sz w:val="24"/>
          <w:szCs w:val="24"/>
          <w:lang w:val="en-US"/>
        </w:rPr>
        <w:t>akelite</w:t>
      </w:r>
      <w:proofErr w:type="spellEnd"/>
      <w:r w:rsidRPr="0805E1E5">
        <w:rPr>
          <w:rFonts w:ascii="Arial" w:hAnsi="Arial" w:cs="Arial"/>
          <w:sz w:val="24"/>
          <w:szCs w:val="24"/>
          <w:lang w:val="en-US"/>
        </w:rPr>
        <w:t xml:space="preserve"> shall be inserted between support and the item/pipe/equipment to avoid galvanic corrosion</w:t>
      </w:r>
      <w:r w:rsidRPr="008676CD">
        <w:rPr>
          <w:rFonts w:ascii="Arial" w:hAnsi="Arial" w:cs="Arial"/>
          <w:sz w:val="24"/>
          <w:szCs w:val="24"/>
          <w:lang w:val="en-US"/>
        </w:rPr>
        <w:t>.</w:t>
      </w:r>
    </w:p>
    <w:p w14:paraId="54D1CCA6" w14:textId="30C1F98A" w:rsidR="00FA2F74" w:rsidRPr="00E36692" w:rsidRDefault="008C31CE" w:rsidP="005F11A4">
      <w:pPr>
        <w:pStyle w:val="PargrafodaLista"/>
        <w:numPr>
          <w:ilvl w:val="2"/>
          <w:numId w:val="5"/>
        </w:numPr>
        <w:spacing w:after="240" w:line="240" w:lineRule="auto"/>
        <w:ind w:left="709" w:hanging="709"/>
        <w:contextualSpacing w:val="0"/>
        <w:jc w:val="both"/>
        <w:rPr>
          <w:rFonts w:ascii="Arial" w:hAnsi="Arial" w:cs="Arial"/>
          <w:sz w:val="24"/>
          <w:szCs w:val="24"/>
          <w:lang w:val="en-US"/>
        </w:rPr>
      </w:pPr>
      <w:r w:rsidRPr="731C425F">
        <w:rPr>
          <w:rFonts w:ascii="Arial" w:hAnsi="Arial" w:cs="Arial"/>
          <w:sz w:val="24"/>
          <w:szCs w:val="24"/>
          <w:lang w:val="en-US"/>
        </w:rPr>
        <w:t xml:space="preserve">Seller </w:t>
      </w:r>
      <w:r w:rsidR="00FA2F74" w:rsidRPr="731C425F">
        <w:rPr>
          <w:rFonts w:ascii="Arial" w:hAnsi="Arial" w:cs="Arial"/>
          <w:sz w:val="24"/>
          <w:szCs w:val="24"/>
          <w:lang w:val="en-US"/>
        </w:rPr>
        <w:t xml:space="preserve">shall comply with all applicable requirements of </w:t>
      </w:r>
      <w:proofErr w:type="spellStart"/>
      <w:r w:rsidR="006B2679">
        <w:rPr>
          <w:rFonts w:ascii="Arial" w:hAnsi="Arial" w:cs="Arial"/>
          <w:sz w:val="24"/>
          <w:szCs w:val="24"/>
          <w:lang w:val="en-US"/>
        </w:rPr>
        <w:t>b</w:t>
      </w:r>
      <w:r w:rsidR="00FB2BB8" w:rsidRPr="731C425F">
        <w:rPr>
          <w:rFonts w:ascii="Arial" w:hAnsi="Arial" w:cs="Arial"/>
          <w:sz w:val="24"/>
          <w:szCs w:val="24"/>
          <w:lang w:val="en-US"/>
        </w:rPr>
        <w:t>razilian</w:t>
      </w:r>
      <w:proofErr w:type="spellEnd"/>
      <w:r w:rsidR="00FB2BB8" w:rsidRPr="731C425F">
        <w:rPr>
          <w:rFonts w:ascii="Arial" w:hAnsi="Arial" w:cs="Arial"/>
          <w:sz w:val="24"/>
          <w:szCs w:val="24"/>
          <w:lang w:val="en-US"/>
        </w:rPr>
        <w:t xml:space="preserve"> regulations</w:t>
      </w:r>
      <w:r w:rsidR="008F2C3E" w:rsidRPr="731C425F">
        <w:rPr>
          <w:rFonts w:ascii="Arial" w:hAnsi="Arial" w:cs="Arial"/>
          <w:sz w:val="24"/>
          <w:szCs w:val="24"/>
          <w:lang w:val="en-US"/>
        </w:rPr>
        <w:t xml:space="preserve">. Special attention is required for </w:t>
      </w:r>
      <w:r w:rsidR="00FA2F74" w:rsidRPr="731C425F">
        <w:rPr>
          <w:rFonts w:ascii="Arial" w:hAnsi="Arial" w:cs="Arial"/>
          <w:sz w:val="24"/>
          <w:szCs w:val="24"/>
          <w:lang w:val="en-US"/>
        </w:rPr>
        <w:t>NR-10</w:t>
      </w:r>
      <w:r w:rsidR="007474B9" w:rsidRPr="731C425F">
        <w:rPr>
          <w:rFonts w:ascii="Arial" w:hAnsi="Arial" w:cs="Arial"/>
          <w:sz w:val="24"/>
          <w:szCs w:val="24"/>
          <w:lang w:val="en-US"/>
        </w:rPr>
        <w:t>, NR-12</w:t>
      </w:r>
      <w:r w:rsidR="005916DA" w:rsidRPr="731C425F">
        <w:rPr>
          <w:rFonts w:ascii="Arial" w:hAnsi="Arial" w:cs="Arial"/>
          <w:sz w:val="24"/>
          <w:szCs w:val="24"/>
          <w:lang w:val="en-US"/>
        </w:rPr>
        <w:t xml:space="preserve">, </w:t>
      </w:r>
      <w:r w:rsidR="00FA2F74" w:rsidRPr="731C425F">
        <w:rPr>
          <w:rFonts w:ascii="Arial" w:hAnsi="Arial" w:cs="Arial"/>
          <w:sz w:val="24"/>
          <w:szCs w:val="24"/>
          <w:lang w:val="en-US"/>
        </w:rPr>
        <w:t>NR-13</w:t>
      </w:r>
      <w:r w:rsidR="00785250">
        <w:rPr>
          <w:rFonts w:ascii="Arial" w:hAnsi="Arial" w:cs="Arial"/>
          <w:sz w:val="24"/>
          <w:szCs w:val="24"/>
          <w:lang w:val="en-US"/>
        </w:rPr>
        <w:t>,</w:t>
      </w:r>
      <w:r w:rsidR="008F2C3E" w:rsidRPr="731C425F">
        <w:rPr>
          <w:rFonts w:ascii="Arial" w:hAnsi="Arial" w:cs="Arial"/>
          <w:sz w:val="24"/>
          <w:szCs w:val="24"/>
          <w:lang w:val="en-US"/>
        </w:rPr>
        <w:t xml:space="preserve"> NR-17</w:t>
      </w:r>
      <w:r w:rsidR="00785250">
        <w:rPr>
          <w:rFonts w:ascii="Arial" w:hAnsi="Arial" w:cs="Arial"/>
          <w:sz w:val="24"/>
          <w:szCs w:val="24"/>
          <w:lang w:val="en-US"/>
        </w:rPr>
        <w:t xml:space="preserve"> and </w:t>
      </w:r>
      <w:r w:rsidR="00CFD221" w:rsidRPr="731C425F">
        <w:rPr>
          <w:rFonts w:ascii="Arial" w:hAnsi="Arial" w:cs="Arial"/>
          <w:sz w:val="24"/>
          <w:szCs w:val="24"/>
          <w:lang w:val="en-US"/>
        </w:rPr>
        <w:t>NR-37.</w:t>
      </w:r>
    </w:p>
    <w:p w14:paraId="39854FFB" w14:textId="271B0043" w:rsidR="00FA2F74" w:rsidRPr="00E36692" w:rsidRDefault="00FB2BB8" w:rsidP="005F11A4">
      <w:pPr>
        <w:pStyle w:val="PargrafodaLista"/>
        <w:numPr>
          <w:ilvl w:val="2"/>
          <w:numId w:val="5"/>
        </w:numPr>
        <w:spacing w:after="240" w:line="240" w:lineRule="auto"/>
        <w:ind w:left="709" w:hanging="709"/>
        <w:contextualSpacing w:val="0"/>
        <w:jc w:val="both"/>
        <w:rPr>
          <w:rFonts w:ascii="Arial" w:hAnsi="Arial" w:cs="Arial"/>
          <w:sz w:val="24"/>
          <w:szCs w:val="24"/>
          <w:lang w:val="en-US"/>
        </w:rPr>
      </w:pPr>
      <w:r w:rsidRPr="008676CD">
        <w:rPr>
          <w:rFonts w:ascii="Arial" w:hAnsi="Arial" w:cs="Arial"/>
          <w:sz w:val="24"/>
          <w:szCs w:val="24"/>
          <w:lang w:val="en-US"/>
        </w:rPr>
        <w:t xml:space="preserve">Seller </w:t>
      </w:r>
      <w:r w:rsidR="00FA2F74" w:rsidRPr="008676CD">
        <w:rPr>
          <w:rFonts w:ascii="Arial" w:hAnsi="Arial" w:cs="Arial"/>
          <w:sz w:val="24"/>
          <w:szCs w:val="24"/>
          <w:lang w:val="en-US"/>
        </w:rPr>
        <w:t xml:space="preserve">shall </w:t>
      </w:r>
      <w:r w:rsidR="00A43494" w:rsidRPr="008676CD">
        <w:rPr>
          <w:rFonts w:ascii="Arial" w:hAnsi="Arial" w:cs="Arial"/>
          <w:sz w:val="24"/>
          <w:szCs w:val="24"/>
          <w:lang w:val="en-US"/>
        </w:rPr>
        <w:t xml:space="preserve">prepare and </w:t>
      </w:r>
      <w:r w:rsidR="00FA2F74" w:rsidRPr="008676CD">
        <w:rPr>
          <w:rFonts w:ascii="Arial" w:hAnsi="Arial" w:cs="Arial"/>
          <w:sz w:val="24"/>
          <w:szCs w:val="24"/>
          <w:lang w:val="en-US"/>
        </w:rPr>
        <w:t xml:space="preserve">submit to </w:t>
      </w:r>
      <w:r w:rsidRPr="008676CD">
        <w:rPr>
          <w:rFonts w:ascii="Arial" w:hAnsi="Arial" w:cs="Arial"/>
          <w:sz w:val="24"/>
          <w:szCs w:val="24"/>
          <w:lang w:val="en-US"/>
        </w:rPr>
        <w:t xml:space="preserve">Buyer </w:t>
      </w:r>
      <w:r w:rsidR="00FA2F74" w:rsidRPr="008676CD">
        <w:rPr>
          <w:rFonts w:ascii="Arial" w:hAnsi="Arial" w:cs="Arial"/>
          <w:sz w:val="24"/>
          <w:szCs w:val="24"/>
          <w:lang w:val="en-US"/>
        </w:rPr>
        <w:t>a plan with the construction activities, criteria and tests necessar</w:t>
      </w:r>
      <w:r w:rsidR="00E763F9" w:rsidRPr="008676CD">
        <w:rPr>
          <w:rFonts w:ascii="Arial" w:hAnsi="Arial" w:cs="Arial"/>
          <w:sz w:val="24"/>
          <w:szCs w:val="24"/>
          <w:lang w:val="en-US"/>
        </w:rPr>
        <w:t>y</w:t>
      </w:r>
      <w:r w:rsidR="00FA2F74" w:rsidRPr="008676CD">
        <w:rPr>
          <w:rFonts w:ascii="Arial" w:hAnsi="Arial" w:cs="Arial"/>
          <w:sz w:val="24"/>
          <w:szCs w:val="24"/>
          <w:lang w:val="en-US"/>
        </w:rPr>
        <w:t xml:space="preserve"> to </w:t>
      </w:r>
      <w:r w:rsidR="00910770" w:rsidRPr="008676CD">
        <w:rPr>
          <w:rFonts w:ascii="Arial" w:hAnsi="Arial" w:cs="Arial"/>
          <w:sz w:val="24"/>
          <w:szCs w:val="24"/>
          <w:lang w:val="en-US"/>
        </w:rPr>
        <w:t xml:space="preserve">inspect and </w:t>
      </w:r>
      <w:r w:rsidR="00FA2F74" w:rsidRPr="008676CD">
        <w:rPr>
          <w:rFonts w:ascii="Arial" w:hAnsi="Arial" w:cs="Arial"/>
          <w:sz w:val="24"/>
          <w:szCs w:val="24"/>
          <w:lang w:val="en-US"/>
        </w:rPr>
        <w:t xml:space="preserve">approve the </w:t>
      </w:r>
      <w:r w:rsidR="00631EE6">
        <w:rPr>
          <w:rFonts w:ascii="Arial" w:hAnsi="Arial" w:cs="Arial"/>
          <w:sz w:val="24"/>
          <w:szCs w:val="24"/>
          <w:lang w:val="en-US"/>
        </w:rPr>
        <w:t>M</w:t>
      </w:r>
      <w:r w:rsidR="00FA2F74" w:rsidRPr="008676CD">
        <w:rPr>
          <w:rFonts w:ascii="Arial" w:hAnsi="Arial" w:cs="Arial"/>
          <w:sz w:val="24"/>
          <w:szCs w:val="24"/>
          <w:lang w:val="en-US"/>
        </w:rPr>
        <w:t xml:space="preserve">echanical </w:t>
      </w:r>
      <w:r w:rsidR="00631EE6">
        <w:rPr>
          <w:rFonts w:ascii="Arial" w:hAnsi="Arial" w:cs="Arial"/>
          <w:sz w:val="24"/>
          <w:szCs w:val="24"/>
          <w:lang w:val="en-US"/>
        </w:rPr>
        <w:t>C</w:t>
      </w:r>
      <w:r w:rsidR="00FA2F74" w:rsidRPr="008676CD">
        <w:rPr>
          <w:rFonts w:ascii="Arial" w:hAnsi="Arial" w:cs="Arial"/>
          <w:sz w:val="24"/>
          <w:szCs w:val="24"/>
          <w:lang w:val="en-US"/>
        </w:rPr>
        <w:t>ompletion for:</w:t>
      </w:r>
    </w:p>
    <w:p w14:paraId="41247102" w14:textId="7A785580" w:rsidR="00A35D72" w:rsidRPr="00E36692" w:rsidRDefault="00A35D72" w:rsidP="005F11A4">
      <w:pPr>
        <w:pStyle w:val="PargrafodaLista"/>
        <w:numPr>
          <w:ilvl w:val="2"/>
          <w:numId w:val="14"/>
        </w:numPr>
        <w:spacing w:after="240" w:line="240" w:lineRule="auto"/>
        <w:jc w:val="both"/>
        <w:rPr>
          <w:rFonts w:ascii="Arial" w:hAnsi="Arial" w:cs="Arial"/>
          <w:bCs/>
          <w:sz w:val="24"/>
          <w:szCs w:val="24"/>
          <w:lang w:val="en-US"/>
        </w:rPr>
      </w:pPr>
      <w:r w:rsidRPr="00E36692">
        <w:rPr>
          <w:rFonts w:ascii="Arial" w:hAnsi="Arial" w:cs="Arial"/>
          <w:bCs/>
          <w:sz w:val="24"/>
          <w:szCs w:val="24"/>
          <w:lang w:val="en-US"/>
        </w:rPr>
        <w:t xml:space="preserve">the </w:t>
      </w:r>
      <w:r w:rsidR="00631EE6">
        <w:rPr>
          <w:rFonts w:ascii="Arial" w:hAnsi="Arial" w:cs="Arial"/>
          <w:bCs/>
          <w:sz w:val="24"/>
          <w:szCs w:val="24"/>
          <w:lang w:val="en-US"/>
        </w:rPr>
        <w:t>H</w:t>
      </w:r>
      <w:r w:rsidRPr="00E36692">
        <w:rPr>
          <w:rFonts w:ascii="Arial" w:hAnsi="Arial" w:cs="Arial"/>
          <w:bCs/>
          <w:sz w:val="24"/>
          <w:szCs w:val="24"/>
          <w:lang w:val="en-US"/>
        </w:rPr>
        <w:t>ull</w:t>
      </w:r>
      <w:r w:rsidR="000D206F" w:rsidRPr="00E36692">
        <w:rPr>
          <w:rFonts w:ascii="Arial" w:hAnsi="Arial" w:cs="Arial"/>
          <w:bCs/>
          <w:sz w:val="24"/>
          <w:szCs w:val="24"/>
          <w:lang w:val="en-US"/>
        </w:rPr>
        <w:t xml:space="preserve">, </w:t>
      </w:r>
      <w:r w:rsidRPr="00E36692">
        <w:rPr>
          <w:rFonts w:ascii="Arial" w:hAnsi="Arial" w:cs="Arial"/>
          <w:bCs/>
          <w:sz w:val="24"/>
          <w:szCs w:val="24"/>
          <w:lang w:val="en-US"/>
        </w:rPr>
        <w:t xml:space="preserve">by areas, compartments and </w:t>
      </w:r>
      <w:proofErr w:type="gramStart"/>
      <w:r w:rsidR="00A700C2" w:rsidRPr="00E36692">
        <w:rPr>
          <w:rFonts w:ascii="Arial" w:hAnsi="Arial" w:cs="Arial"/>
          <w:bCs/>
          <w:sz w:val="24"/>
          <w:szCs w:val="24"/>
          <w:lang w:val="en-US"/>
        </w:rPr>
        <w:t>tanks</w:t>
      </w:r>
      <w:r w:rsidR="00644166">
        <w:rPr>
          <w:rFonts w:ascii="Arial" w:hAnsi="Arial" w:cs="Arial"/>
          <w:bCs/>
          <w:sz w:val="24"/>
          <w:szCs w:val="24"/>
          <w:lang w:val="en-US"/>
        </w:rPr>
        <w:t>;</w:t>
      </w:r>
      <w:proofErr w:type="gramEnd"/>
    </w:p>
    <w:p w14:paraId="3BA36C6E" w14:textId="2835AF23" w:rsidR="00A35D72" w:rsidRPr="00E36692" w:rsidRDefault="00A35D72" w:rsidP="005F11A4">
      <w:pPr>
        <w:pStyle w:val="PargrafodaLista"/>
        <w:numPr>
          <w:ilvl w:val="2"/>
          <w:numId w:val="14"/>
        </w:numPr>
        <w:spacing w:after="240" w:line="240" w:lineRule="auto"/>
        <w:jc w:val="both"/>
        <w:rPr>
          <w:rFonts w:ascii="Arial" w:hAnsi="Arial" w:cs="Arial"/>
          <w:bCs/>
          <w:sz w:val="24"/>
          <w:szCs w:val="24"/>
          <w:lang w:val="en-US"/>
        </w:rPr>
      </w:pPr>
      <w:r w:rsidRPr="00E36692">
        <w:rPr>
          <w:rFonts w:ascii="Arial" w:hAnsi="Arial" w:cs="Arial"/>
          <w:bCs/>
          <w:sz w:val="24"/>
          <w:szCs w:val="24"/>
          <w:lang w:val="en-US"/>
        </w:rPr>
        <w:t xml:space="preserve">each </w:t>
      </w:r>
      <w:r w:rsidR="00644166">
        <w:rPr>
          <w:rFonts w:ascii="Arial" w:hAnsi="Arial" w:cs="Arial"/>
          <w:bCs/>
          <w:sz w:val="24"/>
          <w:szCs w:val="24"/>
          <w:lang w:val="en-US"/>
        </w:rPr>
        <w:t>M</w:t>
      </w:r>
      <w:r w:rsidRPr="00E36692">
        <w:rPr>
          <w:rFonts w:ascii="Arial" w:hAnsi="Arial" w:cs="Arial"/>
          <w:bCs/>
          <w:sz w:val="24"/>
          <w:szCs w:val="24"/>
          <w:lang w:val="en-US"/>
        </w:rPr>
        <w:t xml:space="preserve">odule, prior to placement on </w:t>
      </w:r>
      <w:proofErr w:type="gramStart"/>
      <w:r w:rsidR="00A700C2" w:rsidRPr="00E36692">
        <w:rPr>
          <w:rFonts w:ascii="Arial" w:hAnsi="Arial" w:cs="Arial"/>
          <w:bCs/>
          <w:sz w:val="24"/>
          <w:szCs w:val="24"/>
          <w:lang w:val="en-US"/>
        </w:rPr>
        <w:t>board</w:t>
      </w:r>
      <w:r w:rsidR="00644166">
        <w:rPr>
          <w:rFonts w:ascii="Arial" w:hAnsi="Arial" w:cs="Arial"/>
          <w:bCs/>
          <w:sz w:val="24"/>
          <w:szCs w:val="24"/>
          <w:lang w:val="en-US"/>
        </w:rPr>
        <w:t>;</w:t>
      </w:r>
      <w:proofErr w:type="gramEnd"/>
    </w:p>
    <w:p w14:paraId="4A16BC2A" w14:textId="2E8CA077" w:rsidR="00A35D72" w:rsidRPr="00E36692" w:rsidRDefault="00A35D72" w:rsidP="005F11A4">
      <w:pPr>
        <w:pStyle w:val="PargrafodaLista"/>
        <w:numPr>
          <w:ilvl w:val="2"/>
          <w:numId w:val="14"/>
        </w:numPr>
        <w:spacing w:after="240" w:line="240" w:lineRule="auto"/>
        <w:jc w:val="both"/>
        <w:rPr>
          <w:rFonts w:ascii="Arial" w:hAnsi="Arial" w:cs="Arial"/>
          <w:bCs/>
          <w:sz w:val="24"/>
          <w:szCs w:val="24"/>
          <w:lang w:val="en-US"/>
        </w:rPr>
      </w:pPr>
      <w:r w:rsidRPr="00E36692">
        <w:rPr>
          <w:rFonts w:ascii="Arial" w:hAnsi="Arial" w:cs="Arial"/>
          <w:bCs/>
          <w:sz w:val="24"/>
          <w:szCs w:val="24"/>
          <w:lang w:val="en-US"/>
        </w:rPr>
        <w:t xml:space="preserve">the integrated </w:t>
      </w:r>
      <w:proofErr w:type="gramStart"/>
      <w:r w:rsidRPr="00E36692">
        <w:rPr>
          <w:rFonts w:ascii="Arial" w:hAnsi="Arial" w:cs="Arial"/>
          <w:bCs/>
          <w:sz w:val="24"/>
          <w:szCs w:val="24"/>
          <w:lang w:val="en-US"/>
        </w:rPr>
        <w:t>Unit;</w:t>
      </w:r>
      <w:proofErr w:type="gramEnd"/>
    </w:p>
    <w:p w14:paraId="48548526" w14:textId="412BDD8C" w:rsidR="00FA2F74" w:rsidRDefault="00A35D72" w:rsidP="005F11A4">
      <w:pPr>
        <w:pStyle w:val="PargrafodaLista"/>
        <w:numPr>
          <w:ilvl w:val="2"/>
          <w:numId w:val="14"/>
        </w:numPr>
        <w:spacing w:after="240" w:line="240" w:lineRule="auto"/>
        <w:jc w:val="both"/>
        <w:rPr>
          <w:rFonts w:ascii="Arial" w:hAnsi="Arial" w:cs="Arial"/>
          <w:bCs/>
          <w:sz w:val="24"/>
          <w:szCs w:val="24"/>
          <w:lang w:val="en-US"/>
        </w:rPr>
      </w:pPr>
      <w:r w:rsidRPr="00E36692">
        <w:rPr>
          <w:rFonts w:ascii="Arial" w:hAnsi="Arial" w:cs="Arial"/>
          <w:bCs/>
          <w:sz w:val="24"/>
          <w:szCs w:val="24"/>
          <w:lang w:val="en-US"/>
        </w:rPr>
        <w:t xml:space="preserve">each system or subsystem before starting </w:t>
      </w:r>
      <w:r w:rsidR="00644166">
        <w:rPr>
          <w:rFonts w:ascii="Arial" w:hAnsi="Arial" w:cs="Arial"/>
          <w:bCs/>
          <w:sz w:val="24"/>
          <w:szCs w:val="24"/>
          <w:lang w:val="en-US"/>
        </w:rPr>
        <w:t>P</w:t>
      </w:r>
      <w:r w:rsidRPr="00E36692">
        <w:rPr>
          <w:rFonts w:ascii="Arial" w:hAnsi="Arial" w:cs="Arial"/>
          <w:bCs/>
          <w:sz w:val="24"/>
          <w:szCs w:val="24"/>
          <w:lang w:val="en-US"/>
        </w:rPr>
        <w:t>re-</w:t>
      </w:r>
      <w:r w:rsidR="00644166">
        <w:rPr>
          <w:rFonts w:ascii="Arial" w:hAnsi="Arial" w:cs="Arial"/>
          <w:bCs/>
          <w:sz w:val="24"/>
          <w:szCs w:val="24"/>
          <w:lang w:val="en-US"/>
        </w:rPr>
        <w:t>C</w:t>
      </w:r>
      <w:r w:rsidRPr="00E36692">
        <w:rPr>
          <w:rFonts w:ascii="Arial" w:hAnsi="Arial" w:cs="Arial"/>
          <w:bCs/>
          <w:sz w:val="24"/>
          <w:szCs w:val="24"/>
          <w:lang w:val="en-US"/>
        </w:rPr>
        <w:t>ommissioning and commissioning services</w:t>
      </w:r>
      <w:r w:rsidR="00FA2F74" w:rsidRPr="00E36692">
        <w:rPr>
          <w:rFonts w:ascii="Arial" w:hAnsi="Arial" w:cs="Arial"/>
          <w:bCs/>
          <w:sz w:val="24"/>
          <w:szCs w:val="24"/>
          <w:lang w:val="en-US"/>
        </w:rPr>
        <w:t>.</w:t>
      </w:r>
    </w:p>
    <w:p w14:paraId="2771445B" w14:textId="77777777" w:rsidR="004222E3" w:rsidRDefault="004222E3" w:rsidP="004222E3">
      <w:pPr>
        <w:pStyle w:val="PargrafodaLista"/>
        <w:spacing w:after="240" w:line="240" w:lineRule="auto"/>
        <w:ind w:left="1211"/>
        <w:jc w:val="both"/>
        <w:rPr>
          <w:rFonts w:ascii="Arial" w:hAnsi="Arial" w:cs="Arial"/>
          <w:bCs/>
          <w:sz w:val="24"/>
          <w:szCs w:val="24"/>
          <w:lang w:val="en-US"/>
        </w:rPr>
      </w:pPr>
    </w:p>
    <w:p w14:paraId="42588DA2" w14:textId="3D0FABE9" w:rsidR="00A35D72" w:rsidRPr="00A35D72" w:rsidRDefault="0022647A" w:rsidP="005F11A4">
      <w:pPr>
        <w:pStyle w:val="PargrafodaLista"/>
        <w:numPr>
          <w:ilvl w:val="2"/>
          <w:numId w:val="5"/>
        </w:numPr>
        <w:spacing w:after="240" w:line="240" w:lineRule="auto"/>
        <w:ind w:left="709" w:hanging="709"/>
        <w:contextualSpacing w:val="0"/>
        <w:jc w:val="both"/>
        <w:rPr>
          <w:lang w:val="en-US"/>
        </w:rPr>
      </w:pPr>
      <w:r w:rsidRPr="00A35D72">
        <w:rPr>
          <w:rFonts w:ascii="Arial" w:hAnsi="Arial" w:cs="Arial"/>
          <w:bCs/>
          <w:sz w:val="24"/>
          <w:szCs w:val="24"/>
          <w:lang w:val="en-US"/>
        </w:rPr>
        <w:t xml:space="preserve">Seller </w:t>
      </w:r>
      <w:r w:rsidR="00A35D72" w:rsidRPr="00A35D72">
        <w:rPr>
          <w:rFonts w:ascii="Arial" w:hAnsi="Arial" w:cs="Arial"/>
          <w:bCs/>
          <w:sz w:val="24"/>
          <w:szCs w:val="24"/>
          <w:lang w:val="en-US"/>
        </w:rPr>
        <w:t xml:space="preserve">and </w:t>
      </w:r>
      <w:r>
        <w:rPr>
          <w:rFonts w:ascii="Arial" w:hAnsi="Arial" w:cs="Arial"/>
          <w:bCs/>
          <w:sz w:val="24"/>
          <w:szCs w:val="24"/>
          <w:lang w:val="en-US"/>
        </w:rPr>
        <w:t>Buyer</w:t>
      </w:r>
      <w:r w:rsidRPr="00A35D72">
        <w:rPr>
          <w:rFonts w:ascii="Arial" w:hAnsi="Arial" w:cs="Arial"/>
          <w:bCs/>
          <w:sz w:val="24"/>
          <w:szCs w:val="24"/>
          <w:lang w:val="en-US"/>
        </w:rPr>
        <w:t xml:space="preserve"> </w:t>
      </w:r>
      <w:r w:rsidR="00A35D72" w:rsidRPr="00A35D72">
        <w:rPr>
          <w:rFonts w:ascii="Arial" w:hAnsi="Arial" w:cs="Arial"/>
          <w:bCs/>
          <w:sz w:val="24"/>
          <w:szCs w:val="24"/>
          <w:lang w:val="en-US"/>
        </w:rPr>
        <w:t xml:space="preserve">shall hold regular construction progress meetings at a location and </w:t>
      </w:r>
      <w:r w:rsidR="0042284F">
        <w:rPr>
          <w:rFonts w:ascii="Arial" w:hAnsi="Arial" w:cs="Arial"/>
          <w:bCs/>
          <w:sz w:val="24"/>
          <w:szCs w:val="24"/>
          <w:lang w:val="en-US"/>
        </w:rPr>
        <w:t>timing</w:t>
      </w:r>
      <w:r w:rsidR="00A35D72" w:rsidRPr="00A35D72">
        <w:rPr>
          <w:rFonts w:ascii="Arial" w:hAnsi="Arial" w:cs="Arial"/>
          <w:bCs/>
          <w:sz w:val="24"/>
          <w:szCs w:val="24"/>
          <w:lang w:val="en-US"/>
        </w:rPr>
        <w:t xml:space="preserve"> to be mutually agreed.  </w:t>
      </w:r>
      <w:proofErr w:type="gramStart"/>
      <w:r w:rsidR="00A35D72" w:rsidRPr="00A35D72">
        <w:rPr>
          <w:rFonts w:ascii="Arial" w:hAnsi="Arial" w:cs="Arial"/>
          <w:bCs/>
          <w:sz w:val="24"/>
          <w:szCs w:val="24"/>
          <w:lang w:val="en-US"/>
        </w:rPr>
        <w:t>On</w:t>
      </w:r>
      <w:proofErr w:type="gramEnd"/>
      <w:r w:rsidR="00A35D72" w:rsidRPr="00A35D72">
        <w:rPr>
          <w:rFonts w:ascii="Arial" w:hAnsi="Arial" w:cs="Arial"/>
          <w:bCs/>
          <w:sz w:val="24"/>
          <w:szCs w:val="24"/>
          <w:lang w:val="en-US"/>
        </w:rPr>
        <w:t xml:space="preserve"> such meetings </w:t>
      </w:r>
      <w:proofErr w:type="gramStart"/>
      <w:r w:rsidR="00A35D72" w:rsidRPr="00A35D72">
        <w:rPr>
          <w:rFonts w:ascii="Arial" w:hAnsi="Arial" w:cs="Arial"/>
          <w:bCs/>
          <w:sz w:val="24"/>
          <w:szCs w:val="24"/>
          <w:lang w:val="en-US"/>
        </w:rPr>
        <w:t xml:space="preserve">shall be discussed all matters regarding the progress and execution of the </w:t>
      </w:r>
      <w:r w:rsidR="000A7BEA">
        <w:rPr>
          <w:rFonts w:ascii="Arial" w:hAnsi="Arial" w:cs="Arial"/>
          <w:bCs/>
          <w:sz w:val="24"/>
          <w:szCs w:val="24"/>
          <w:lang w:val="en-US"/>
        </w:rPr>
        <w:t>S</w:t>
      </w:r>
      <w:r w:rsidR="00A35D72" w:rsidRPr="00A35D72">
        <w:rPr>
          <w:rFonts w:ascii="Arial" w:hAnsi="Arial" w:cs="Arial"/>
          <w:bCs/>
          <w:sz w:val="24"/>
          <w:szCs w:val="24"/>
          <w:lang w:val="en-US"/>
        </w:rPr>
        <w:t xml:space="preserve">cope of </w:t>
      </w:r>
      <w:r w:rsidR="000A7BEA">
        <w:rPr>
          <w:rFonts w:ascii="Arial" w:hAnsi="Arial" w:cs="Arial"/>
          <w:bCs/>
          <w:sz w:val="24"/>
          <w:szCs w:val="24"/>
          <w:lang w:val="en-US"/>
        </w:rPr>
        <w:t>Supply</w:t>
      </w:r>
      <w:r w:rsidR="000A7BEA" w:rsidRPr="00A35D72">
        <w:rPr>
          <w:rFonts w:ascii="Arial" w:hAnsi="Arial" w:cs="Arial"/>
          <w:bCs/>
          <w:sz w:val="24"/>
          <w:szCs w:val="24"/>
          <w:lang w:val="en-US"/>
        </w:rPr>
        <w:t xml:space="preserve"> </w:t>
      </w:r>
      <w:r w:rsidR="00A35D72" w:rsidRPr="00A35D72">
        <w:rPr>
          <w:rFonts w:ascii="Arial" w:hAnsi="Arial" w:cs="Arial"/>
          <w:bCs/>
          <w:sz w:val="24"/>
          <w:szCs w:val="24"/>
          <w:lang w:val="en-US"/>
        </w:rPr>
        <w:t xml:space="preserve">and </w:t>
      </w:r>
      <w:r w:rsidR="000A7BEA">
        <w:rPr>
          <w:rFonts w:ascii="Arial" w:hAnsi="Arial" w:cs="Arial"/>
          <w:bCs/>
          <w:sz w:val="24"/>
          <w:szCs w:val="24"/>
          <w:lang w:val="en-US"/>
        </w:rPr>
        <w:t>P</w:t>
      </w:r>
      <w:r w:rsidR="00A35D72" w:rsidRPr="00A35D72">
        <w:rPr>
          <w:rFonts w:ascii="Arial" w:hAnsi="Arial" w:cs="Arial"/>
          <w:bCs/>
          <w:sz w:val="24"/>
          <w:szCs w:val="24"/>
          <w:lang w:val="en-US"/>
        </w:rPr>
        <w:t xml:space="preserve">roject </w:t>
      </w:r>
      <w:r w:rsidR="000A7BEA">
        <w:rPr>
          <w:rFonts w:ascii="Arial" w:hAnsi="Arial" w:cs="Arial"/>
          <w:bCs/>
          <w:sz w:val="24"/>
          <w:szCs w:val="24"/>
          <w:lang w:val="en-US"/>
        </w:rPr>
        <w:t>S</w:t>
      </w:r>
      <w:r w:rsidR="00A35D72" w:rsidRPr="00A35D72">
        <w:rPr>
          <w:rFonts w:ascii="Arial" w:hAnsi="Arial" w:cs="Arial"/>
          <w:bCs/>
          <w:sz w:val="24"/>
          <w:szCs w:val="24"/>
          <w:lang w:val="en-US"/>
        </w:rPr>
        <w:t>chedule</w:t>
      </w:r>
      <w:proofErr w:type="gramEnd"/>
      <w:r w:rsidR="00A35D72">
        <w:rPr>
          <w:rFonts w:ascii="Arial" w:hAnsi="Arial" w:cs="Arial"/>
          <w:bCs/>
          <w:sz w:val="24"/>
          <w:szCs w:val="24"/>
          <w:lang w:val="en-US"/>
        </w:rPr>
        <w:t>.</w:t>
      </w:r>
    </w:p>
    <w:p w14:paraId="3090C1D6" w14:textId="2A011F03" w:rsidR="00FA2F74" w:rsidRPr="003D122C" w:rsidRDefault="00C51C44" w:rsidP="005F11A4">
      <w:pPr>
        <w:pStyle w:val="PargrafodaLista"/>
        <w:numPr>
          <w:ilvl w:val="2"/>
          <w:numId w:val="5"/>
        </w:numPr>
        <w:spacing w:after="240" w:line="240" w:lineRule="auto"/>
        <w:ind w:left="709" w:hanging="709"/>
        <w:contextualSpacing w:val="0"/>
        <w:jc w:val="both"/>
        <w:rPr>
          <w:rFonts w:ascii="Arial" w:hAnsi="Arial" w:cs="Arial"/>
          <w:bCs/>
          <w:sz w:val="24"/>
          <w:szCs w:val="24"/>
          <w:lang w:val="en-US"/>
        </w:rPr>
      </w:pPr>
      <w:r w:rsidRPr="00A35D72">
        <w:rPr>
          <w:rFonts w:ascii="Arial" w:hAnsi="Arial" w:cs="Arial"/>
          <w:bCs/>
          <w:sz w:val="24"/>
          <w:szCs w:val="24"/>
          <w:lang w:val="en-US"/>
        </w:rPr>
        <w:t xml:space="preserve">Seller </w:t>
      </w:r>
      <w:r w:rsidR="00A35D72" w:rsidRPr="00A35D72">
        <w:rPr>
          <w:rFonts w:ascii="Arial" w:hAnsi="Arial" w:cs="Arial"/>
          <w:bCs/>
          <w:sz w:val="24"/>
          <w:szCs w:val="24"/>
          <w:lang w:val="en-US"/>
        </w:rPr>
        <w:t xml:space="preserve">shall control the activities and schedule of </w:t>
      </w:r>
      <w:r>
        <w:rPr>
          <w:rFonts w:ascii="Arial" w:hAnsi="Arial" w:cs="Arial"/>
          <w:bCs/>
          <w:sz w:val="24"/>
          <w:szCs w:val="24"/>
          <w:lang w:val="en-US"/>
        </w:rPr>
        <w:t>c</w:t>
      </w:r>
      <w:r w:rsidR="00A35D72" w:rsidRPr="00A35D72">
        <w:rPr>
          <w:rFonts w:ascii="Arial" w:hAnsi="Arial" w:cs="Arial"/>
          <w:bCs/>
          <w:sz w:val="24"/>
          <w:szCs w:val="24"/>
          <w:lang w:val="en-US"/>
        </w:rPr>
        <w:t xml:space="preserve">onstruction works through a computerized management system according to </w:t>
      </w:r>
      <w:r w:rsidRPr="00A35D72">
        <w:rPr>
          <w:rFonts w:ascii="Arial" w:hAnsi="Arial" w:cs="Arial"/>
          <w:bCs/>
          <w:sz w:val="24"/>
          <w:szCs w:val="24"/>
          <w:lang w:val="en-US"/>
        </w:rPr>
        <w:t xml:space="preserve">Exhibit </w:t>
      </w:r>
      <w:r w:rsidR="00A35D72" w:rsidRPr="00A35D72">
        <w:rPr>
          <w:rFonts w:ascii="Arial" w:hAnsi="Arial" w:cs="Arial"/>
          <w:bCs/>
          <w:sz w:val="24"/>
          <w:szCs w:val="24"/>
          <w:lang w:val="en-US"/>
        </w:rPr>
        <w:t xml:space="preserve">XVI - </w:t>
      </w:r>
      <w:r w:rsidRPr="00A35D72">
        <w:rPr>
          <w:rFonts w:ascii="Arial" w:hAnsi="Arial" w:cs="Arial"/>
          <w:bCs/>
          <w:sz w:val="24"/>
          <w:szCs w:val="24"/>
          <w:lang w:val="en-US"/>
        </w:rPr>
        <w:t xml:space="preserve">Computational Tools </w:t>
      </w:r>
      <w:r w:rsidR="00937724" w:rsidRPr="00A35D72">
        <w:rPr>
          <w:rFonts w:ascii="Arial" w:hAnsi="Arial" w:cs="Arial"/>
          <w:bCs/>
          <w:sz w:val="24"/>
          <w:szCs w:val="24"/>
          <w:lang w:val="en-US"/>
        </w:rPr>
        <w:t xml:space="preserve">and </w:t>
      </w:r>
      <w:r w:rsidRPr="00A35D72">
        <w:rPr>
          <w:rFonts w:ascii="Arial" w:hAnsi="Arial" w:cs="Arial"/>
          <w:bCs/>
          <w:sz w:val="24"/>
          <w:szCs w:val="24"/>
          <w:lang w:val="en-US"/>
        </w:rPr>
        <w:t>Integrated Management System</w:t>
      </w:r>
      <w:r w:rsidR="00FA2F74">
        <w:rPr>
          <w:rFonts w:ascii="Arial" w:hAnsi="Arial" w:cs="Arial"/>
          <w:bCs/>
          <w:sz w:val="24"/>
          <w:szCs w:val="24"/>
          <w:lang w:val="en-US"/>
        </w:rPr>
        <w:t>.</w:t>
      </w:r>
    </w:p>
    <w:p w14:paraId="46E274DB" w14:textId="586D6AFE" w:rsidR="003629E5" w:rsidRPr="003D122C" w:rsidRDefault="00937724" w:rsidP="005F11A4">
      <w:pPr>
        <w:pStyle w:val="PargrafodaLista"/>
        <w:numPr>
          <w:ilvl w:val="2"/>
          <w:numId w:val="5"/>
        </w:numPr>
        <w:spacing w:after="240" w:line="240" w:lineRule="auto"/>
        <w:ind w:left="709" w:hanging="709"/>
        <w:contextualSpacing w:val="0"/>
        <w:jc w:val="both"/>
        <w:rPr>
          <w:rFonts w:ascii="Arial" w:hAnsi="Arial" w:cs="Arial"/>
          <w:bCs/>
          <w:sz w:val="24"/>
          <w:szCs w:val="24"/>
          <w:lang w:val="en-US"/>
        </w:rPr>
      </w:pPr>
      <w:r w:rsidRPr="003D122C">
        <w:rPr>
          <w:rFonts w:ascii="Arial" w:hAnsi="Arial" w:cs="Arial"/>
          <w:bCs/>
          <w:sz w:val="24"/>
          <w:szCs w:val="24"/>
          <w:lang w:val="en-US"/>
        </w:rPr>
        <w:t xml:space="preserve">Seller </w:t>
      </w:r>
      <w:r w:rsidR="003629E5" w:rsidRPr="003D122C">
        <w:rPr>
          <w:rFonts w:ascii="Arial" w:hAnsi="Arial" w:cs="Arial"/>
          <w:bCs/>
          <w:sz w:val="24"/>
          <w:szCs w:val="24"/>
          <w:lang w:val="en-US"/>
        </w:rPr>
        <w:t xml:space="preserve">shall </w:t>
      </w:r>
      <w:r w:rsidR="00CE0672">
        <w:rPr>
          <w:rFonts w:ascii="Arial" w:hAnsi="Arial" w:cs="Arial"/>
          <w:bCs/>
          <w:sz w:val="24"/>
          <w:szCs w:val="24"/>
          <w:lang w:val="en-US"/>
        </w:rPr>
        <w:t>impl</w:t>
      </w:r>
      <w:r w:rsidR="006276C7">
        <w:rPr>
          <w:rFonts w:ascii="Arial" w:hAnsi="Arial" w:cs="Arial"/>
          <w:bCs/>
          <w:sz w:val="24"/>
          <w:szCs w:val="24"/>
          <w:lang w:val="en-US"/>
        </w:rPr>
        <w:t>e</w:t>
      </w:r>
      <w:r w:rsidR="00CE0672">
        <w:rPr>
          <w:rFonts w:ascii="Arial" w:hAnsi="Arial" w:cs="Arial"/>
          <w:bCs/>
          <w:sz w:val="24"/>
          <w:szCs w:val="24"/>
          <w:lang w:val="en-US"/>
        </w:rPr>
        <w:t>ment</w:t>
      </w:r>
      <w:r w:rsidR="003629E5" w:rsidRPr="003D122C">
        <w:rPr>
          <w:rFonts w:ascii="Arial" w:hAnsi="Arial" w:cs="Arial"/>
          <w:bCs/>
          <w:sz w:val="24"/>
          <w:szCs w:val="24"/>
          <w:lang w:val="en-US"/>
        </w:rPr>
        <w:t xml:space="preserve"> an Occurrence Report (RO) for each </w:t>
      </w:r>
      <w:r>
        <w:rPr>
          <w:rFonts w:ascii="Arial" w:hAnsi="Arial" w:cs="Arial"/>
          <w:bCs/>
          <w:sz w:val="24"/>
          <w:szCs w:val="24"/>
          <w:lang w:val="en-US"/>
        </w:rPr>
        <w:t>S</w:t>
      </w:r>
      <w:r w:rsidR="003629E5" w:rsidRPr="003D122C">
        <w:rPr>
          <w:rFonts w:ascii="Arial" w:hAnsi="Arial" w:cs="Arial"/>
          <w:bCs/>
          <w:sz w:val="24"/>
          <w:szCs w:val="24"/>
          <w:lang w:val="en-US"/>
        </w:rPr>
        <w:t xml:space="preserve">ite, </w:t>
      </w:r>
      <w:proofErr w:type="gramStart"/>
      <w:r w:rsidR="003629E5" w:rsidRPr="003D122C">
        <w:rPr>
          <w:rFonts w:ascii="Arial" w:hAnsi="Arial" w:cs="Arial"/>
          <w:bCs/>
          <w:sz w:val="24"/>
          <w:szCs w:val="24"/>
          <w:lang w:val="en-US"/>
        </w:rPr>
        <w:t>in order to</w:t>
      </w:r>
      <w:proofErr w:type="gramEnd"/>
      <w:r w:rsidR="003629E5" w:rsidRPr="003D122C">
        <w:rPr>
          <w:rFonts w:ascii="Arial" w:hAnsi="Arial" w:cs="Arial"/>
          <w:bCs/>
          <w:sz w:val="24"/>
          <w:szCs w:val="24"/>
          <w:lang w:val="en-US"/>
        </w:rPr>
        <w:t xml:space="preserve"> record service progress and remarks </w:t>
      </w:r>
      <w:proofErr w:type="gramStart"/>
      <w:r w:rsidR="003629E5" w:rsidRPr="003D122C">
        <w:rPr>
          <w:rFonts w:ascii="Arial" w:hAnsi="Arial" w:cs="Arial"/>
          <w:bCs/>
          <w:sz w:val="24"/>
          <w:szCs w:val="24"/>
          <w:lang w:val="en-US"/>
        </w:rPr>
        <w:t>relatives</w:t>
      </w:r>
      <w:proofErr w:type="gramEnd"/>
      <w:r w:rsidR="003629E5" w:rsidRPr="003D122C">
        <w:rPr>
          <w:rFonts w:ascii="Arial" w:hAnsi="Arial" w:cs="Arial"/>
          <w:bCs/>
          <w:sz w:val="24"/>
          <w:szCs w:val="24"/>
          <w:lang w:val="en-US"/>
        </w:rPr>
        <w:t xml:space="preserve"> to fabrication, construction, assembly, erection, commissioning, </w:t>
      </w:r>
      <w:r>
        <w:rPr>
          <w:rFonts w:ascii="Arial" w:hAnsi="Arial" w:cs="Arial"/>
          <w:bCs/>
          <w:sz w:val="24"/>
          <w:szCs w:val="24"/>
          <w:lang w:val="en-US"/>
        </w:rPr>
        <w:t>I</w:t>
      </w:r>
      <w:r w:rsidR="003629E5" w:rsidRPr="003D122C">
        <w:rPr>
          <w:rFonts w:ascii="Arial" w:hAnsi="Arial" w:cs="Arial"/>
          <w:bCs/>
          <w:sz w:val="24"/>
          <w:szCs w:val="24"/>
          <w:lang w:val="en-US"/>
        </w:rPr>
        <w:t xml:space="preserve">ntegration and offshore phases and labor employed by function. The </w:t>
      </w:r>
      <w:r w:rsidR="003629E5" w:rsidRPr="00E36692">
        <w:rPr>
          <w:rFonts w:ascii="Arial" w:hAnsi="Arial" w:cs="Arial"/>
          <w:bCs/>
          <w:sz w:val="24"/>
          <w:szCs w:val="24"/>
          <w:lang w:val="en-US"/>
        </w:rPr>
        <w:t>RO</w:t>
      </w:r>
      <w:r w:rsidR="003629E5" w:rsidRPr="003D122C">
        <w:rPr>
          <w:rFonts w:ascii="Arial" w:hAnsi="Arial" w:cs="Arial"/>
          <w:bCs/>
          <w:sz w:val="24"/>
          <w:szCs w:val="24"/>
          <w:lang w:val="en-US"/>
        </w:rPr>
        <w:t xml:space="preserve"> shall be a written communication procedure between </w:t>
      </w:r>
      <w:r w:rsidR="00337C33" w:rsidRPr="003D122C">
        <w:rPr>
          <w:rFonts w:ascii="Arial" w:hAnsi="Arial" w:cs="Arial"/>
          <w:bCs/>
          <w:sz w:val="24"/>
          <w:szCs w:val="24"/>
          <w:lang w:val="en-US"/>
        </w:rPr>
        <w:t xml:space="preserve">Seller </w:t>
      </w:r>
      <w:r w:rsidR="003629E5" w:rsidRPr="003D122C">
        <w:rPr>
          <w:rFonts w:ascii="Arial" w:hAnsi="Arial" w:cs="Arial"/>
          <w:bCs/>
          <w:sz w:val="24"/>
          <w:szCs w:val="24"/>
          <w:lang w:val="en-US"/>
        </w:rPr>
        <w:t xml:space="preserve">and </w:t>
      </w:r>
      <w:r w:rsidR="00337C33" w:rsidRPr="003D122C">
        <w:rPr>
          <w:rFonts w:ascii="Arial" w:hAnsi="Arial" w:cs="Arial"/>
          <w:bCs/>
          <w:sz w:val="24"/>
          <w:szCs w:val="24"/>
          <w:lang w:val="en-US"/>
        </w:rPr>
        <w:t>Buyer</w:t>
      </w:r>
      <w:r w:rsidR="003629E5" w:rsidRPr="003D122C">
        <w:rPr>
          <w:rFonts w:ascii="Arial" w:hAnsi="Arial" w:cs="Arial"/>
          <w:bCs/>
          <w:sz w:val="24"/>
          <w:szCs w:val="24"/>
          <w:lang w:val="en-US"/>
        </w:rPr>
        <w:t xml:space="preserve">, according to Exhibit XVI - </w:t>
      </w:r>
      <w:r w:rsidR="00337C33" w:rsidRPr="003D122C">
        <w:rPr>
          <w:rFonts w:ascii="Arial" w:hAnsi="Arial" w:cs="Arial"/>
          <w:bCs/>
          <w:sz w:val="24"/>
          <w:szCs w:val="24"/>
          <w:lang w:val="en-US"/>
        </w:rPr>
        <w:t>Computational Tools and Integrated Management System</w:t>
      </w:r>
      <w:r w:rsidR="003629E5" w:rsidRPr="003D122C">
        <w:rPr>
          <w:rFonts w:ascii="Arial" w:hAnsi="Arial" w:cs="Arial"/>
          <w:bCs/>
          <w:sz w:val="24"/>
          <w:szCs w:val="24"/>
          <w:lang w:val="en-US"/>
        </w:rPr>
        <w:t>.</w:t>
      </w:r>
      <w:r w:rsidR="00302D07" w:rsidRPr="003D122C">
        <w:rPr>
          <w:rFonts w:ascii="Arial" w:hAnsi="Arial" w:cs="Arial"/>
          <w:bCs/>
          <w:sz w:val="24"/>
          <w:szCs w:val="24"/>
          <w:lang w:val="en-US"/>
        </w:rPr>
        <w:t xml:space="preserve"> </w:t>
      </w:r>
    </w:p>
    <w:p w14:paraId="645B5EA8" w14:textId="78AE813D" w:rsidR="00301F91" w:rsidRDefault="0054392F" w:rsidP="005F11A4">
      <w:pPr>
        <w:pStyle w:val="PargrafodaLista"/>
        <w:numPr>
          <w:ilvl w:val="2"/>
          <w:numId w:val="5"/>
        </w:numPr>
        <w:spacing w:after="240" w:line="240" w:lineRule="auto"/>
        <w:ind w:left="709" w:hanging="709"/>
        <w:contextualSpacing w:val="0"/>
        <w:jc w:val="both"/>
        <w:rPr>
          <w:rFonts w:ascii="Arial" w:hAnsi="Arial" w:cs="Arial"/>
          <w:bCs/>
          <w:sz w:val="24"/>
          <w:szCs w:val="24"/>
          <w:lang w:val="en-US"/>
        </w:rPr>
      </w:pPr>
      <w:r w:rsidRPr="003D122C">
        <w:rPr>
          <w:rFonts w:ascii="Arial" w:hAnsi="Arial" w:cs="Arial"/>
          <w:bCs/>
          <w:sz w:val="24"/>
          <w:szCs w:val="24"/>
          <w:lang w:val="en-US"/>
        </w:rPr>
        <w:t xml:space="preserve">Quality </w:t>
      </w:r>
      <w:proofErr w:type="gramStart"/>
      <w:r w:rsidR="00337C33">
        <w:rPr>
          <w:rFonts w:ascii="Arial" w:hAnsi="Arial" w:cs="Arial"/>
          <w:bCs/>
          <w:sz w:val="24"/>
          <w:szCs w:val="24"/>
          <w:lang w:val="en-US"/>
        </w:rPr>
        <w:t>r</w:t>
      </w:r>
      <w:r w:rsidRPr="003D122C">
        <w:rPr>
          <w:rFonts w:ascii="Arial" w:hAnsi="Arial" w:cs="Arial"/>
          <w:bCs/>
          <w:sz w:val="24"/>
          <w:szCs w:val="24"/>
          <w:lang w:val="en-US"/>
        </w:rPr>
        <w:t>eports as</w:t>
      </w:r>
      <w:proofErr w:type="gramEnd"/>
      <w:r w:rsidRPr="003D122C">
        <w:rPr>
          <w:rFonts w:ascii="Arial" w:hAnsi="Arial" w:cs="Arial"/>
          <w:bCs/>
          <w:sz w:val="24"/>
          <w:szCs w:val="24"/>
          <w:lang w:val="en-US"/>
        </w:rPr>
        <w:t xml:space="preserve"> for Non-Destructive Testing (NDT), </w:t>
      </w:r>
      <w:proofErr w:type="gramStart"/>
      <w:r w:rsidRPr="003D122C">
        <w:rPr>
          <w:rFonts w:ascii="Arial" w:hAnsi="Arial" w:cs="Arial"/>
          <w:bCs/>
          <w:sz w:val="24"/>
          <w:szCs w:val="24"/>
          <w:lang w:val="en-US"/>
        </w:rPr>
        <w:t>dimensional,</w:t>
      </w:r>
      <w:proofErr w:type="gramEnd"/>
      <w:r w:rsidRPr="003D122C">
        <w:rPr>
          <w:rFonts w:ascii="Arial" w:hAnsi="Arial" w:cs="Arial"/>
          <w:bCs/>
          <w:sz w:val="24"/>
          <w:szCs w:val="24"/>
          <w:lang w:val="en-US"/>
        </w:rPr>
        <w:t xml:space="preserve"> material certificates and receiving inspection, shall be </w:t>
      </w:r>
      <w:r w:rsidR="002E34C0">
        <w:rPr>
          <w:rFonts w:ascii="Arial" w:hAnsi="Arial" w:cs="Arial"/>
          <w:bCs/>
          <w:sz w:val="24"/>
          <w:szCs w:val="24"/>
          <w:lang w:val="en-US"/>
        </w:rPr>
        <w:t xml:space="preserve">made available to </w:t>
      </w:r>
      <w:r w:rsidR="00337C33">
        <w:rPr>
          <w:rFonts w:ascii="Arial" w:hAnsi="Arial" w:cs="Arial"/>
          <w:bCs/>
          <w:sz w:val="24"/>
          <w:szCs w:val="24"/>
          <w:lang w:val="en-US"/>
        </w:rPr>
        <w:t xml:space="preserve">Buyer </w:t>
      </w:r>
      <w:r w:rsidRPr="003D122C">
        <w:rPr>
          <w:rFonts w:ascii="Arial" w:hAnsi="Arial" w:cs="Arial"/>
          <w:bCs/>
          <w:sz w:val="24"/>
          <w:szCs w:val="24"/>
          <w:lang w:val="en-US"/>
        </w:rPr>
        <w:t xml:space="preserve">no later than 4 (four) days after the conclusion of the correspondent activities (welding, assembly, material receiving, etc.). </w:t>
      </w:r>
      <w:r w:rsidR="00725EE1">
        <w:rPr>
          <w:rFonts w:ascii="Arial" w:hAnsi="Arial" w:cs="Arial"/>
          <w:bCs/>
          <w:sz w:val="24"/>
          <w:szCs w:val="24"/>
          <w:lang w:val="en-US"/>
        </w:rPr>
        <w:t xml:space="preserve"> </w:t>
      </w:r>
    </w:p>
    <w:p w14:paraId="41C81858" w14:textId="7875E7C4" w:rsidR="00302D07" w:rsidRPr="0015709E" w:rsidRDefault="00DD00C8" w:rsidP="005F11A4">
      <w:pPr>
        <w:pStyle w:val="PargrafodaLista"/>
        <w:numPr>
          <w:ilvl w:val="2"/>
          <w:numId w:val="5"/>
        </w:numPr>
        <w:spacing w:after="240" w:line="240" w:lineRule="auto"/>
        <w:ind w:left="709" w:hanging="709"/>
        <w:contextualSpacing w:val="0"/>
        <w:jc w:val="both"/>
        <w:rPr>
          <w:rFonts w:ascii="Arial" w:hAnsi="Arial" w:cs="Arial"/>
          <w:bCs/>
          <w:sz w:val="24"/>
          <w:szCs w:val="24"/>
          <w:lang w:val="en-US"/>
        </w:rPr>
      </w:pPr>
      <w:r w:rsidRPr="003D122C">
        <w:rPr>
          <w:rFonts w:ascii="Arial" w:hAnsi="Arial" w:cs="Arial"/>
          <w:bCs/>
          <w:sz w:val="24"/>
          <w:szCs w:val="24"/>
          <w:lang w:val="en-US"/>
        </w:rPr>
        <w:t xml:space="preserve">Seller </w:t>
      </w:r>
      <w:r w:rsidR="00302D07" w:rsidRPr="003D122C">
        <w:rPr>
          <w:rFonts w:ascii="Arial" w:hAnsi="Arial" w:cs="Arial"/>
          <w:bCs/>
          <w:sz w:val="24"/>
          <w:szCs w:val="24"/>
          <w:lang w:val="en-US"/>
        </w:rPr>
        <w:t xml:space="preserve">shall allow, whenever required by </w:t>
      </w:r>
      <w:r w:rsidRPr="003D122C">
        <w:rPr>
          <w:rFonts w:ascii="Arial" w:hAnsi="Arial" w:cs="Arial"/>
          <w:bCs/>
          <w:sz w:val="24"/>
          <w:szCs w:val="24"/>
          <w:lang w:val="en-US"/>
        </w:rPr>
        <w:t>Buyer</w:t>
      </w:r>
      <w:r w:rsidR="00302D07" w:rsidRPr="003D122C">
        <w:rPr>
          <w:rFonts w:ascii="Arial" w:hAnsi="Arial" w:cs="Arial"/>
          <w:bCs/>
          <w:sz w:val="24"/>
          <w:szCs w:val="24"/>
          <w:lang w:val="en-US"/>
        </w:rPr>
        <w:t xml:space="preserve">, the execution of activities in its </w:t>
      </w:r>
      <w:r>
        <w:rPr>
          <w:rFonts w:ascii="Arial" w:hAnsi="Arial" w:cs="Arial"/>
          <w:bCs/>
          <w:sz w:val="24"/>
          <w:szCs w:val="24"/>
          <w:lang w:val="en-US"/>
        </w:rPr>
        <w:t>y</w:t>
      </w:r>
      <w:r w:rsidR="00302D07" w:rsidRPr="003D122C">
        <w:rPr>
          <w:rFonts w:ascii="Arial" w:hAnsi="Arial" w:cs="Arial"/>
          <w:bCs/>
          <w:sz w:val="24"/>
          <w:szCs w:val="24"/>
          <w:lang w:val="en-US"/>
        </w:rPr>
        <w:t xml:space="preserve">ards, by third parties, during the execution of the scope related to this </w:t>
      </w:r>
      <w:r w:rsidR="005E7B1A">
        <w:rPr>
          <w:rFonts w:ascii="Arial" w:hAnsi="Arial" w:cs="Arial"/>
          <w:bCs/>
          <w:sz w:val="24"/>
          <w:szCs w:val="24"/>
          <w:lang w:val="en-US"/>
        </w:rPr>
        <w:t>Agreement</w:t>
      </w:r>
      <w:r w:rsidR="007C5EE1">
        <w:rPr>
          <w:rFonts w:ascii="Arial" w:hAnsi="Arial" w:cs="Arial"/>
          <w:bCs/>
          <w:sz w:val="24"/>
          <w:szCs w:val="24"/>
          <w:lang w:val="en-US"/>
        </w:rPr>
        <w:t xml:space="preserve"> if the Buyer and the Seller</w:t>
      </w:r>
      <w:r w:rsidR="003C73C2">
        <w:rPr>
          <w:rFonts w:ascii="Arial" w:hAnsi="Arial" w:cs="Arial"/>
          <w:bCs/>
          <w:sz w:val="24"/>
          <w:szCs w:val="24"/>
          <w:lang w:val="en-US"/>
        </w:rPr>
        <w:t xml:space="preserve"> mutually agree that this will not </w:t>
      </w:r>
      <w:r w:rsidR="003C73C2">
        <w:rPr>
          <w:rFonts w:ascii="Arial" w:hAnsi="Arial" w:cs="Arial"/>
          <w:bCs/>
          <w:sz w:val="24"/>
          <w:szCs w:val="24"/>
          <w:lang w:val="en-US"/>
        </w:rPr>
        <w:lastRenderedPageBreak/>
        <w:t>directly interfere with the works of the Seller or its subcontractors</w:t>
      </w:r>
      <w:r w:rsidR="00302D07" w:rsidRPr="003D122C">
        <w:rPr>
          <w:rFonts w:ascii="Arial" w:hAnsi="Arial" w:cs="Arial"/>
          <w:bCs/>
          <w:sz w:val="24"/>
          <w:szCs w:val="24"/>
          <w:lang w:val="en-US"/>
        </w:rPr>
        <w:t xml:space="preserve">. During the entire term of this </w:t>
      </w:r>
      <w:r w:rsidR="005E7B1A">
        <w:rPr>
          <w:rFonts w:ascii="Arial" w:hAnsi="Arial" w:cs="Arial"/>
          <w:bCs/>
          <w:sz w:val="24"/>
          <w:szCs w:val="24"/>
          <w:lang w:val="en-US"/>
        </w:rPr>
        <w:t>Agreement</w:t>
      </w:r>
      <w:r w:rsidR="00302D07" w:rsidRPr="003D122C">
        <w:rPr>
          <w:rFonts w:ascii="Arial" w:hAnsi="Arial" w:cs="Arial"/>
          <w:bCs/>
          <w:sz w:val="24"/>
          <w:szCs w:val="24"/>
          <w:lang w:val="en-US"/>
        </w:rPr>
        <w:t xml:space="preserve">, </w:t>
      </w:r>
      <w:r w:rsidRPr="003D122C">
        <w:rPr>
          <w:rFonts w:ascii="Arial" w:hAnsi="Arial" w:cs="Arial"/>
          <w:bCs/>
          <w:sz w:val="24"/>
          <w:szCs w:val="24"/>
          <w:lang w:val="en-US"/>
        </w:rPr>
        <w:t xml:space="preserve">Buyer </w:t>
      </w:r>
      <w:r w:rsidR="00302D07" w:rsidRPr="003D122C">
        <w:rPr>
          <w:rFonts w:ascii="Arial" w:hAnsi="Arial" w:cs="Arial"/>
          <w:bCs/>
          <w:sz w:val="24"/>
          <w:szCs w:val="24"/>
          <w:lang w:val="en-US"/>
        </w:rPr>
        <w:t xml:space="preserve">has the right to mobilize at </w:t>
      </w:r>
      <w:r w:rsidRPr="003D122C">
        <w:rPr>
          <w:rFonts w:ascii="Arial" w:hAnsi="Arial" w:cs="Arial"/>
          <w:bCs/>
          <w:sz w:val="24"/>
          <w:szCs w:val="24"/>
          <w:lang w:val="en-US"/>
        </w:rPr>
        <w:t xml:space="preserve">Seller’s </w:t>
      </w:r>
      <w:r>
        <w:rPr>
          <w:rFonts w:ascii="Arial" w:hAnsi="Arial" w:cs="Arial"/>
          <w:bCs/>
          <w:sz w:val="24"/>
          <w:szCs w:val="24"/>
          <w:lang w:val="en-US"/>
        </w:rPr>
        <w:t>S</w:t>
      </w:r>
      <w:r w:rsidR="00302D07" w:rsidRPr="003D122C">
        <w:rPr>
          <w:rFonts w:ascii="Arial" w:hAnsi="Arial" w:cs="Arial"/>
          <w:bCs/>
          <w:sz w:val="24"/>
          <w:szCs w:val="24"/>
          <w:lang w:val="en-US"/>
        </w:rPr>
        <w:t xml:space="preserve">ites, either itself or through others, companies to perform works related to </w:t>
      </w:r>
      <w:r w:rsidRPr="003D122C">
        <w:rPr>
          <w:rFonts w:ascii="Arial" w:hAnsi="Arial" w:cs="Arial"/>
          <w:bCs/>
          <w:sz w:val="24"/>
          <w:szCs w:val="24"/>
          <w:lang w:val="en-US"/>
        </w:rPr>
        <w:t>Unit</w:t>
      </w:r>
      <w:r w:rsidR="00302D07" w:rsidRPr="003D122C">
        <w:rPr>
          <w:rFonts w:ascii="Arial" w:hAnsi="Arial" w:cs="Arial"/>
          <w:bCs/>
          <w:sz w:val="24"/>
          <w:szCs w:val="24"/>
          <w:lang w:val="en-US"/>
        </w:rPr>
        <w:t xml:space="preserve">, such as inspection, additional testing, installation of </w:t>
      </w:r>
      <w:r w:rsidRPr="003D122C">
        <w:rPr>
          <w:rFonts w:ascii="Arial" w:hAnsi="Arial" w:cs="Arial"/>
          <w:bCs/>
          <w:sz w:val="24"/>
          <w:szCs w:val="24"/>
          <w:lang w:val="en-US"/>
        </w:rPr>
        <w:t xml:space="preserve">Buyer </w:t>
      </w:r>
      <w:r w:rsidR="00302D07" w:rsidRPr="003D122C">
        <w:rPr>
          <w:rFonts w:ascii="Arial" w:hAnsi="Arial" w:cs="Arial"/>
          <w:bCs/>
          <w:sz w:val="24"/>
          <w:szCs w:val="24"/>
          <w:lang w:val="en-US"/>
        </w:rPr>
        <w:t xml:space="preserve">equipment, </w:t>
      </w:r>
      <w:r w:rsidR="00266B75">
        <w:rPr>
          <w:rFonts w:ascii="Arial" w:hAnsi="Arial" w:cs="Arial"/>
          <w:bCs/>
          <w:sz w:val="24"/>
          <w:szCs w:val="24"/>
          <w:lang w:val="en-US"/>
        </w:rPr>
        <w:t>V</w:t>
      </w:r>
      <w:r w:rsidR="00302D07" w:rsidRPr="003D122C">
        <w:rPr>
          <w:rFonts w:ascii="Arial" w:hAnsi="Arial" w:cs="Arial"/>
          <w:bCs/>
          <w:sz w:val="24"/>
          <w:szCs w:val="24"/>
          <w:lang w:val="en-US"/>
        </w:rPr>
        <w:t>endors support and complementary works in general</w:t>
      </w:r>
      <w:r w:rsidR="00365425">
        <w:rPr>
          <w:rFonts w:ascii="Arial" w:hAnsi="Arial" w:cs="Arial"/>
          <w:bCs/>
          <w:sz w:val="24"/>
          <w:szCs w:val="24"/>
          <w:lang w:val="en-US"/>
        </w:rPr>
        <w:t>, al</w:t>
      </w:r>
      <w:r w:rsidR="00554F66">
        <w:rPr>
          <w:rFonts w:ascii="Arial" w:hAnsi="Arial" w:cs="Arial"/>
          <w:bCs/>
          <w:sz w:val="24"/>
          <w:szCs w:val="24"/>
          <w:lang w:val="en-US"/>
        </w:rPr>
        <w:t>ways provided that these activities do not interfere with activities by Su</w:t>
      </w:r>
      <w:r w:rsidR="00A04B9F">
        <w:rPr>
          <w:rFonts w:ascii="Arial" w:hAnsi="Arial" w:cs="Arial"/>
          <w:bCs/>
          <w:sz w:val="24"/>
          <w:szCs w:val="24"/>
          <w:lang w:val="en-US"/>
        </w:rPr>
        <w:t>b</w:t>
      </w:r>
      <w:r w:rsidR="00554F66">
        <w:rPr>
          <w:rFonts w:ascii="Arial" w:hAnsi="Arial" w:cs="Arial"/>
          <w:bCs/>
          <w:sz w:val="24"/>
          <w:szCs w:val="24"/>
          <w:lang w:val="en-US"/>
        </w:rPr>
        <w:t>contra</w:t>
      </w:r>
      <w:r w:rsidR="00A04B9F">
        <w:rPr>
          <w:rFonts w:ascii="Arial" w:hAnsi="Arial" w:cs="Arial"/>
          <w:bCs/>
          <w:sz w:val="24"/>
          <w:szCs w:val="24"/>
          <w:lang w:val="en-US"/>
        </w:rPr>
        <w:t>ctor</w:t>
      </w:r>
      <w:r w:rsidR="00302D07" w:rsidRPr="003D122C">
        <w:rPr>
          <w:rFonts w:ascii="Arial" w:hAnsi="Arial" w:cs="Arial"/>
          <w:bCs/>
          <w:sz w:val="24"/>
          <w:szCs w:val="24"/>
          <w:lang w:val="en-US"/>
        </w:rPr>
        <w:t>.</w:t>
      </w:r>
      <w:r w:rsidR="0012297F">
        <w:rPr>
          <w:rFonts w:ascii="Arial" w:hAnsi="Arial" w:cs="Arial"/>
          <w:bCs/>
          <w:sz w:val="24"/>
          <w:szCs w:val="24"/>
          <w:lang w:val="en-US"/>
        </w:rPr>
        <w:t xml:space="preserve"> </w:t>
      </w:r>
      <w:r w:rsidR="0012297F" w:rsidRPr="0012297F">
        <w:rPr>
          <w:rFonts w:ascii="Arial" w:hAnsi="Arial" w:cs="Arial"/>
          <w:bCs/>
          <w:sz w:val="24"/>
          <w:szCs w:val="24"/>
          <w:lang w:val="en-US"/>
        </w:rPr>
        <w:t>Such mobilizations and works will be subject to local and yards regulation and at Buyer's costs.</w:t>
      </w:r>
      <w:r w:rsidR="005E6E22">
        <w:rPr>
          <w:rFonts w:ascii="Arial" w:hAnsi="Arial" w:cs="Arial"/>
          <w:bCs/>
          <w:sz w:val="24"/>
          <w:szCs w:val="24"/>
          <w:lang w:val="en-US"/>
        </w:rPr>
        <w:t xml:space="preserve"> </w:t>
      </w:r>
    </w:p>
    <w:p w14:paraId="15ACECFF" w14:textId="7A471C77" w:rsidR="004E4E6C" w:rsidRPr="0015709E" w:rsidRDefault="00DD00C8" w:rsidP="005F11A4">
      <w:pPr>
        <w:pStyle w:val="PargrafodaLista"/>
        <w:numPr>
          <w:ilvl w:val="2"/>
          <w:numId w:val="5"/>
        </w:numPr>
        <w:spacing w:after="240" w:line="240" w:lineRule="auto"/>
        <w:ind w:left="709" w:hanging="709"/>
        <w:contextualSpacing w:val="0"/>
        <w:jc w:val="both"/>
        <w:rPr>
          <w:rFonts w:ascii="Arial" w:hAnsi="Arial" w:cs="Arial"/>
          <w:bCs/>
          <w:sz w:val="24"/>
          <w:szCs w:val="24"/>
          <w:lang w:val="en-US"/>
        </w:rPr>
      </w:pPr>
      <w:proofErr w:type="gramStart"/>
      <w:r w:rsidRPr="003D122C">
        <w:rPr>
          <w:rFonts w:ascii="Arial" w:hAnsi="Arial" w:cs="Arial"/>
          <w:bCs/>
          <w:sz w:val="24"/>
          <w:szCs w:val="24"/>
          <w:lang w:val="en-US"/>
        </w:rPr>
        <w:t>Buyer</w:t>
      </w:r>
      <w:proofErr w:type="gramEnd"/>
      <w:r w:rsidRPr="003D122C">
        <w:rPr>
          <w:rFonts w:ascii="Arial" w:hAnsi="Arial" w:cs="Arial"/>
          <w:bCs/>
          <w:sz w:val="24"/>
          <w:szCs w:val="24"/>
          <w:lang w:val="en-US"/>
        </w:rPr>
        <w:t xml:space="preserve"> </w:t>
      </w:r>
      <w:r w:rsidR="004E4E6C" w:rsidRPr="003D122C">
        <w:rPr>
          <w:rFonts w:ascii="Arial" w:hAnsi="Arial" w:cs="Arial"/>
          <w:bCs/>
          <w:sz w:val="24"/>
          <w:szCs w:val="24"/>
          <w:lang w:val="en-US"/>
        </w:rPr>
        <w:t xml:space="preserve">shall take measures to avoid interference, </w:t>
      </w:r>
      <w:proofErr w:type="gramStart"/>
      <w:r w:rsidR="004E4E6C" w:rsidRPr="003D122C">
        <w:rPr>
          <w:rFonts w:ascii="Arial" w:hAnsi="Arial" w:cs="Arial"/>
          <w:bCs/>
          <w:sz w:val="24"/>
          <w:szCs w:val="24"/>
          <w:lang w:val="en-US"/>
        </w:rPr>
        <w:t>damages</w:t>
      </w:r>
      <w:proofErr w:type="gramEnd"/>
      <w:r w:rsidR="004E4E6C" w:rsidRPr="003D122C">
        <w:rPr>
          <w:rFonts w:ascii="Arial" w:hAnsi="Arial" w:cs="Arial"/>
          <w:bCs/>
          <w:sz w:val="24"/>
          <w:szCs w:val="24"/>
          <w:lang w:val="en-US"/>
        </w:rPr>
        <w:t xml:space="preserve"> or delay caused by such activities with those under </w:t>
      </w:r>
      <w:r w:rsidRPr="003D122C">
        <w:rPr>
          <w:rFonts w:ascii="Arial" w:hAnsi="Arial" w:cs="Arial"/>
          <w:bCs/>
          <w:sz w:val="24"/>
          <w:szCs w:val="24"/>
          <w:lang w:val="en-US"/>
        </w:rPr>
        <w:t xml:space="preserve">Seller’s </w:t>
      </w:r>
      <w:r w:rsidR="004E4E6C" w:rsidRPr="003D122C">
        <w:rPr>
          <w:rFonts w:ascii="Arial" w:hAnsi="Arial" w:cs="Arial"/>
          <w:bCs/>
          <w:sz w:val="24"/>
          <w:szCs w:val="24"/>
          <w:lang w:val="en-US"/>
        </w:rPr>
        <w:t>responsibility.</w:t>
      </w:r>
    </w:p>
    <w:p w14:paraId="22DF28CF" w14:textId="43137577" w:rsidR="00AE2CDE" w:rsidRPr="003D122C" w:rsidRDefault="00AE2CDE" w:rsidP="005F11A4">
      <w:pPr>
        <w:pStyle w:val="PargrafodaLista"/>
        <w:numPr>
          <w:ilvl w:val="2"/>
          <w:numId w:val="5"/>
        </w:numPr>
        <w:spacing w:after="240" w:line="240" w:lineRule="auto"/>
        <w:ind w:left="709" w:hanging="709"/>
        <w:contextualSpacing w:val="0"/>
        <w:jc w:val="both"/>
        <w:rPr>
          <w:rFonts w:ascii="Arial" w:hAnsi="Arial" w:cs="Arial"/>
          <w:bCs/>
          <w:sz w:val="24"/>
          <w:szCs w:val="24"/>
          <w:lang w:val="en-US"/>
        </w:rPr>
      </w:pPr>
      <w:r w:rsidRPr="003D122C">
        <w:rPr>
          <w:rFonts w:ascii="Arial" w:hAnsi="Arial" w:cs="Arial"/>
          <w:bCs/>
          <w:sz w:val="24"/>
          <w:szCs w:val="24"/>
          <w:lang w:val="en-US"/>
        </w:rPr>
        <w:t xml:space="preserve">The permission hereby granted shall not be an excuse for the </w:t>
      </w:r>
      <w:r w:rsidR="00DD00C8" w:rsidRPr="003D122C">
        <w:rPr>
          <w:rFonts w:ascii="Arial" w:hAnsi="Arial" w:cs="Arial"/>
          <w:bCs/>
          <w:sz w:val="24"/>
          <w:szCs w:val="24"/>
          <w:lang w:val="en-US"/>
        </w:rPr>
        <w:t xml:space="preserve">Seller </w:t>
      </w:r>
      <w:r w:rsidRPr="003D122C">
        <w:rPr>
          <w:rFonts w:ascii="Arial" w:hAnsi="Arial" w:cs="Arial"/>
          <w:bCs/>
          <w:sz w:val="24"/>
          <w:szCs w:val="24"/>
          <w:lang w:val="en-US"/>
        </w:rPr>
        <w:t xml:space="preserve">to justify breaking clauses or conditions of this </w:t>
      </w:r>
      <w:r w:rsidR="005E7B1A">
        <w:rPr>
          <w:rFonts w:ascii="Arial" w:hAnsi="Arial" w:cs="Arial"/>
          <w:bCs/>
          <w:sz w:val="24"/>
          <w:szCs w:val="24"/>
          <w:lang w:val="en-US"/>
        </w:rPr>
        <w:t>Agreement</w:t>
      </w:r>
      <w:r w:rsidRPr="003D122C">
        <w:rPr>
          <w:rFonts w:ascii="Arial" w:hAnsi="Arial" w:cs="Arial"/>
          <w:bCs/>
          <w:sz w:val="24"/>
          <w:szCs w:val="24"/>
          <w:lang w:val="en-US"/>
        </w:rPr>
        <w:t xml:space="preserve">, especially in relation to time schedules and prices, except in case the </w:t>
      </w:r>
      <w:r w:rsidR="00204C3C" w:rsidRPr="003D122C">
        <w:rPr>
          <w:rFonts w:ascii="Arial" w:hAnsi="Arial" w:cs="Arial"/>
          <w:bCs/>
          <w:sz w:val="24"/>
          <w:szCs w:val="24"/>
          <w:lang w:val="en-US"/>
        </w:rPr>
        <w:t xml:space="preserve">Seller </w:t>
      </w:r>
      <w:r w:rsidR="00B11219" w:rsidRPr="003D122C">
        <w:rPr>
          <w:rFonts w:ascii="Arial" w:hAnsi="Arial" w:cs="Arial"/>
          <w:bCs/>
          <w:sz w:val="24"/>
          <w:szCs w:val="24"/>
          <w:lang w:val="en-US"/>
        </w:rPr>
        <w:t>proves,</w:t>
      </w:r>
      <w:r w:rsidRPr="003D122C">
        <w:rPr>
          <w:rFonts w:ascii="Arial" w:hAnsi="Arial" w:cs="Arial"/>
          <w:bCs/>
          <w:sz w:val="24"/>
          <w:szCs w:val="24"/>
          <w:lang w:val="en-US"/>
        </w:rPr>
        <w:t xml:space="preserve"> and </w:t>
      </w:r>
      <w:r w:rsidR="00204C3C" w:rsidRPr="003D122C">
        <w:rPr>
          <w:rFonts w:ascii="Arial" w:hAnsi="Arial" w:cs="Arial"/>
          <w:bCs/>
          <w:sz w:val="24"/>
          <w:szCs w:val="24"/>
          <w:lang w:val="en-US"/>
        </w:rPr>
        <w:t xml:space="preserve">Buyer </w:t>
      </w:r>
      <w:r w:rsidRPr="003D122C">
        <w:rPr>
          <w:rFonts w:ascii="Arial" w:hAnsi="Arial" w:cs="Arial"/>
          <w:bCs/>
          <w:sz w:val="24"/>
          <w:szCs w:val="24"/>
          <w:lang w:val="en-US"/>
        </w:rPr>
        <w:t>accepts, that the third parties were responsible for the delay and/or costs increase.</w:t>
      </w:r>
    </w:p>
    <w:p w14:paraId="797E0DBC" w14:textId="77777777" w:rsidR="00302D07" w:rsidRPr="005F11A4" w:rsidRDefault="00302D07" w:rsidP="005F11A4">
      <w:pPr>
        <w:pStyle w:val="PargrafodaLista"/>
        <w:spacing w:after="240" w:line="240" w:lineRule="auto"/>
        <w:ind w:left="851"/>
        <w:contextualSpacing w:val="0"/>
        <w:jc w:val="both"/>
        <w:rPr>
          <w:rFonts w:ascii="Arial" w:hAnsi="Arial" w:cs="Arial"/>
          <w:sz w:val="24"/>
          <w:szCs w:val="24"/>
          <w:lang w:val="en-US"/>
        </w:rPr>
      </w:pPr>
    </w:p>
    <w:p w14:paraId="40CA2D8E" w14:textId="77777777" w:rsidR="00A35D72" w:rsidRPr="00E36692" w:rsidRDefault="00A35D72" w:rsidP="005F11A4">
      <w:pPr>
        <w:pStyle w:val="PargrafodaLista"/>
        <w:numPr>
          <w:ilvl w:val="1"/>
          <w:numId w:val="5"/>
        </w:numPr>
        <w:spacing w:after="240" w:line="240" w:lineRule="auto"/>
        <w:ind w:left="567" w:hanging="567"/>
        <w:contextualSpacing w:val="0"/>
        <w:jc w:val="both"/>
        <w:rPr>
          <w:rFonts w:ascii="Arial" w:hAnsi="Arial" w:cs="Arial"/>
          <w:b/>
          <w:sz w:val="24"/>
          <w:szCs w:val="24"/>
          <w:lang w:val="en-US"/>
        </w:rPr>
      </w:pPr>
      <w:r w:rsidRPr="00E36692">
        <w:rPr>
          <w:rFonts w:ascii="Arial" w:hAnsi="Arial" w:cs="Arial"/>
          <w:b/>
          <w:sz w:val="24"/>
          <w:szCs w:val="24"/>
          <w:lang w:val="en-US"/>
        </w:rPr>
        <w:t>STRUCTURE</w:t>
      </w:r>
    </w:p>
    <w:p w14:paraId="7BE28CB4" w14:textId="76607B19" w:rsidR="00A35D72" w:rsidRPr="00E36692" w:rsidRDefault="00A35D72" w:rsidP="005F11A4">
      <w:pPr>
        <w:pStyle w:val="PargrafodaLista"/>
        <w:numPr>
          <w:ilvl w:val="2"/>
          <w:numId w:val="5"/>
        </w:numPr>
        <w:spacing w:after="240" w:line="240" w:lineRule="auto"/>
        <w:ind w:left="709" w:hanging="709"/>
        <w:contextualSpacing w:val="0"/>
        <w:jc w:val="both"/>
        <w:rPr>
          <w:rFonts w:ascii="Arial" w:hAnsi="Arial" w:cs="Arial"/>
          <w:bCs/>
          <w:sz w:val="24"/>
          <w:szCs w:val="24"/>
          <w:lang w:val="en-US"/>
        </w:rPr>
      </w:pPr>
      <w:r w:rsidRPr="00A35D72">
        <w:rPr>
          <w:rFonts w:ascii="Arial" w:hAnsi="Arial" w:cs="Arial"/>
          <w:bCs/>
          <w:sz w:val="24"/>
          <w:szCs w:val="24"/>
          <w:lang w:val="en-US"/>
        </w:rPr>
        <w:t xml:space="preserve">In case of </w:t>
      </w:r>
      <w:r w:rsidR="00204C3C">
        <w:rPr>
          <w:rFonts w:ascii="Arial" w:hAnsi="Arial" w:cs="Arial"/>
          <w:bCs/>
          <w:sz w:val="24"/>
          <w:szCs w:val="24"/>
          <w:lang w:val="en-US"/>
        </w:rPr>
        <w:t>H</w:t>
      </w:r>
      <w:r w:rsidRPr="00A35D72">
        <w:rPr>
          <w:rFonts w:ascii="Arial" w:hAnsi="Arial" w:cs="Arial"/>
          <w:bCs/>
          <w:sz w:val="24"/>
          <w:szCs w:val="24"/>
          <w:lang w:val="en-US"/>
        </w:rPr>
        <w:t xml:space="preserve">ull conversion, </w:t>
      </w:r>
      <w:r w:rsidR="00204C3C" w:rsidRPr="00A35D72">
        <w:rPr>
          <w:rFonts w:ascii="Arial" w:hAnsi="Arial" w:cs="Arial"/>
          <w:bCs/>
          <w:sz w:val="24"/>
          <w:szCs w:val="24"/>
          <w:lang w:val="en-US"/>
        </w:rPr>
        <w:t xml:space="preserve">Seller </w:t>
      </w:r>
      <w:r w:rsidRPr="00A35D72">
        <w:rPr>
          <w:rFonts w:ascii="Arial" w:hAnsi="Arial" w:cs="Arial"/>
          <w:bCs/>
          <w:sz w:val="24"/>
          <w:szCs w:val="24"/>
          <w:lang w:val="en-US"/>
        </w:rPr>
        <w:t xml:space="preserve">shall clean and completely remove oil residues/films from all tanks, pipes and bilge wells from the ship, and obtain the “Free for Fire” certificate, through an authorized </w:t>
      </w:r>
      <w:r w:rsidR="0011146C">
        <w:rPr>
          <w:rFonts w:ascii="Arial" w:hAnsi="Arial" w:cs="Arial"/>
          <w:bCs/>
          <w:sz w:val="24"/>
          <w:szCs w:val="24"/>
          <w:lang w:val="en-US"/>
        </w:rPr>
        <w:t>c</w:t>
      </w:r>
      <w:r w:rsidRPr="00A35D72">
        <w:rPr>
          <w:rFonts w:ascii="Arial" w:hAnsi="Arial" w:cs="Arial"/>
          <w:bCs/>
          <w:sz w:val="24"/>
          <w:szCs w:val="24"/>
          <w:lang w:val="en-US"/>
        </w:rPr>
        <w:t>hemistry, before allowing any hot work on board</w:t>
      </w:r>
      <w:r>
        <w:rPr>
          <w:rFonts w:ascii="Arial" w:hAnsi="Arial" w:cs="Arial"/>
          <w:bCs/>
          <w:sz w:val="24"/>
          <w:szCs w:val="24"/>
          <w:lang w:val="en-US"/>
        </w:rPr>
        <w:t>.</w:t>
      </w:r>
    </w:p>
    <w:p w14:paraId="3D3CC3C3" w14:textId="6E5F5DA6" w:rsidR="00A35D72" w:rsidRPr="00E36692" w:rsidRDefault="00A35D72" w:rsidP="005F11A4">
      <w:pPr>
        <w:pStyle w:val="PargrafodaLista"/>
        <w:numPr>
          <w:ilvl w:val="2"/>
          <w:numId w:val="5"/>
        </w:numPr>
        <w:spacing w:after="240" w:line="240" w:lineRule="auto"/>
        <w:ind w:left="709" w:hanging="709"/>
        <w:contextualSpacing w:val="0"/>
        <w:jc w:val="both"/>
        <w:rPr>
          <w:rFonts w:ascii="Arial" w:hAnsi="Arial" w:cs="Arial"/>
          <w:bCs/>
          <w:sz w:val="24"/>
          <w:szCs w:val="24"/>
          <w:lang w:val="en-US"/>
        </w:rPr>
      </w:pPr>
      <w:r w:rsidRPr="00A35D72">
        <w:rPr>
          <w:rFonts w:ascii="Arial" w:hAnsi="Arial" w:cs="Arial"/>
          <w:bCs/>
          <w:sz w:val="24"/>
          <w:szCs w:val="24"/>
          <w:lang w:val="en-US"/>
        </w:rPr>
        <w:t xml:space="preserve">In case of </w:t>
      </w:r>
      <w:r w:rsidR="0011146C">
        <w:rPr>
          <w:rFonts w:ascii="Arial" w:hAnsi="Arial" w:cs="Arial"/>
          <w:bCs/>
          <w:sz w:val="24"/>
          <w:szCs w:val="24"/>
          <w:lang w:val="en-US"/>
        </w:rPr>
        <w:t>H</w:t>
      </w:r>
      <w:r w:rsidRPr="00A35D72">
        <w:rPr>
          <w:rFonts w:ascii="Arial" w:hAnsi="Arial" w:cs="Arial"/>
          <w:bCs/>
          <w:sz w:val="24"/>
          <w:szCs w:val="24"/>
          <w:lang w:val="en-US"/>
        </w:rPr>
        <w:t xml:space="preserve">ull conversion, </w:t>
      </w:r>
      <w:r w:rsidR="0011146C" w:rsidRPr="00A35D72">
        <w:rPr>
          <w:rFonts w:ascii="Arial" w:hAnsi="Arial" w:cs="Arial"/>
          <w:bCs/>
          <w:sz w:val="24"/>
          <w:szCs w:val="24"/>
          <w:lang w:val="en-US"/>
        </w:rPr>
        <w:t xml:space="preserve">Seller </w:t>
      </w:r>
      <w:r w:rsidRPr="00A35D72">
        <w:rPr>
          <w:rFonts w:ascii="Arial" w:hAnsi="Arial" w:cs="Arial"/>
          <w:bCs/>
          <w:sz w:val="24"/>
          <w:szCs w:val="24"/>
          <w:lang w:val="en-US"/>
        </w:rPr>
        <w:t xml:space="preserve">shall submit to </w:t>
      </w:r>
      <w:r w:rsidR="0011146C">
        <w:rPr>
          <w:rFonts w:ascii="Arial" w:hAnsi="Arial" w:cs="Arial"/>
          <w:bCs/>
          <w:sz w:val="24"/>
          <w:szCs w:val="24"/>
          <w:lang w:val="en-US"/>
        </w:rPr>
        <w:t>Buyer</w:t>
      </w:r>
      <w:r w:rsidR="0011146C" w:rsidRPr="00A35D72">
        <w:rPr>
          <w:rFonts w:ascii="Arial" w:hAnsi="Arial" w:cs="Arial"/>
          <w:bCs/>
          <w:sz w:val="24"/>
          <w:szCs w:val="24"/>
          <w:lang w:val="en-US"/>
        </w:rPr>
        <w:t xml:space="preserve"> </w:t>
      </w:r>
      <w:r w:rsidRPr="00A35D72">
        <w:rPr>
          <w:rFonts w:ascii="Arial" w:hAnsi="Arial" w:cs="Arial"/>
          <w:bCs/>
          <w:sz w:val="24"/>
          <w:szCs w:val="24"/>
          <w:lang w:val="en-US"/>
        </w:rPr>
        <w:t xml:space="preserve">for </w:t>
      </w:r>
      <w:proofErr w:type="gramStart"/>
      <w:r w:rsidRPr="00A35D72">
        <w:rPr>
          <w:rFonts w:ascii="Arial" w:hAnsi="Arial" w:cs="Arial"/>
          <w:bCs/>
          <w:sz w:val="24"/>
          <w:szCs w:val="24"/>
          <w:lang w:val="en-US"/>
        </w:rPr>
        <w:t>comments</w:t>
      </w:r>
      <w:proofErr w:type="gramEnd"/>
      <w:r w:rsidRPr="00A35D72">
        <w:rPr>
          <w:rFonts w:ascii="Arial" w:hAnsi="Arial" w:cs="Arial"/>
          <w:bCs/>
          <w:sz w:val="24"/>
          <w:szCs w:val="24"/>
          <w:lang w:val="en-US"/>
        </w:rPr>
        <w:t xml:space="preserve"> the detailed plan for the structural repairs, meeting the criteria defined in the </w:t>
      </w:r>
      <w:r w:rsidR="0011146C" w:rsidRPr="00A35D72">
        <w:rPr>
          <w:rFonts w:ascii="Arial" w:hAnsi="Arial" w:cs="Arial"/>
          <w:bCs/>
          <w:sz w:val="24"/>
          <w:szCs w:val="24"/>
          <w:lang w:val="en-US"/>
        </w:rPr>
        <w:t xml:space="preserve">General Technical Description </w:t>
      </w:r>
      <w:r w:rsidRPr="00A35D72">
        <w:rPr>
          <w:rFonts w:ascii="Arial" w:hAnsi="Arial" w:cs="Arial"/>
          <w:bCs/>
          <w:sz w:val="24"/>
          <w:szCs w:val="24"/>
          <w:lang w:val="en-US"/>
        </w:rPr>
        <w:t>(GTD), including thickness measurement, close-up inspection, structural reassessment reports and definition of the scope of steel renewal and structural repairs (cracks, pitting, etc.)</w:t>
      </w:r>
      <w:r>
        <w:rPr>
          <w:rFonts w:ascii="Arial" w:hAnsi="Arial" w:cs="Arial"/>
          <w:bCs/>
          <w:sz w:val="24"/>
          <w:szCs w:val="24"/>
          <w:lang w:val="en-US"/>
        </w:rPr>
        <w:t>.</w:t>
      </w:r>
    </w:p>
    <w:p w14:paraId="5F2ED8BE" w14:textId="608FCD00" w:rsidR="00A35D72" w:rsidRPr="00E36692" w:rsidRDefault="00A35D72" w:rsidP="005F11A4">
      <w:pPr>
        <w:pStyle w:val="PargrafodaLista"/>
        <w:numPr>
          <w:ilvl w:val="2"/>
          <w:numId w:val="5"/>
        </w:numPr>
        <w:spacing w:after="240" w:line="240" w:lineRule="auto"/>
        <w:ind w:left="709" w:hanging="709"/>
        <w:contextualSpacing w:val="0"/>
        <w:jc w:val="both"/>
        <w:rPr>
          <w:rFonts w:ascii="Arial" w:hAnsi="Arial" w:cs="Arial"/>
          <w:bCs/>
          <w:sz w:val="24"/>
          <w:szCs w:val="24"/>
          <w:lang w:val="en-US"/>
        </w:rPr>
      </w:pPr>
      <w:r w:rsidRPr="00A35D72">
        <w:rPr>
          <w:rFonts w:ascii="Arial" w:hAnsi="Arial" w:cs="Arial"/>
          <w:bCs/>
          <w:sz w:val="24"/>
          <w:szCs w:val="24"/>
          <w:lang w:val="en-US"/>
        </w:rPr>
        <w:t xml:space="preserve">The </w:t>
      </w:r>
      <w:r w:rsidR="0011146C" w:rsidRPr="00A35D72">
        <w:rPr>
          <w:rFonts w:ascii="Arial" w:hAnsi="Arial" w:cs="Arial"/>
          <w:bCs/>
          <w:sz w:val="24"/>
          <w:szCs w:val="24"/>
          <w:lang w:val="en-US"/>
        </w:rPr>
        <w:t xml:space="preserve">Unit </w:t>
      </w:r>
      <w:r w:rsidRPr="00A35D72">
        <w:rPr>
          <w:rFonts w:ascii="Arial" w:hAnsi="Arial" w:cs="Arial"/>
          <w:bCs/>
          <w:sz w:val="24"/>
          <w:szCs w:val="24"/>
          <w:lang w:val="en-US"/>
        </w:rPr>
        <w:t xml:space="preserve">lightweight and center of gravity are to be determined before </w:t>
      </w:r>
      <w:r w:rsidR="00C42866">
        <w:rPr>
          <w:rFonts w:ascii="Arial" w:hAnsi="Arial" w:cs="Arial"/>
          <w:bCs/>
          <w:sz w:val="24"/>
          <w:szCs w:val="24"/>
          <w:lang w:val="en-US"/>
        </w:rPr>
        <w:t>S</w:t>
      </w:r>
      <w:r w:rsidRPr="00A35D72">
        <w:rPr>
          <w:rFonts w:ascii="Arial" w:hAnsi="Arial" w:cs="Arial"/>
          <w:bCs/>
          <w:sz w:val="24"/>
          <w:szCs w:val="24"/>
          <w:lang w:val="en-US"/>
        </w:rPr>
        <w:t xml:space="preserve">ail </w:t>
      </w:r>
      <w:r w:rsidR="00C42866">
        <w:rPr>
          <w:rFonts w:ascii="Arial" w:hAnsi="Arial" w:cs="Arial"/>
          <w:bCs/>
          <w:sz w:val="24"/>
          <w:szCs w:val="24"/>
          <w:lang w:val="en-US"/>
        </w:rPr>
        <w:t>A</w:t>
      </w:r>
      <w:r w:rsidRPr="00A35D72">
        <w:rPr>
          <w:rFonts w:ascii="Arial" w:hAnsi="Arial" w:cs="Arial"/>
          <w:bCs/>
          <w:sz w:val="24"/>
          <w:szCs w:val="24"/>
          <w:lang w:val="en-US"/>
        </w:rPr>
        <w:t xml:space="preserve">way to final location. An inclining test shall be carried out, </w:t>
      </w:r>
      <w:r w:rsidR="0066330A">
        <w:rPr>
          <w:rFonts w:ascii="Arial" w:hAnsi="Arial" w:cs="Arial"/>
          <w:bCs/>
          <w:sz w:val="24"/>
          <w:szCs w:val="24"/>
          <w:lang w:val="en-US"/>
        </w:rPr>
        <w:t>as close as possible to unit completion</w:t>
      </w:r>
      <w:r w:rsidRPr="00A35D72">
        <w:rPr>
          <w:rFonts w:ascii="Arial" w:hAnsi="Arial" w:cs="Arial"/>
          <w:bCs/>
          <w:sz w:val="24"/>
          <w:szCs w:val="24"/>
          <w:lang w:val="en-US"/>
        </w:rPr>
        <w:t xml:space="preserve">, to determine accurately the lightweight and position of center of gravity. The inclining test procedure is to be submitted for </w:t>
      </w:r>
      <w:r w:rsidR="00686714" w:rsidRPr="00686714">
        <w:rPr>
          <w:rFonts w:ascii="Arial" w:hAnsi="Arial" w:cs="Arial"/>
          <w:bCs/>
          <w:sz w:val="24"/>
          <w:szCs w:val="24"/>
          <w:lang w:val="en-US"/>
        </w:rPr>
        <w:t>Classification Society</w:t>
      </w:r>
      <w:r w:rsidRPr="00A35D72">
        <w:rPr>
          <w:rFonts w:ascii="Arial" w:hAnsi="Arial" w:cs="Arial"/>
          <w:bCs/>
          <w:sz w:val="24"/>
          <w:szCs w:val="24"/>
          <w:lang w:val="en-US"/>
        </w:rPr>
        <w:t xml:space="preserve"> review prior to the test, which is to be witnessed by the </w:t>
      </w:r>
      <w:r w:rsidR="001A2392">
        <w:rPr>
          <w:rFonts w:ascii="Arial" w:hAnsi="Arial" w:cs="Arial"/>
          <w:bCs/>
          <w:sz w:val="24"/>
          <w:szCs w:val="24"/>
          <w:lang w:val="en-US"/>
        </w:rPr>
        <w:t>c</w:t>
      </w:r>
      <w:r w:rsidRPr="00A35D72">
        <w:rPr>
          <w:rFonts w:ascii="Arial" w:hAnsi="Arial" w:cs="Arial"/>
          <w:bCs/>
          <w:sz w:val="24"/>
          <w:szCs w:val="24"/>
          <w:lang w:val="en-US"/>
        </w:rPr>
        <w:t xml:space="preserve">lass </w:t>
      </w:r>
      <w:r w:rsidR="001A2392">
        <w:rPr>
          <w:rFonts w:ascii="Arial" w:hAnsi="Arial" w:cs="Arial"/>
          <w:bCs/>
          <w:sz w:val="24"/>
          <w:szCs w:val="24"/>
          <w:lang w:val="en-US"/>
        </w:rPr>
        <w:t>s</w:t>
      </w:r>
      <w:r w:rsidRPr="00A35D72">
        <w:rPr>
          <w:rFonts w:ascii="Arial" w:hAnsi="Arial" w:cs="Arial"/>
          <w:bCs/>
          <w:sz w:val="24"/>
          <w:szCs w:val="24"/>
          <w:lang w:val="en-US"/>
        </w:rPr>
        <w:t xml:space="preserve">urveyor and </w:t>
      </w:r>
      <w:r w:rsidR="00211C30">
        <w:rPr>
          <w:rFonts w:ascii="Arial" w:hAnsi="Arial" w:cs="Arial"/>
          <w:bCs/>
          <w:sz w:val="24"/>
          <w:szCs w:val="24"/>
          <w:lang w:val="en-US"/>
        </w:rPr>
        <w:t>Buyer</w:t>
      </w:r>
      <w:r w:rsidR="00211C30" w:rsidRPr="00A35D72">
        <w:rPr>
          <w:rFonts w:ascii="Arial" w:hAnsi="Arial" w:cs="Arial"/>
          <w:bCs/>
          <w:sz w:val="24"/>
          <w:szCs w:val="24"/>
          <w:lang w:val="en-US"/>
        </w:rPr>
        <w:t xml:space="preserve"> </w:t>
      </w:r>
      <w:r w:rsidRPr="00A35D72">
        <w:rPr>
          <w:rFonts w:ascii="Arial" w:hAnsi="Arial" w:cs="Arial"/>
          <w:bCs/>
          <w:sz w:val="24"/>
          <w:szCs w:val="24"/>
          <w:lang w:val="en-US"/>
        </w:rPr>
        <w:t>Representative</w:t>
      </w:r>
      <w:r>
        <w:rPr>
          <w:rFonts w:ascii="Arial" w:hAnsi="Arial" w:cs="Arial"/>
          <w:bCs/>
          <w:sz w:val="24"/>
          <w:szCs w:val="24"/>
          <w:lang w:val="en-US"/>
        </w:rPr>
        <w:t>.</w:t>
      </w:r>
    </w:p>
    <w:p w14:paraId="233DE71D" w14:textId="1D0D077B" w:rsidR="00A35D72" w:rsidRPr="00F163AD" w:rsidRDefault="00A35D72" w:rsidP="005F11A4">
      <w:pPr>
        <w:pStyle w:val="PargrafodaLista"/>
        <w:numPr>
          <w:ilvl w:val="2"/>
          <w:numId w:val="5"/>
        </w:numPr>
        <w:spacing w:after="240" w:line="240" w:lineRule="auto"/>
        <w:ind w:left="709" w:hanging="709"/>
        <w:contextualSpacing w:val="0"/>
        <w:jc w:val="both"/>
        <w:rPr>
          <w:rFonts w:ascii="Arial" w:hAnsi="Arial" w:cs="Arial"/>
          <w:bCs/>
          <w:sz w:val="24"/>
          <w:szCs w:val="24"/>
          <w:lang w:val="en-US"/>
        </w:rPr>
      </w:pPr>
      <w:r w:rsidRPr="00F163AD">
        <w:rPr>
          <w:rFonts w:ascii="Arial" w:hAnsi="Arial" w:cs="Arial"/>
          <w:bCs/>
          <w:sz w:val="24"/>
          <w:szCs w:val="24"/>
          <w:lang w:val="en-US"/>
        </w:rPr>
        <w:t>After the inclining test,</w:t>
      </w:r>
      <w:r w:rsidR="00E763F9" w:rsidRPr="00F163AD">
        <w:rPr>
          <w:rFonts w:ascii="Arial" w:hAnsi="Arial" w:cs="Arial"/>
          <w:bCs/>
          <w:sz w:val="24"/>
          <w:szCs w:val="24"/>
          <w:lang w:val="en-US"/>
        </w:rPr>
        <w:t xml:space="preserve"> </w:t>
      </w:r>
      <w:r w:rsidR="001A2392" w:rsidRPr="00F163AD">
        <w:rPr>
          <w:rFonts w:ascii="Arial" w:hAnsi="Arial" w:cs="Arial"/>
          <w:bCs/>
          <w:sz w:val="24"/>
          <w:szCs w:val="24"/>
          <w:lang w:val="en-US"/>
        </w:rPr>
        <w:t xml:space="preserve">Seller </w:t>
      </w:r>
      <w:r w:rsidRPr="00F163AD">
        <w:rPr>
          <w:rFonts w:ascii="Arial" w:hAnsi="Arial" w:cs="Arial"/>
          <w:bCs/>
          <w:sz w:val="24"/>
          <w:szCs w:val="24"/>
          <w:lang w:val="en-US"/>
        </w:rPr>
        <w:t xml:space="preserve">shall prepare a report and </w:t>
      </w:r>
      <w:proofErr w:type="gramStart"/>
      <w:r w:rsidRPr="00F163AD">
        <w:rPr>
          <w:rFonts w:ascii="Arial" w:hAnsi="Arial" w:cs="Arial"/>
          <w:bCs/>
          <w:sz w:val="24"/>
          <w:szCs w:val="24"/>
          <w:lang w:val="en-US"/>
        </w:rPr>
        <w:t>submit</w:t>
      </w:r>
      <w:proofErr w:type="gramEnd"/>
      <w:r w:rsidRPr="00F163AD">
        <w:rPr>
          <w:rFonts w:ascii="Arial" w:hAnsi="Arial" w:cs="Arial"/>
          <w:bCs/>
          <w:sz w:val="24"/>
          <w:szCs w:val="24"/>
          <w:lang w:val="en-US"/>
        </w:rPr>
        <w:t xml:space="preserve"> to </w:t>
      </w:r>
      <w:r w:rsidR="00964128" w:rsidRPr="00F163AD">
        <w:rPr>
          <w:rFonts w:ascii="Arial" w:hAnsi="Arial" w:cs="Arial"/>
          <w:bCs/>
          <w:sz w:val="24"/>
          <w:szCs w:val="24"/>
          <w:lang w:val="en-US"/>
        </w:rPr>
        <w:t>Classification Society</w:t>
      </w:r>
      <w:r w:rsidRPr="00F163AD">
        <w:rPr>
          <w:rFonts w:ascii="Arial" w:hAnsi="Arial" w:cs="Arial"/>
          <w:bCs/>
          <w:sz w:val="24"/>
          <w:szCs w:val="24"/>
          <w:lang w:val="en-US"/>
        </w:rPr>
        <w:t xml:space="preserve"> for review and approval. </w:t>
      </w:r>
      <w:r w:rsidR="00514BBD" w:rsidRPr="00F163AD">
        <w:rPr>
          <w:rFonts w:ascii="Arial" w:hAnsi="Arial" w:cs="Arial"/>
          <w:bCs/>
          <w:sz w:val="24"/>
          <w:szCs w:val="24"/>
          <w:lang w:val="en-US"/>
        </w:rPr>
        <w:t xml:space="preserve">Seller </w:t>
      </w:r>
      <w:proofErr w:type="gramStart"/>
      <w:r w:rsidRPr="00F163AD">
        <w:rPr>
          <w:rFonts w:ascii="Arial" w:hAnsi="Arial" w:cs="Arial"/>
          <w:bCs/>
          <w:sz w:val="24"/>
          <w:szCs w:val="24"/>
          <w:lang w:val="en-US"/>
        </w:rPr>
        <w:t>shall</w:t>
      </w:r>
      <w:proofErr w:type="gramEnd"/>
      <w:r w:rsidRPr="00F163AD">
        <w:rPr>
          <w:rFonts w:ascii="Arial" w:hAnsi="Arial" w:cs="Arial"/>
          <w:bCs/>
          <w:sz w:val="24"/>
          <w:szCs w:val="24"/>
          <w:lang w:val="en-US"/>
        </w:rPr>
        <w:t xml:space="preserve"> revise theoretical trim and stability curves and provide a revised </w:t>
      </w:r>
      <w:r w:rsidR="00964128" w:rsidRPr="00F163AD">
        <w:rPr>
          <w:rFonts w:ascii="Arial" w:hAnsi="Arial" w:cs="Arial"/>
          <w:bCs/>
          <w:sz w:val="24"/>
          <w:szCs w:val="24"/>
          <w:lang w:val="en-US"/>
        </w:rPr>
        <w:t>Classification Society</w:t>
      </w:r>
      <w:r w:rsidRPr="00F163AD">
        <w:rPr>
          <w:rFonts w:ascii="Arial" w:hAnsi="Arial" w:cs="Arial"/>
          <w:bCs/>
          <w:sz w:val="24"/>
          <w:szCs w:val="24"/>
          <w:lang w:val="en-US"/>
        </w:rPr>
        <w:t xml:space="preserve"> approved trim and stability booklet.</w:t>
      </w:r>
      <w:r w:rsidR="00E763F9" w:rsidRPr="00F163AD">
        <w:rPr>
          <w:rFonts w:ascii="Arial" w:hAnsi="Arial" w:cs="Arial"/>
          <w:bCs/>
          <w:sz w:val="24"/>
          <w:szCs w:val="24"/>
          <w:lang w:val="en-US"/>
        </w:rPr>
        <w:t xml:space="preserve"> </w:t>
      </w:r>
      <w:r w:rsidR="00E77630" w:rsidRPr="00F163AD">
        <w:rPr>
          <w:rFonts w:ascii="Arial" w:hAnsi="Arial" w:cs="Arial"/>
          <w:bCs/>
          <w:sz w:val="24"/>
          <w:szCs w:val="24"/>
          <w:lang w:val="en-US"/>
        </w:rPr>
        <w:t xml:space="preserve">Seller </w:t>
      </w:r>
      <w:r w:rsidRPr="00F163AD">
        <w:rPr>
          <w:rFonts w:ascii="Arial" w:hAnsi="Arial" w:cs="Arial"/>
          <w:bCs/>
          <w:sz w:val="24"/>
          <w:szCs w:val="24"/>
          <w:lang w:val="en-US"/>
        </w:rPr>
        <w:t xml:space="preserve">shall prepare a revised loading manual and update the loading computer software using this data with the appropriate </w:t>
      </w:r>
      <w:r w:rsidR="00964128" w:rsidRPr="00F163AD">
        <w:rPr>
          <w:rFonts w:ascii="Arial" w:hAnsi="Arial" w:cs="Arial"/>
          <w:bCs/>
          <w:sz w:val="24"/>
          <w:szCs w:val="24"/>
          <w:lang w:val="en-US"/>
        </w:rPr>
        <w:t>Classification Society</w:t>
      </w:r>
      <w:r w:rsidRPr="00F163AD">
        <w:rPr>
          <w:rFonts w:ascii="Arial" w:hAnsi="Arial" w:cs="Arial"/>
          <w:bCs/>
          <w:sz w:val="24"/>
          <w:szCs w:val="24"/>
          <w:lang w:val="en-US"/>
        </w:rPr>
        <w:t xml:space="preserve"> approvals</w:t>
      </w:r>
      <w:r w:rsidR="00FE499A" w:rsidRPr="00F163AD">
        <w:rPr>
          <w:rFonts w:ascii="Arial" w:hAnsi="Arial" w:cs="Arial"/>
          <w:bCs/>
          <w:sz w:val="24"/>
          <w:szCs w:val="24"/>
          <w:lang w:val="en-US"/>
        </w:rPr>
        <w:t xml:space="preserve"> </w:t>
      </w:r>
      <w:r w:rsidR="00454790">
        <w:rPr>
          <w:rFonts w:ascii="Arial" w:hAnsi="Arial" w:cs="Arial"/>
          <w:bCs/>
          <w:sz w:val="24"/>
          <w:szCs w:val="24"/>
          <w:lang w:val="en-US"/>
        </w:rPr>
        <w:t xml:space="preserve">until </w:t>
      </w:r>
      <w:r w:rsidR="00FE499A" w:rsidRPr="00F163AD">
        <w:rPr>
          <w:rFonts w:ascii="Arial" w:hAnsi="Arial" w:cs="Arial"/>
          <w:bCs/>
          <w:sz w:val="24"/>
          <w:szCs w:val="24"/>
          <w:lang w:val="en-US"/>
        </w:rPr>
        <w:t xml:space="preserve">the </w:t>
      </w:r>
      <w:r w:rsidR="00E77630" w:rsidRPr="00F163AD">
        <w:rPr>
          <w:rFonts w:ascii="Arial" w:hAnsi="Arial" w:cs="Arial"/>
          <w:bCs/>
          <w:sz w:val="24"/>
          <w:szCs w:val="24"/>
          <w:lang w:val="en-US"/>
        </w:rPr>
        <w:t xml:space="preserve">Unit </w:t>
      </w:r>
      <w:r w:rsidR="00F05E08">
        <w:rPr>
          <w:rFonts w:ascii="Arial" w:hAnsi="Arial" w:cs="Arial"/>
          <w:bCs/>
          <w:sz w:val="24"/>
          <w:szCs w:val="24"/>
          <w:lang w:val="en-US"/>
        </w:rPr>
        <w:t>Substantial Completion</w:t>
      </w:r>
      <w:r w:rsidR="008C02D2" w:rsidRPr="00F163AD">
        <w:rPr>
          <w:rFonts w:ascii="Arial" w:hAnsi="Arial" w:cs="Arial"/>
          <w:bCs/>
          <w:sz w:val="24"/>
          <w:szCs w:val="24"/>
          <w:lang w:val="en-US"/>
        </w:rPr>
        <w:t>.</w:t>
      </w:r>
    </w:p>
    <w:p w14:paraId="18D80134" w14:textId="7D040C22" w:rsidR="00A35D72" w:rsidRPr="00E36692" w:rsidRDefault="00E77630" w:rsidP="005F11A4">
      <w:pPr>
        <w:pStyle w:val="PargrafodaLista"/>
        <w:numPr>
          <w:ilvl w:val="2"/>
          <w:numId w:val="5"/>
        </w:numPr>
        <w:spacing w:after="240" w:line="240" w:lineRule="auto"/>
        <w:ind w:left="709" w:hanging="709"/>
        <w:contextualSpacing w:val="0"/>
        <w:jc w:val="both"/>
        <w:rPr>
          <w:rFonts w:ascii="Arial" w:hAnsi="Arial" w:cs="Arial"/>
          <w:bCs/>
          <w:sz w:val="24"/>
          <w:szCs w:val="24"/>
          <w:lang w:val="en-US"/>
        </w:rPr>
      </w:pPr>
      <w:r w:rsidRPr="00A35D72">
        <w:rPr>
          <w:rFonts w:ascii="Arial" w:hAnsi="Arial" w:cs="Arial"/>
          <w:bCs/>
          <w:sz w:val="24"/>
          <w:szCs w:val="24"/>
          <w:lang w:val="en-US"/>
        </w:rPr>
        <w:t xml:space="preserve">Seller </w:t>
      </w:r>
      <w:r w:rsidR="00A35D72" w:rsidRPr="00A35D72">
        <w:rPr>
          <w:rFonts w:ascii="Arial" w:hAnsi="Arial" w:cs="Arial"/>
          <w:bCs/>
          <w:sz w:val="24"/>
          <w:szCs w:val="24"/>
          <w:lang w:val="en-US"/>
        </w:rPr>
        <w:t>shall carry out structural test</w:t>
      </w:r>
      <w:r w:rsidR="00E763F9" w:rsidRPr="00A54E24">
        <w:rPr>
          <w:rFonts w:ascii="Arial" w:hAnsi="Arial" w:cs="Arial"/>
          <w:bCs/>
          <w:sz w:val="24"/>
          <w:szCs w:val="24"/>
          <w:lang w:val="en-US"/>
        </w:rPr>
        <w:t>s</w:t>
      </w:r>
      <w:r w:rsidR="00A35D72" w:rsidRPr="00A35D72">
        <w:rPr>
          <w:rFonts w:ascii="Arial" w:hAnsi="Arial" w:cs="Arial"/>
          <w:bCs/>
          <w:sz w:val="24"/>
          <w:szCs w:val="24"/>
          <w:lang w:val="en-US"/>
        </w:rPr>
        <w:t xml:space="preserve"> to verify the structural adequacy and tightness of tanks construction according to Classification Society requirements</w:t>
      </w:r>
      <w:r w:rsidR="00A35D72">
        <w:rPr>
          <w:rFonts w:ascii="Arial" w:hAnsi="Arial" w:cs="Arial"/>
          <w:bCs/>
          <w:sz w:val="24"/>
          <w:szCs w:val="24"/>
          <w:lang w:val="en-US"/>
        </w:rPr>
        <w:t>.</w:t>
      </w:r>
    </w:p>
    <w:p w14:paraId="6FB4C52C" w14:textId="41C7B6D4" w:rsidR="00A35D72" w:rsidRPr="00E36692" w:rsidRDefault="00A35D72" w:rsidP="005F11A4">
      <w:pPr>
        <w:pStyle w:val="PargrafodaLista"/>
        <w:numPr>
          <w:ilvl w:val="1"/>
          <w:numId w:val="5"/>
        </w:numPr>
        <w:spacing w:after="240" w:line="240" w:lineRule="auto"/>
        <w:ind w:left="567" w:hanging="567"/>
        <w:contextualSpacing w:val="0"/>
        <w:jc w:val="both"/>
        <w:rPr>
          <w:rFonts w:ascii="Arial" w:hAnsi="Arial" w:cs="Arial"/>
          <w:b/>
          <w:sz w:val="24"/>
          <w:szCs w:val="24"/>
          <w:lang w:val="en-US"/>
        </w:rPr>
      </w:pPr>
      <w:r w:rsidRPr="00E36692">
        <w:rPr>
          <w:rFonts w:ascii="Arial" w:hAnsi="Arial" w:cs="Arial"/>
          <w:b/>
          <w:sz w:val="24"/>
          <w:szCs w:val="24"/>
          <w:lang w:val="en-US"/>
        </w:rPr>
        <w:lastRenderedPageBreak/>
        <w:t>PIPING</w:t>
      </w:r>
    </w:p>
    <w:p w14:paraId="4189009C" w14:textId="1CC489C6" w:rsidR="00234AFE" w:rsidRPr="00F163AD" w:rsidRDefault="00E77630" w:rsidP="005F11A4">
      <w:pPr>
        <w:pStyle w:val="PargrafodaLista"/>
        <w:numPr>
          <w:ilvl w:val="2"/>
          <w:numId w:val="5"/>
        </w:numPr>
        <w:spacing w:after="240" w:line="240" w:lineRule="auto"/>
        <w:ind w:left="709" w:hanging="709"/>
        <w:contextualSpacing w:val="0"/>
        <w:jc w:val="both"/>
        <w:rPr>
          <w:rFonts w:ascii="Arial" w:hAnsi="Arial" w:cs="Arial"/>
          <w:bCs/>
          <w:sz w:val="24"/>
          <w:szCs w:val="24"/>
          <w:lang w:val="en-US"/>
        </w:rPr>
      </w:pPr>
      <w:r w:rsidRPr="00F163AD">
        <w:rPr>
          <w:rFonts w:ascii="Arial" w:hAnsi="Arial" w:cs="Arial"/>
          <w:bCs/>
          <w:sz w:val="24"/>
          <w:szCs w:val="24"/>
          <w:lang w:val="en-US"/>
        </w:rPr>
        <w:t xml:space="preserve">Seller </w:t>
      </w:r>
      <w:r w:rsidR="00234AFE" w:rsidRPr="00F163AD">
        <w:rPr>
          <w:rFonts w:ascii="Arial" w:hAnsi="Arial" w:cs="Arial"/>
          <w:bCs/>
          <w:sz w:val="24"/>
          <w:szCs w:val="24"/>
          <w:lang w:val="en-US"/>
        </w:rPr>
        <w:t xml:space="preserve">shall </w:t>
      </w:r>
      <w:r w:rsidR="0060728C" w:rsidRPr="00F163AD">
        <w:rPr>
          <w:rFonts w:ascii="Arial" w:hAnsi="Arial" w:cs="Arial"/>
          <w:bCs/>
          <w:sz w:val="24"/>
          <w:szCs w:val="24"/>
          <w:lang w:val="en-US"/>
        </w:rPr>
        <w:t xml:space="preserve">prepare and </w:t>
      </w:r>
      <w:r w:rsidR="00234AFE" w:rsidRPr="00F163AD">
        <w:rPr>
          <w:rFonts w:ascii="Arial" w:hAnsi="Arial" w:cs="Arial"/>
          <w:bCs/>
          <w:sz w:val="24"/>
          <w:szCs w:val="24"/>
          <w:lang w:val="en-US"/>
        </w:rPr>
        <w:t xml:space="preserve">submit to </w:t>
      </w:r>
      <w:r w:rsidRPr="00F163AD">
        <w:rPr>
          <w:rFonts w:ascii="Arial" w:hAnsi="Arial" w:cs="Arial"/>
          <w:bCs/>
          <w:sz w:val="24"/>
          <w:szCs w:val="24"/>
          <w:lang w:val="en-US"/>
        </w:rPr>
        <w:t xml:space="preserve">Buyer </w:t>
      </w:r>
      <w:r w:rsidR="00234AFE" w:rsidRPr="00F163AD">
        <w:rPr>
          <w:rFonts w:ascii="Arial" w:hAnsi="Arial" w:cs="Arial"/>
          <w:bCs/>
          <w:sz w:val="24"/>
          <w:szCs w:val="24"/>
          <w:lang w:val="en-US"/>
        </w:rPr>
        <w:t xml:space="preserve">a piping cleaning plan considering all piping systems of the </w:t>
      </w:r>
      <w:r w:rsidRPr="00F163AD">
        <w:rPr>
          <w:rFonts w:ascii="Arial" w:hAnsi="Arial" w:cs="Arial"/>
          <w:bCs/>
          <w:sz w:val="24"/>
          <w:szCs w:val="24"/>
          <w:lang w:val="en-US"/>
        </w:rPr>
        <w:t>Unit</w:t>
      </w:r>
      <w:r w:rsidR="00234AFE" w:rsidRPr="00F163AD">
        <w:rPr>
          <w:rFonts w:ascii="Arial" w:hAnsi="Arial" w:cs="Arial"/>
          <w:bCs/>
          <w:sz w:val="24"/>
          <w:szCs w:val="24"/>
          <w:lang w:val="en-US"/>
        </w:rPr>
        <w:t xml:space="preserve">, according Exhibit VIII – </w:t>
      </w:r>
      <w:r w:rsidRPr="00F163AD">
        <w:rPr>
          <w:rFonts w:ascii="Arial" w:hAnsi="Arial" w:cs="Arial"/>
          <w:bCs/>
          <w:sz w:val="24"/>
          <w:szCs w:val="24"/>
          <w:lang w:val="en-US"/>
        </w:rPr>
        <w:t xml:space="preserve">Directives </w:t>
      </w:r>
      <w:proofErr w:type="gramStart"/>
      <w:r w:rsidRPr="00F163AD">
        <w:rPr>
          <w:rFonts w:ascii="Arial" w:hAnsi="Arial" w:cs="Arial"/>
          <w:bCs/>
          <w:sz w:val="24"/>
          <w:szCs w:val="24"/>
          <w:lang w:val="en-US"/>
        </w:rPr>
        <w:t>For</w:t>
      </w:r>
      <w:proofErr w:type="gramEnd"/>
      <w:r w:rsidRPr="00F163AD">
        <w:rPr>
          <w:rFonts w:ascii="Arial" w:hAnsi="Arial" w:cs="Arial"/>
          <w:bCs/>
          <w:sz w:val="24"/>
          <w:szCs w:val="24"/>
          <w:lang w:val="en-US"/>
        </w:rPr>
        <w:t xml:space="preserve"> Commissioning Process</w:t>
      </w:r>
      <w:r w:rsidR="00234AFE" w:rsidRPr="00F163AD">
        <w:rPr>
          <w:rFonts w:ascii="Arial" w:hAnsi="Arial" w:cs="Arial"/>
          <w:bCs/>
          <w:sz w:val="24"/>
          <w:szCs w:val="24"/>
          <w:lang w:val="en-US"/>
        </w:rPr>
        <w:t xml:space="preserve">. The systems </w:t>
      </w:r>
      <w:proofErr w:type="gramStart"/>
      <w:r w:rsidR="00234AFE" w:rsidRPr="00F163AD">
        <w:rPr>
          <w:rFonts w:ascii="Arial" w:hAnsi="Arial" w:cs="Arial"/>
          <w:bCs/>
          <w:sz w:val="24"/>
          <w:szCs w:val="24"/>
          <w:lang w:val="en-US"/>
        </w:rPr>
        <w:t>shall</w:t>
      </w:r>
      <w:proofErr w:type="gramEnd"/>
      <w:r w:rsidR="00234AFE" w:rsidRPr="00F163AD">
        <w:rPr>
          <w:rFonts w:ascii="Arial" w:hAnsi="Arial" w:cs="Arial"/>
          <w:bCs/>
          <w:sz w:val="24"/>
          <w:szCs w:val="24"/>
          <w:lang w:val="en-US"/>
        </w:rPr>
        <w:t xml:space="preserve"> be cleaned with </w:t>
      </w:r>
      <w:proofErr w:type="gramStart"/>
      <w:r w:rsidR="00234AFE" w:rsidRPr="00F163AD">
        <w:rPr>
          <w:rFonts w:ascii="Arial" w:hAnsi="Arial" w:cs="Arial"/>
          <w:bCs/>
          <w:sz w:val="24"/>
          <w:szCs w:val="24"/>
          <w:lang w:val="en-US"/>
        </w:rPr>
        <w:t>appropriated</w:t>
      </w:r>
      <w:proofErr w:type="gramEnd"/>
      <w:r w:rsidR="00234AFE" w:rsidRPr="00F163AD">
        <w:rPr>
          <w:rFonts w:ascii="Arial" w:hAnsi="Arial" w:cs="Arial"/>
          <w:bCs/>
          <w:sz w:val="24"/>
          <w:szCs w:val="24"/>
          <w:lang w:val="en-US"/>
        </w:rPr>
        <w:t xml:space="preserve"> </w:t>
      </w:r>
      <w:proofErr w:type="gramStart"/>
      <w:r w:rsidR="00234AFE" w:rsidRPr="00F163AD">
        <w:rPr>
          <w:rFonts w:ascii="Arial" w:hAnsi="Arial" w:cs="Arial"/>
          <w:bCs/>
          <w:sz w:val="24"/>
          <w:szCs w:val="24"/>
          <w:lang w:val="en-US"/>
        </w:rPr>
        <w:t>method</w:t>
      </w:r>
      <w:proofErr w:type="gramEnd"/>
      <w:r w:rsidR="00234AFE" w:rsidRPr="00F163AD">
        <w:rPr>
          <w:rFonts w:ascii="Arial" w:hAnsi="Arial" w:cs="Arial"/>
          <w:bCs/>
          <w:sz w:val="24"/>
          <w:szCs w:val="24"/>
          <w:lang w:val="en-US"/>
        </w:rPr>
        <w:t>, considering chemical and mechanical methods (i.e. flushing, chemical cleaning, oil flushing, retro-jetting, foam pig, blow out and others). Any finding, such as scale, mug and oxides, shall be removed and the lines properly dried</w:t>
      </w:r>
      <w:r w:rsidR="0060728C" w:rsidRPr="00F163AD">
        <w:rPr>
          <w:rFonts w:ascii="Arial" w:hAnsi="Arial" w:cs="Arial"/>
          <w:bCs/>
          <w:sz w:val="24"/>
          <w:szCs w:val="24"/>
          <w:lang w:val="en-US"/>
        </w:rPr>
        <w:t>.</w:t>
      </w:r>
      <w:r w:rsidR="00234AFE" w:rsidRPr="00F163AD">
        <w:rPr>
          <w:rFonts w:ascii="Arial" w:hAnsi="Arial" w:cs="Arial"/>
          <w:bCs/>
          <w:sz w:val="24"/>
          <w:szCs w:val="24"/>
          <w:lang w:val="en-US"/>
        </w:rPr>
        <w:t xml:space="preserve"> </w:t>
      </w:r>
    </w:p>
    <w:p w14:paraId="66E735DA" w14:textId="67E69798" w:rsidR="009F561B" w:rsidRPr="00E36692" w:rsidRDefault="00ED5705" w:rsidP="005F11A4">
      <w:pPr>
        <w:pStyle w:val="PargrafodaLista"/>
        <w:numPr>
          <w:ilvl w:val="2"/>
          <w:numId w:val="5"/>
        </w:numPr>
        <w:spacing w:after="240" w:line="240" w:lineRule="auto"/>
        <w:ind w:left="709" w:hanging="709"/>
        <w:contextualSpacing w:val="0"/>
        <w:jc w:val="both"/>
        <w:rPr>
          <w:rFonts w:ascii="Arial" w:hAnsi="Arial" w:cs="Arial"/>
          <w:bCs/>
          <w:sz w:val="24"/>
          <w:szCs w:val="24"/>
          <w:lang w:val="en-US"/>
        </w:rPr>
      </w:pPr>
      <w:r w:rsidRPr="00F163AD">
        <w:rPr>
          <w:rFonts w:ascii="Arial" w:hAnsi="Arial" w:cs="Arial"/>
          <w:bCs/>
          <w:sz w:val="24"/>
          <w:szCs w:val="24"/>
          <w:lang w:val="en-US"/>
        </w:rPr>
        <w:t>Hydraulic</w:t>
      </w:r>
      <w:r w:rsidR="00A70F87" w:rsidRPr="00F163AD">
        <w:rPr>
          <w:rFonts w:ascii="Arial" w:hAnsi="Arial" w:cs="Arial"/>
          <w:bCs/>
          <w:sz w:val="24"/>
          <w:szCs w:val="24"/>
          <w:lang w:val="en-US"/>
        </w:rPr>
        <w:t xml:space="preserve"> piping systems and hydraulic tubing systems for mechanical equipment lubrication and/or hydraulic systems of gas air compressors, turbines, turbo generators, hydraulic valves, </w:t>
      </w:r>
      <w:r w:rsidR="00200EC3" w:rsidRPr="00F163AD">
        <w:rPr>
          <w:rFonts w:ascii="Arial" w:hAnsi="Arial" w:cs="Arial"/>
          <w:bCs/>
          <w:sz w:val="24"/>
          <w:szCs w:val="24"/>
          <w:lang w:val="en-US"/>
        </w:rPr>
        <w:t>subse</w:t>
      </w:r>
      <w:r w:rsidR="00160CF8" w:rsidRPr="00F163AD">
        <w:rPr>
          <w:rFonts w:ascii="Arial" w:hAnsi="Arial" w:cs="Arial"/>
          <w:bCs/>
          <w:sz w:val="24"/>
          <w:szCs w:val="24"/>
          <w:lang w:val="en-US"/>
        </w:rPr>
        <w:t>a</w:t>
      </w:r>
      <w:r w:rsidR="00AF4B43" w:rsidRPr="00F163AD">
        <w:rPr>
          <w:rFonts w:ascii="Arial" w:hAnsi="Arial" w:cs="Arial"/>
          <w:bCs/>
          <w:sz w:val="24"/>
          <w:szCs w:val="24"/>
          <w:lang w:val="en-US"/>
        </w:rPr>
        <w:t xml:space="preserve"> syste</w:t>
      </w:r>
      <w:r w:rsidR="00160CF8" w:rsidRPr="00F163AD">
        <w:rPr>
          <w:rFonts w:ascii="Arial" w:hAnsi="Arial" w:cs="Arial"/>
          <w:bCs/>
          <w:sz w:val="24"/>
          <w:szCs w:val="24"/>
          <w:lang w:val="en-US"/>
        </w:rPr>
        <w:t>m</w:t>
      </w:r>
      <w:r w:rsidR="00AF4B43" w:rsidRPr="00F163AD">
        <w:rPr>
          <w:rFonts w:ascii="Arial" w:hAnsi="Arial" w:cs="Arial"/>
          <w:bCs/>
          <w:sz w:val="24"/>
          <w:szCs w:val="24"/>
          <w:lang w:val="en-US"/>
        </w:rPr>
        <w:t>s</w:t>
      </w:r>
      <w:r w:rsidR="00160CF8" w:rsidRPr="00F163AD">
        <w:rPr>
          <w:rFonts w:ascii="Arial" w:hAnsi="Arial" w:cs="Arial"/>
          <w:bCs/>
          <w:sz w:val="24"/>
          <w:szCs w:val="24"/>
          <w:lang w:val="en-US"/>
        </w:rPr>
        <w:t xml:space="preserve">, </w:t>
      </w:r>
      <w:r w:rsidR="00A70F87" w:rsidRPr="00F163AD">
        <w:rPr>
          <w:rFonts w:ascii="Arial" w:hAnsi="Arial" w:cs="Arial"/>
          <w:bCs/>
          <w:sz w:val="24"/>
          <w:szCs w:val="24"/>
          <w:lang w:val="en-US"/>
        </w:rPr>
        <w:t xml:space="preserve">winches and pumps and others, shall be </w:t>
      </w:r>
      <w:proofErr w:type="gramStart"/>
      <w:r w:rsidR="00A70F87" w:rsidRPr="00F163AD">
        <w:rPr>
          <w:rFonts w:ascii="Arial" w:hAnsi="Arial" w:cs="Arial"/>
          <w:bCs/>
          <w:sz w:val="24"/>
          <w:szCs w:val="24"/>
          <w:lang w:val="en-US"/>
        </w:rPr>
        <w:t>cleaning</w:t>
      </w:r>
      <w:proofErr w:type="gramEnd"/>
      <w:r w:rsidR="00A70F87" w:rsidRPr="00F163AD">
        <w:rPr>
          <w:rFonts w:ascii="Arial" w:hAnsi="Arial" w:cs="Arial"/>
          <w:bCs/>
          <w:sz w:val="24"/>
          <w:szCs w:val="24"/>
          <w:lang w:val="en-US"/>
        </w:rPr>
        <w:t xml:space="preserve"> by flushing using </w:t>
      </w:r>
      <w:proofErr w:type="gramStart"/>
      <w:r w:rsidR="00A70F87" w:rsidRPr="00F163AD">
        <w:rPr>
          <w:rFonts w:ascii="Arial" w:hAnsi="Arial" w:cs="Arial"/>
          <w:bCs/>
          <w:sz w:val="24"/>
          <w:szCs w:val="24"/>
          <w:lang w:val="en-US"/>
        </w:rPr>
        <w:t>appropriated</w:t>
      </w:r>
      <w:proofErr w:type="gramEnd"/>
      <w:r w:rsidR="00A70F87" w:rsidRPr="00F163AD">
        <w:rPr>
          <w:rFonts w:ascii="Arial" w:hAnsi="Arial" w:cs="Arial"/>
          <w:bCs/>
          <w:sz w:val="24"/>
          <w:szCs w:val="24"/>
          <w:lang w:val="en-US"/>
        </w:rPr>
        <w:t xml:space="preserve"> meshes, oil and temporary fluids</w:t>
      </w:r>
      <w:r w:rsidR="00375960" w:rsidRPr="00F163AD">
        <w:rPr>
          <w:rFonts w:ascii="Arial" w:hAnsi="Arial" w:cs="Arial"/>
          <w:bCs/>
          <w:sz w:val="24"/>
          <w:szCs w:val="24"/>
          <w:lang w:val="en-US"/>
        </w:rPr>
        <w:t xml:space="preserve">, </w:t>
      </w:r>
      <w:r w:rsidR="009363C8" w:rsidRPr="00F163AD">
        <w:rPr>
          <w:rFonts w:ascii="Arial" w:hAnsi="Arial" w:cs="Arial"/>
          <w:bCs/>
          <w:sz w:val="24"/>
          <w:szCs w:val="24"/>
          <w:lang w:val="en-US"/>
        </w:rPr>
        <w:t xml:space="preserve">as </w:t>
      </w:r>
      <w:r w:rsidR="002D32D5" w:rsidRPr="00F163AD">
        <w:rPr>
          <w:rFonts w:ascii="Arial" w:hAnsi="Arial" w:cs="Arial"/>
          <w:bCs/>
          <w:sz w:val="24"/>
          <w:szCs w:val="24"/>
          <w:lang w:val="en-US"/>
        </w:rPr>
        <w:t>appro</w:t>
      </w:r>
      <w:r w:rsidR="001A055A" w:rsidRPr="00F163AD">
        <w:rPr>
          <w:rFonts w:ascii="Arial" w:hAnsi="Arial" w:cs="Arial"/>
          <w:bCs/>
          <w:sz w:val="24"/>
          <w:szCs w:val="24"/>
          <w:lang w:val="en-US"/>
        </w:rPr>
        <w:t>priated</w:t>
      </w:r>
      <w:r w:rsidR="009363C8" w:rsidRPr="00F163AD">
        <w:rPr>
          <w:rFonts w:ascii="Arial" w:hAnsi="Arial" w:cs="Arial"/>
          <w:bCs/>
          <w:sz w:val="24"/>
          <w:szCs w:val="24"/>
          <w:lang w:val="en-US"/>
        </w:rPr>
        <w:t xml:space="preserve"> </w:t>
      </w:r>
      <w:r w:rsidR="002E2409" w:rsidRPr="00F163AD">
        <w:rPr>
          <w:rFonts w:ascii="Arial" w:hAnsi="Arial" w:cs="Arial"/>
          <w:bCs/>
          <w:sz w:val="24"/>
          <w:szCs w:val="24"/>
          <w:lang w:val="en-US"/>
        </w:rPr>
        <w:t xml:space="preserve">auxiliary equipment </w:t>
      </w:r>
      <w:r w:rsidR="009D5ECC" w:rsidRPr="00F163AD">
        <w:rPr>
          <w:rFonts w:ascii="Arial" w:hAnsi="Arial" w:cs="Arial"/>
          <w:bCs/>
          <w:sz w:val="24"/>
          <w:szCs w:val="24"/>
          <w:lang w:val="en-US"/>
        </w:rPr>
        <w:t>as</w:t>
      </w:r>
      <w:r w:rsidR="00B4518B" w:rsidRPr="00F163AD">
        <w:rPr>
          <w:rFonts w:ascii="Arial" w:hAnsi="Arial" w:cs="Arial"/>
          <w:bCs/>
          <w:sz w:val="24"/>
          <w:szCs w:val="24"/>
          <w:lang w:val="en-US"/>
        </w:rPr>
        <w:t xml:space="preserve"> and not limited to</w:t>
      </w:r>
      <w:r w:rsidR="00422295" w:rsidRPr="00F163AD">
        <w:rPr>
          <w:rFonts w:ascii="Arial" w:hAnsi="Arial" w:cs="Arial"/>
          <w:bCs/>
          <w:sz w:val="24"/>
          <w:szCs w:val="24"/>
          <w:lang w:val="en-US"/>
        </w:rPr>
        <w:t xml:space="preserve"> </w:t>
      </w:r>
      <w:r w:rsidR="002D019E" w:rsidRPr="00F163AD">
        <w:rPr>
          <w:rFonts w:ascii="Arial" w:hAnsi="Arial" w:cs="Arial"/>
          <w:bCs/>
          <w:sz w:val="24"/>
          <w:szCs w:val="24"/>
          <w:lang w:val="en-US"/>
        </w:rPr>
        <w:t>off</w:t>
      </w:r>
      <w:r w:rsidR="009F4BA8" w:rsidRPr="00F163AD">
        <w:rPr>
          <w:rFonts w:ascii="Arial" w:hAnsi="Arial" w:cs="Arial"/>
          <w:bCs/>
          <w:sz w:val="24"/>
          <w:szCs w:val="24"/>
          <w:lang w:val="en-US"/>
        </w:rPr>
        <w:t>-</w:t>
      </w:r>
      <w:r w:rsidR="00BC6A30" w:rsidRPr="00F163AD">
        <w:rPr>
          <w:rFonts w:ascii="Arial" w:hAnsi="Arial" w:cs="Arial"/>
          <w:bCs/>
          <w:sz w:val="24"/>
          <w:szCs w:val="24"/>
          <w:lang w:val="en-US"/>
        </w:rPr>
        <w:t>line</w:t>
      </w:r>
      <w:r w:rsidR="00422295" w:rsidRPr="00F163AD">
        <w:rPr>
          <w:rFonts w:ascii="Arial" w:hAnsi="Arial" w:cs="Arial"/>
          <w:bCs/>
          <w:sz w:val="24"/>
          <w:szCs w:val="24"/>
          <w:lang w:val="en-US"/>
        </w:rPr>
        <w:t xml:space="preserve"> pumps</w:t>
      </w:r>
      <w:r w:rsidR="006673B4" w:rsidRPr="00F163AD">
        <w:rPr>
          <w:rFonts w:ascii="Arial" w:hAnsi="Arial" w:cs="Arial"/>
          <w:bCs/>
          <w:sz w:val="24"/>
          <w:szCs w:val="24"/>
          <w:lang w:val="en-US"/>
        </w:rPr>
        <w:t xml:space="preserve">, filters, </w:t>
      </w:r>
      <w:r w:rsidR="00FF3DB7" w:rsidRPr="00F163AD">
        <w:rPr>
          <w:rFonts w:ascii="Arial" w:hAnsi="Arial" w:cs="Arial"/>
          <w:bCs/>
          <w:sz w:val="24"/>
          <w:szCs w:val="24"/>
          <w:lang w:val="en-US"/>
        </w:rPr>
        <w:t>hoses,</w:t>
      </w:r>
      <w:r w:rsidR="006673B4" w:rsidRPr="00F163AD">
        <w:rPr>
          <w:rFonts w:ascii="Arial" w:hAnsi="Arial" w:cs="Arial"/>
          <w:bCs/>
          <w:sz w:val="24"/>
          <w:szCs w:val="24"/>
          <w:lang w:val="en-US"/>
        </w:rPr>
        <w:t xml:space="preserve"> </w:t>
      </w:r>
      <w:r w:rsidR="00446959" w:rsidRPr="00F163AD">
        <w:rPr>
          <w:rFonts w:ascii="Arial" w:hAnsi="Arial" w:cs="Arial"/>
          <w:bCs/>
          <w:sz w:val="24"/>
          <w:szCs w:val="24"/>
          <w:lang w:val="en-US"/>
        </w:rPr>
        <w:t>and</w:t>
      </w:r>
      <w:r w:rsidR="00BC6A30" w:rsidRPr="00F163AD">
        <w:rPr>
          <w:rFonts w:ascii="Arial" w:hAnsi="Arial" w:cs="Arial"/>
          <w:bCs/>
          <w:sz w:val="24"/>
          <w:szCs w:val="24"/>
          <w:lang w:val="en-US"/>
        </w:rPr>
        <w:t xml:space="preserve"> </w:t>
      </w:r>
      <w:r w:rsidR="00B1005B" w:rsidRPr="00F163AD">
        <w:rPr>
          <w:rFonts w:ascii="Arial" w:hAnsi="Arial" w:cs="Arial"/>
          <w:bCs/>
          <w:sz w:val="24"/>
          <w:szCs w:val="24"/>
          <w:lang w:val="en-US"/>
        </w:rPr>
        <w:t xml:space="preserve">vacuum </w:t>
      </w:r>
      <w:r w:rsidR="005914FF" w:rsidRPr="00F163AD">
        <w:rPr>
          <w:rFonts w:ascii="Arial" w:hAnsi="Arial" w:cs="Arial"/>
          <w:bCs/>
          <w:sz w:val="24"/>
          <w:szCs w:val="24"/>
          <w:lang w:val="en-US"/>
        </w:rPr>
        <w:t>dehy</w:t>
      </w:r>
      <w:r w:rsidR="00FB0B75" w:rsidRPr="00F163AD">
        <w:rPr>
          <w:rFonts w:ascii="Arial" w:hAnsi="Arial" w:cs="Arial"/>
          <w:bCs/>
          <w:sz w:val="24"/>
          <w:szCs w:val="24"/>
          <w:lang w:val="en-US"/>
        </w:rPr>
        <w:t xml:space="preserve">dration </w:t>
      </w:r>
      <w:r w:rsidR="00DA1DDC" w:rsidRPr="00F163AD">
        <w:rPr>
          <w:rFonts w:ascii="Arial" w:hAnsi="Arial" w:cs="Arial"/>
          <w:bCs/>
          <w:sz w:val="24"/>
          <w:szCs w:val="24"/>
          <w:lang w:val="en-US"/>
        </w:rPr>
        <w:t>syste</w:t>
      </w:r>
      <w:r w:rsidR="007633D4" w:rsidRPr="00F163AD">
        <w:rPr>
          <w:rFonts w:ascii="Arial" w:hAnsi="Arial" w:cs="Arial"/>
          <w:bCs/>
          <w:sz w:val="24"/>
          <w:szCs w:val="24"/>
          <w:lang w:val="en-US"/>
        </w:rPr>
        <w:t>m</w:t>
      </w:r>
      <w:r w:rsidR="00505BB6" w:rsidRPr="00F163AD">
        <w:rPr>
          <w:rFonts w:ascii="Arial" w:hAnsi="Arial" w:cs="Arial"/>
          <w:bCs/>
          <w:sz w:val="24"/>
          <w:szCs w:val="24"/>
          <w:lang w:val="en-US"/>
        </w:rPr>
        <w:t xml:space="preserve">. </w:t>
      </w:r>
      <w:r w:rsidR="00465A87" w:rsidRPr="00F163AD">
        <w:rPr>
          <w:rFonts w:ascii="Arial" w:hAnsi="Arial" w:cs="Arial"/>
          <w:bCs/>
          <w:sz w:val="24"/>
          <w:szCs w:val="24"/>
          <w:lang w:val="en-US"/>
        </w:rPr>
        <w:t>Only</w:t>
      </w:r>
      <w:r w:rsidR="00207463" w:rsidRPr="00F163AD">
        <w:rPr>
          <w:rFonts w:ascii="Arial" w:hAnsi="Arial" w:cs="Arial"/>
          <w:bCs/>
          <w:sz w:val="24"/>
          <w:szCs w:val="24"/>
          <w:lang w:val="en-US"/>
        </w:rPr>
        <w:t xml:space="preserve"> </w:t>
      </w:r>
      <w:r w:rsidR="00465A87" w:rsidRPr="00F163AD">
        <w:rPr>
          <w:rFonts w:ascii="Arial" w:hAnsi="Arial" w:cs="Arial"/>
          <w:bCs/>
          <w:sz w:val="24"/>
          <w:szCs w:val="24"/>
          <w:lang w:val="en-US"/>
        </w:rPr>
        <w:t>t</w:t>
      </w:r>
      <w:r w:rsidR="00087EE3" w:rsidRPr="00F163AD">
        <w:rPr>
          <w:rFonts w:ascii="Arial" w:hAnsi="Arial" w:cs="Arial"/>
          <w:bCs/>
          <w:sz w:val="24"/>
          <w:szCs w:val="24"/>
          <w:lang w:val="en-US"/>
        </w:rPr>
        <w:t>raine</w:t>
      </w:r>
      <w:r w:rsidR="00D46816" w:rsidRPr="00F163AD">
        <w:rPr>
          <w:rFonts w:ascii="Arial" w:hAnsi="Arial" w:cs="Arial"/>
          <w:bCs/>
          <w:sz w:val="24"/>
          <w:szCs w:val="24"/>
          <w:lang w:val="en-US"/>
        </w:rPr>
        <w:t xml:space="preserve">d </w:t>
      </w:r>
      <w:proofErr w:type="gramStart"/>
      <w:r w:rsidR="00D46816" w:rsidRPr="00F163AD">
        <w:rPr>
          <w:rFonts w:ascii="Arial" w:hAnsi="Arial" w:cs="Arial"/>
          <w:bCs/>
          <w:sz w:val="24"/>
          <w:szCs w:val="24"/>
          <w:lang w:val="en-US"/>
        </w:rPr>
        <w:t>personal</w:t>
      </w:r>
      <w:proofErr w:type="gramEnd"/>
      <w:r w:rsidR="00D46816" w:rsidRPr="00F163AD">
        <w:rPr>
          <w:rFonts w:ascii="Arial" w:hAnsi="Arial" w:cs="Arial"/>
          <w:bCs/>
          <w:sz w:val="24"/>
          <w:szCs w:val="24"/>
          <w:lang w:val="en-US"/>
        </w:rPr>
        <w:t xml:space="preserve"> </w:t>
      </w:r>
      <w:r w:rsidR="00B97C57" w:rsidRPr="00F163AD">
        <w:rPr>
          <w:rFonts w:ascii="Arial" w:hAnsi="Arial" w:cs="Arial"/>
          <w:bCs/>
          <w:sz w:val="24"/>
          <w:szCs w:val="24"/>
          <w:lang w:val="en-US"/>
        </w:rPr>
        <w:t xml:space="preserve">shall </w:t>
      </w:r>
      <w:r w:rsidR="003E4C71" w:rsidRPr="00F163AD">
        <w:rPr>
          <w:rFonts w:ascii="Arial" w:hAnsi="Arial" w:cs="Arial"/>
          <w:bCs/>
          <w:sz w:val="24"/>
          <w:szCs w:val="24"/>
          <w:lang w:val="en-US"/>
        </w:rPr>
        <w:t xml:space="preserve">be in charge to </w:t>
      </w:r>
      <w:r w:rsidR="00B77210" w:rsidRPr="00F163AD">
        <w:rPr>
          <w:rFonts w:ascii="Arial" w:hAnsi="Arial" w:cs="Arial"/>
          <w:bCs/>
          <w:sz w:val="24"/>
          <w:szCs w:val="24"/>
          <w:lang w:val="en-US"/>
        </w:rPr>
        <w:t xml:space="preserve">plan and </w:t>
      </w:r>
      <w:proofErr w:type="gramStart"/>
      <w:r w:rsidR="008A412A" w:rsidRPr="00F163AD">
        <w:rPr>
          <w:rFonts w:ascii="Arial" w:hAnsi="Arial" w:cs="Arial"/>
          <w:bCs/>
          <w:sz w:val="24"/>
          <w:szCs w:val="24"/>
          <w:lang w:val="en-US"/>
        </w:rPr>
        <w:t>perform</w:t>
      </w:r>
      <w:proofErr w:type="gramEnd"/>
      <w:r w:rsidR="008A412A" w:rsidRPr="00F163AD">
        <w:rPr>
          <w:rFonts w:ascii="Arial" w:hAnsi="Arial" w:cs="Arial"/>
          <w:bCs/>
          <w:sz w:val="24"/>
          <w:szCs w:val="24"/>
          <w:lang w:val="en-US"/>
        </w:rPr>
        <w:t xml:space="preserve"> </w:t>
      </w:r>
      <w:r w:rsidR="00FF3DB7" w:rsidRPr="00F163AD">
        <w:rPr>
          <w:rFonts w:ascii="Arial" w:hAnsi="Arial" w:cs="Arial"/>
          <w:bCs/>
          <w:sz w:val="24"/>
          <w:szCs w:val="24"/>
          <w:lang w:val="en-US"/>
        </w:rPr>
        <w:t>those flushing activities</w:t>
      </w:r>
      <w:r w:rsidR="00A70F87" w:rsidRPr="00F163AD">
        <w:rPr>
          <w:rFonts w:ascii="Arial" w:hAnsi="Arial" w:cs="Arial"/>
          <w:bCs/>
          <w:sz w:val="24"/>
          <w:szCs w:val="24"/>
          <w:lang w:val="en-US"/>
        </w:rPr>
        <w:t xml:space="preserve">. </w:t>
      </w:r>
      <w:r w:rsidR="003018C9" w:rsidRPr="00F163AD">
        <w:rPr>
          <w:rFonts w:ascii="Arial" w:hAnsi="Arial" w:cs="Arial"/>
          <w:bCs/>
          <w:sz w:val="24"/>
          <w:szCs w:val="24"/>
          <w:lang w:val="en-US"/>
        </w:rPr>
        <w:t xml:space="preserve">The flushing of hydraulic systems </w:t>
      </w:r>
      <w:r w:rsidR="00E34ECF" w:rsidRPr="00F163AD">
        <w:rPr>
          <w:rFonts w:ascii="Arial" w:hAnsi="Arial" w:cs="Arial"/>
          <w:bCs/>
          <w:sz w:val="24"/>
          <w:szCs w:val="24"/>
          <w:lang w:val="en-US"/>
        </w:rPr>
        <w:t xml:space="preserve">shall </w:t>
      </w:r>
      <w:r w:rsidR="003018C9" w:rsidRPr="00F163AD">
        <w:rPr>
          <w:rFonts w:ascii="Arial" w:hAnsi="Arial" w:cs="Arial"/>
          <w:bCs/>
          <w:sz w:val="24"/>
          <w:szCs w:val="24"/>
          <w:lang w:val="en-US"/>
        </w:rPr>
        <w:t>contemplate successive modulations of the valves so that their reservoirs are also effectively cleaned, avoiding possible contamination.</w:t>
      </w:r>
      <w:r w:rsidR="00FF4764" w:rsidRPr="00F163AD">
        <w:rPr>
          <w:rFonts w:ascii="Arial" w:hAnsi="Arial" w:cs="Arial"/>
          <w:bCs/>
          <w:sz w:val="24"/>
          <w:szCs w:val="24"/>
          <w:lang w:val="en-US"/>
        </w:rPr>
        <w:t xml:space="preserve"> </w:t>
      </w:r>
      <w:r w:rsidR="00AB2BB4" w:rsidRPr="001732BB">
        <w:rPr>
          <w:rFonts w:ascii="Arial" w:hAnsi="Arial" w:cs="Arial"/>
          <w:bCs/>
          <w:sz w:val="24"/>
          <w:szCs w:val="24"/>
          <w:lang w:val="en-US"/>
        </w:rPr>
        <w:t xml:space="preserve">Seller </w:t>
      </w:r>
      <w:r w:rsidR="009F561B" w:rsidRPr="001732BB">
        <w:rPr>
          <w:rFonts w:ascii="Arial" w:hAnsi="Arial" w:cs="Arial"/>
          <w:bCs/>
          <w:sz w:val="24"/>
          <w:szCs w:val="24"/>
          <w:lang w:val="en-US"/>
        </w:rPr>
        <w:t xml:space="preserve">shall inform the specific </w:t>
      </w:r>
      <w:r w:rsidR="00CF52F7">
        <w:rPr>
          <w:rFonts w:ascii="Arial" w:hAnsi="Arial" w:cs="Arial"/>
          <w:bCs/>
          <w:sz w:val="24"/>
          <w:szCs w:val="24"/>
          <w:lang w:val="en-US"/>
        </w:rPr>
        <w:t xml:space="preserve">cleanliness </w:t>
      </w:r>
      <w:r w:rsidR="009F561B" w:rsidRPr="001732BB">
        <w:rPr>
          <w:rFonts w:ascii="Arial" w:hAnsi="Arial" w:cs="Arial"/>
          <w:bCs/>
          <w:sz w:val="24"/>
          <w:szCs w:val="24"/>
          <w:lang w:val="en-US"/>
        </w:rPr>
        <w:t xml:space="preserve">acceptance criteria as required by </w:t>
      </w:r>
      <w:r w:rsidR="009F561B" w:rsidRPr="00F163AD">
        <w:rPr>
          <w:rFonts w:ascii="Arial" w:hAnsi="Arial" w:cs="Arial"/>
          <w:bCs/>
          <w:sz w:val="24"/>
          <w:szCs w:val="24"/>
          <w:lang w:val="en-US"/>
        </w:rPr>
        <w:t xml:space="preserve">the equipment </w:t>
      </w:r>
      <w:r w:rsidR="00307996">
        <w:rPr>
          <w:rFonts w:ascii="Arial" w:hAnsi="Arial" w:cs="Arial"/>
          <w:bCs/>
          <w:sz w:val="24"/>
          <w:szCs w:val="24"/>
          <w:lang w:val="en-US"/>
        </w:rPr>
        <w:t>V</w:t>
      </w:r>
      <w:r w:rsidR="009F561B" w:rsidRPr="00F163AD">
        <w:rPr>
          <w:rFonts w:ascii="Arial" w:hAnsi="Arial" w:cs="Arial"/>
          <w:bCs/>
          <w:sz w:val="24"/>
          <w:szCs w:val="24"/>
          <w:lang w:val="en-US"/>
        </w:rPr>
        <w:t>endor and / or ap</w:t>
      </w:r>
      <w:r w:rsidR="00A06C0E" w:rsidRPr="00F163AD">
        <w:rPr>
          <w:rFonts w:ascii="Arial" w:hAnsi="Arial" w:cs="Arial"/>
          <w:bCs/>
          <w:sz w:val="24"/>
          <w:szCs w:val="24"/>
          <w:lang w:val="en-US"/>
        </w:rPr>
        <w:t>plicable international standard</w:t>
      </w:r>
      <w:r w:rsidR="009F561B" w:rsidRPr="00F163AD">
        <w:rPr>
          <w:rFonts w:ascii="Arial" w:hAnsi="Arial" w:cs="Arial"/>
          <w:bCs/>
          <w:sz w:val="24"/>
          <w:szCs w:val="24"/>
          <w:lang w:val="en-US"/>
        </w:rPr>
        <w:t>.</w:t>
      </w:r>
      <w:r w:rsidR="009F561B" w:rsidRPr="001732BB">
        <w:rPr>
          <w:rFonts w:ascii="Arial" w:hAnsi="Arial" w:cs="Arial"/>
          <w:bCs/>
          <w:sz w:val="24"/>
          <w:szCs w:val="24"/>
          <w:lang w:val="en-US"/>
        </w:rPr>
        <w:t xml:space="preserve"> Storage </w:t>
      </w:r>
      <w:r w:rsidR="009F561B" w:rsidRPr="00D87B46">
        <w:rPr>
          <w:rFonts w:ascii="Arial" w:hAnsi="Arial" w:cs="Arial"/>
          <w:bCs/>
          <w:sz w:val="24"/>
          <w:szCs w:val="24"/>
          <w:lang w:val="en-US"/>
        </w:rPr>
        <w:t xml:space="preserve">tanks for these systems will only be </w:t>
      </w:r>
      <w:proofErr w:type="gramStart"/>
      <w:r w:rsidR="009F561B" w:rsidRPr="00D87B46">
        <w:rPr>
          <w:rFonts w:ascii="Arial" w:hAnsi="Arial" w:cs="Arial"/>
          <w:bCs/>
          <w:sz w:val="24"/>
          <w:szCs w:val="24"/>
          <w:lang w:val="en-US"/>
        </w:rPr>
        <w:t>filled</w:t>
      </w:r>
      <w:r w:rsidR="0033553F">
        <w:rPr>
          <w:rFonts w:ascii="Arial" w:hAnsi="Arial" w:cs="Arial"/>
          <w:bCs/>
          <w:sz w:val="24"/>
          <w:szCs w:val="24"/>
          <w:lang w:val="en-US"/>
        </w:rPr>
        <w:t>-</w:t>
      </w:r>
      <w:r w:rsidR="00176151">
        <w:rPr>
          <w:rFonts w:ascii="Arial" w:hAnsi="Arial" w:cs="Arial"/>
          <w:bCs/>
          <w:sz w:val="24"/>
          <w:szCs w:val="24"/>
          <w:lang w:val="en-US"/>
        </w:rPr>
        <w:t>up</w:t>
      </w:r>
      <w:proofErr w:type="gramEnd"/>
      <w:r w:rsidR="009F561B" w:rsidRPr="00D87B46">
        <w:rPr>
          <w:rFonts w:ascii="Arial" w:hAnsi="Arial" w:cs="Arial"/>
          <w:bCs/>
          <w:sz w:val="24"/>
          <w:szCs w:val="24"/>
          <w:lang w:val="en-US"/>
        </w:rPr>
        <w:t xml:space="preserve"> after </w:t>
      </w:r>
      <w:r w:rsidR="00416F10">
        <w:rPr>
          <w:rFonts w:ascii="Arial" w:hAnsi="Arial" w:cs="Arial"/>
          <w:bCs/>
          <w:sz w:val="24"/>
          <w:szCs w:val="24"/>
          <w:lang w:val="en-US"/>
        </w:rPr>
        <w:t xml:space="preserve">Operation </w:t>
      </w:r>
      <w:r w:rsidR="00307996">
        <w:rPr>
          <w:rFonts w:ascii="Arial" w:hAnsi="Arial" w:cs="Arial"/>
          <w:bCs/>
          <w:sz w:val="24"/>
          <w:szCs w:val="24"/>
          <w:lang w:val="en-US"/>
        </w:rPr>
        <w:t>Contract p</w:t>
      </w:r>
      <w:r w:rsidR="00416F10">
        <w:rPr>
          <w:rFonts w:ascii="Arial" w:hAnsi="Arial" w:cs="Arial"/>
          <w:bCs/>
          <w:sz w:val="24"/>
          <w:szCs w:val="24"/>
          <w:lang w:val="en-US"/>
        </w:rPr>
        <w:t>ersonnel</w:t>
      </w:r>
      <w:r w:rsidR="009F561B" w:rsidRPr="00D87B46">
        <w:rPr>
          <w:rFonts w:ascii="Arial" w:hAnsi="Arial" w:cs="Arial"/>
          <w:bCs/>
          <w:sz w:val="24"/>
          <w:szCs w:val="24"/>
          <w:lang w:val="en-US"/>
        </w:rPr>
        <w:t xml:space="preserve"> / V</w:t>
      </w:r>
      <w:r w:rsidR="0082715C">
        <w:rPr>
          <w:rFonts w:ascii="Arial" w:hAnsi="Arial" w:cs="Arial"/>
          <w:bCs/>
          <w:sz w:val="24"/>
          <w:szCs w:val="24"/>
          <w:lang w:val="en-US"/>
        </w:rPr>
        <w:t>endor</w:t>
      </w:r>
      <w:r w:rsidR="009F561B" w:rsidRPr="00D87B46">
        <w:rPr>
          <w:rFonts w:ascii="Arial" w:hAnsi="Arial" w:cs="Arial"/>
          <w:bCs/>
          <w:sz w:val="24"/>
          <w:szCs w:val="24"/>
          <w:lang w:val="en-US"/>
        </w:rPr>
        <w:t xml:space="preserve"> cleaning approval</w:t>
      </w:r>
      <w:r w:rsidR="009F561B">
        <w:rPr>
          <w:rFonts w:ascii="Arial" w:hAnsi="Arial" w:cs="Arial"/>
          <w:bCs/>
          <w:sz w:val="24"/>
          <w:szCs w:val="24"/>
          <w:lang w:val="en-US"/>
        </w:rPr>
        <w:t>.</w:t>
      </w:r>
    </w:p>
    <w:p w14:paraId="7F4466A1" w14:textId="3FF985A1" w:rsidR="00A35D72" w:rsidRPr="00E36692" w:rsidRDefault="0082715C" w:rsidP="005F11A4">
      <w:pPr>
        <w:pStyle w:val="PargrafodaLista"/>
        <w:numPr>
          <w:ilvl w:val="2"/>
          <w:numId w:val="5"/>
        </w:numPr>
        <w:spacing w:after="240" w:line="240" w:lineRule="auto"/>
        <w:ind w:left="709" w:hanging="709"/>
        <w:contextualSpacing w:val="0"/>
        <w:jc w:val="both"/>
        <w:rPr>
          <w:rFonts w:ascii="Arial" w:hAnsi="Arial" w:cs="Arial"/>
          <w:bCs/>
          <w:sz w:val="24"/>
          <w:szCs w:val="24"/>
          <w:lang w:val="en-US"/>
        </w:rPr>
      </w:pPr>
      <w:r w:rsidRPr="00D87B46">
        <w:rPr>
          <w:rFonts w:ascii="Arial" w:hAnsi="Arial" w:cs="Arial"/>
          <w:bCs/>
          <w:sz w:val="24"/>
          <w:szCs w:val="24"/>
          <w:lang w:val="en-US"/>
        </w:rPr>
        <w:t xml:space="preserve">Seller </w:t>
      </w:r>
      <w:r w:rsidR="00D87B46" w:rsidRPr="00D87B46">
        <w:rPr>
          <w:rFonts w:ascii="Arial" w:hAnsi="Arial" w:cs="Arial"/>
          <w:bCs/>
          <w:sz w:val="24"/>
          <w:szCs w:val="24"/>
          <w:lang w:val="en-US"/>
        </w:rPr>
        <w:t>shall carry out and complete piping clean</w:t>
      </w:r>
      <w:r w:rsidR="00DC39C0">
        <w:rPr>
          <w:rFonts w:ascii="Arial" w:hAnsi="Arial" w:cs="Arial"/>
          <w:bCs/>
          <w:sz w:val="24"/>
          <w:szCs w:val="24"/>
          <w:lang w:val="en-US"/>
        </w:rPr>
        <w:t>ing</w:t>
      </w:r>
      <w:r w:rsidR="00D87B46" w:rsidRPr="00D87B46">
        <w:rPr>
          <w:rFonts w:ascii="Arial" w:hAnsi="Arial" w:cs="Arial"/>
          <w:bCs/>
          <w:sz w:val="24"/>
          <w:szCs w:val="24"/>
          <w:lang w:val="en-US"/>
        </w:rPr>
        <w:t xml:space="preserve"> before closing</w:t>
      </w:r>
      <w:r w:rsidR="00E763F9">
        <w:rPr>
          <w:rFonts w:ascii="Arial" w:hAnsi="Arial" w:cs="Arial"/>
          <w:bCs/>
          <w:sz w:val="24"/>
          <w:szCs w:val="24"/>
          <w:lang w:val="en-US"/>
        </w:rPr>
        <w:t xml:space="preserve"> the</w:t>
      </w:r>
      <w:r w:rsidR="00D87B46" w:rsidRPr="00D87B46">
        <w:rPr>
          <w:rFonts w:ascii="Arial" w:hAnsi="Arial" w:cs="Arial"/>
          <w:bCs/>
          <w:sz w:val="24"/>
          <w:szCs w:val="24"/>
          <w:lang w:val="en-US"/>
        </w:rPr>
        <w:t xml:space="preserve"> pipeline</w:t>
      </w:r>
      <w:r w:rsidR="00A35D72">
        <w:rPr>
          <w:rFonts w:ascii="Arial" w:hAnsi="Arial" w:cs="Arial"/>
          <w:bCs/>
          <w:sz w:val="24"/>
          <w:szCs w:val="24"/>
          <w:lang w:val="en-US"/>
        </w:rPr>
        <w:t>.</w:t>
      </w:r>
    </w:p>
    <w:p w14:paraId="7E222A1E" w14:textId="17B97530" w:rsidR="00A35D72" w:rsidRPr="00E36692" w:rsidRDefault="0082715C" w:rsidP="005F11A4">
      <w:pPr>
        <w:pStyle w:val="PargrafodaLista"/>
        <w:numPr>
          <w:ilvl w:val="2"/>
          <w:numId w:val="5"/>
        </w:numPr>
        <w:spacing w:after="240" w:line="240" w:lineRule="auto"/>
        <w:ind w:left="709" w:hanging="709"/>
        <w:contextualSpacing w:val="0"/>
        <w:jc w:val="both"/>
        <w:rPr>
          <w:rFonts w:ascii="Arial" w:hAnsi="Arial" w:cs="Arial"/>
          <w:bCs/>
          <w:sz w:val="24"/>
          <w:szCs w:val="24"/>
          <w:lang w:val="en-US"/>
        </w:rPr>
      </w:pPr>
      <w:r w:rsidRPr="00D87B46">
        <w:rPr>
          <w:rFonts w:ascii="Arial" w:hAnsi="Arial" w:cs="Arial"/>
          <w:bCs/>
          <w:sz w:val="24"/>
          <w:szCs w:val="24"/>
          <w:lang w:val="en-US"/>
        </w:rPr>
        <w:t xml:space="preserve">Seller </w:t>
      </w:r>
      <w:r w:rsidR="00D87B46" w:rsidRPr="00D87B46">
        <w:rPr>
          <w:rFonts w:ascii="Arial" w:hAnsi="Arial" w:cs="Arial"/>
          <w:bCs/>
          <w:sz w:val="24"/>
          <w:szCs w:val="24"/>
          <w:lang w:val="en-US"/>
        </w:rPr>
        <w:t xml:space="preserve">shall inform and agree with </w:t>
      </w:r>
      <w:r>
        <w:rPr>
          <w:rFonts w:ascii="Arial" w:hAnsi="Arial" w:cs="Arial"/>
          <w:bCs/>
          <w:sz w:val="24"/>
          <w:szCs w:val="24"/>
          <w:lang w:val="en-US"/>
        </w:rPr>
        <w:t>Buyer</w:t>
      </w:r>
      <w:r w:rsidRPr="00D87B46">
        <w:rPr>
          <w:rFonts w:ascii="Arial" w:hAnsi="Arial" w:cs="Arial"/>
          <w:bCs/>
          <w:sz w:val="24"/>
          <w:szCs w:val="24"/>
          <w:lang w:val="en-US"/>
        </w:rPr>
        <w:t xml:space="preserve"> </w:t>
      </w:r>
      <w:r w:rsidR="00D87B46" w:rsidRPr="00D87B46">
        <w:rPr>
          <w:rFonts w:ascii="Arial" w:hAnsi="Arial" w:cs="Arial"/>
          <w:bCs/>
          <w:sz w:val="24"/>
          <w:szCs w:val="24"/>
          <w:lang w:val="en-US"/>
        </w:rPr>
        <w:t>which lines will be internally inspected by means of borescope</w:t>
      </w:r>
      <w:r w:rsidR="00A35D72">
        <w:rPr>
          <w:rFonts w:ascii="Arial" w:hAnsi="Arial" w:cs="Arial"/>
          <w:bCs/>
          <w:sz w:val="24"/>
          <w:szCs w:val="24"/>
          <w:lang w:val="en-US"/>
        </w:rPr>
        <w:t>.</w:t>
      </w:r>
    </w:p>
    <w:p w14:paraId="50A16FB1" w14:textId="2BABC028" w:rsidR="00AF703B" w:rsidRPr="00E36692" w:rsidRDefault="0082715C" w:rsidP="005F11A4">
      <w:pPr>
        <w:pStyle w:val="PargrafodaLista"/>
        <w:numPr>
          <w:ilvl w:val="2"/>
          <w:numId w:val="5"/>
        </w:numPr>
        <w:spacing w:after="240" w:line="240" w:lineRule="auto"/>
        <w:ind w:left="709" w:hanging="709"/>
        <w:contextualSpacing w:val="0"/>
        <w:jc w:val="both"/>
        <w:rPr>
          <w:rFonts w:ascii="Arial" w:hAnsi="Arial" w:cs="Arial"/>
          <w:bCs/>
          <w:sz w:val="24"/>
          <w:szCs w:val="24"/>
          <w:lang w:val="en-US"/>
        </w:rPr>
      </w:pPr>
      <w:r w:rsidRPr="001732BB">
        <w:rPr>
          <w:rFonts w:ascii="Arial" w:hAnsi="Arial" w:cs="Arial"/>
          <w:bCs/>
          <w:sz w:val="24"/>
          <w:szCs w:val="24"/>
          <w:lang w:val="en-US"/>
        </w:rPr>
        <w:t xml:space="preserve">Seller </w:t>
      </w:r>
      <w:r w:rsidR="00775CFB">
        <w:rPr>
          <w:rFonts w:ascii="Arial" w:hAnsi="Arial" w:cs="Arial"/>
          <w:bCs/>
          <w:sz w:val="24"/>
          <w:szCs w:val="24"/>
          <w:lang w:val="en-US"/>
        </w:rPr>
        <w:t>shall</w:t>
      </w:r>
      <w:r w:rsidR="00775CFB" w:rsidRPr="001732BB">
        <w:rPr>
          <w:rFonts w:ascii="Arial" w:hAnsi="Arial" w:cs="Arial"/>
          <w:bCs/>
          <w:sz w:val="24"/>
          <w:szCs w:val="24"/>
          <w:lang w:val="en-US"/>
        </w:rPr>
        <w:t xml:space="preserve"> </w:t>
      </w:r>
      <w:r w:rsidR="00AF703B" w:rsidRPr="001732BB">
        <w:rPr>
          <w:rFonts w:ascii="Arial" w:hAnsi="Arial" w:cs="Arial"/>
          <w:bCs/>
          <w:sz w:val="24"/>
          <w:szCs w:val="24"/>
          <w:lang w:val="en-US"/>
        </w:rPr>
        <w:t>perform the proper parallelism, gap, clearance, alignment, etc. of all piping flange connections.</w:t>
      </w:r>
    </w:p>
    <w:p w14:paraId="0DCB7345" w14:textId="32473AE3" w:rsidR="00120985" w:rsidRPr="00E36692" w:rsidRDefault="00DB4428" w:rsidP="005F11A4">
      <w:pPr>
        <w:pStyle w:val="PargrafodaLista"/>
        <w:numPr>
          <w:ilvl w:val="2"/>
          <w:numId w:val="5"/>
        </w:numPr>
        <w:spacing w:after="240" w:line="240" w:lineRule="auto"/>
        <w:ind w:left="709" w:hanging="709"/>
        <w:contextualSpacing w:val="0"/>
        <w:jc w:val="both"/>
        <w:rPr>
          <w:rFonts w:ascii="Arial" w:hAnsi="Arial" w:cs="Arial"/>
          <w:bCs/>
          <w:sz w:val="24"/>
          <w:szCs w:val="24"/>
          <w:lang w:val="en-US"/>
        </w:rPr>
      </w:pPr>
      <w:r w:rsidRPr="00E36692">
        <w:rPr>
          <w:rFonts w:ascii="Arial" w:hAnsi="Arial" w:cs="Arial"/>
          <w:bCs/>
          <w:sz w:val="24"/>
          <w:szCs w:val="24"/>
          <w:lang w:val="en-US"/>
        </w:rPr>
        <w:t>Special care shall be taken when handling FRP piping and its accessories.</w:t>
      </w:r>
      <w:r w:rsidR="00B165DE" w:rsidRPr="00E36692">
        <w:rPr>
          <w:rFonts w:ascii="Arial" w:hAnsi="Arial" w:cs="Arial"/>
          <w:bCs/>
          <w:sz w:val="24"/>
          <w:szCs w:val="24"/>
          <w:lang w:val="en-US"/>
        </w:rPr>
        <w:t xml:space="preserve"> </w:t>
      </w:r>
      <w:r w:rsidR="0082715C" w:rsidRPr="00F163AD">
        <w:rPr>
          <w:rFonts w:ascii="Arial" w:hAnsi="Arial" w:cs="Arial"/>
          <w:bCs/>
          <w:sz w:val="24"/>
          <w:szCs w:val="24"/>
          <w:lang w:val="en-US"/>
        </w:rPr>
        <w:t xml:space="preserve">Seller </w:t>
      </w:r>
      <w:r w:rsidR="00D94C94" w:rsidRPr="00F163AD">
        <w:rPr>
          <w:rFonts w:ascii="Arial" w:hAnsi="Arial" w:cs="Arial"/>
          <w:bCs/>
          <w:sz w:val="24"/>
          <w:szCs w:val="24"/>
          <w:lang w:val="en-US"/>
        </w:rPr>
        <w:t xml:space="preserve">shall contract Technical Support from Vendors to supervise engineering design, </w:t>
      </w:r>
      <w:r w:rsidR="00D64826" w:rsidRPr="00F163AD">
        <w:rPr>
          <w:rFonts w:ascii="Arial" w:hAnsi="Arial" w:cs="Arial"/>
          <w:bCs/>
          <w:sz w:val="24"/>
          <w:szCs w:val="24"/>
          <w:lang w:val="en-US"/>
        </w:rPr>
        <w:t>construction,</w:t>
      </w:r>
      <w:r w:rsidR="00D94C94" w:rsidRPr="00F163AD">
        <w:rPr>
          <w:rFonts w:ascii="Arial" w:hAnsi="Arial" w:cs="Arial"/>
          <w:bCs/>
          <w:sz w:val="24"/>
          <w:szCs w:val="24"/>
          <w:lang w:val="en-US"/>
        </w:rPr>
        <w:t xml:space="preserve"> and assembly in FRP piping systems, including, but not limited to, piping arrangement, support location, spool arrangement, method of assembly and test procedure</w:t>
      </w:r>
      <w:r w:rsidR="00D64826" w:rsidRPr="00F163AD">
        <w:rPr>
          <w:rFonts w:ascii="Arial" w:hAnsi="Arial" w:cs="Arial"/>
          <w:bCs/>
          <w:sz w:val="24"/>
          <w:szCs w:val="24"/>
          <w:lang w:val="en-US"/>
        </w:rPr>
        <w:t xml:space="preserve">. </w:t>
      </w:r>
    </w:p>
    <w:p w14:paraId="319AFA31" w14:textId="2CA1801D" w:rsidR="006569D4" w:rsidRPr="00E36692" w:rsidRDefault="00DB0619" w:rsidP="005F11A4">
      <w:pPr>
        <w:pStyle w:val="PargrafodaLista"/>
        <w:numPr>
          <w:ilvl w:val="2"/>
          <w:numId w:val="5"/>
        </w:numPr>
        <w:spacing w:after="240" w:line="240" w:lineRule="auto"/>
        <w:ind w:left="709" w:hanging="709"/>
        <w:contextualSpacing w:val="0"/>
        <w:jc w:val="both"/>
        <w:rPr>
          <w:rFonts w:ascii="Arial" w:hAnsi="Arial" w:cs="Arial"/>
          <w:bCs/>
          <w:sz w:val="24"/>
          <w:szCs w:val="24"/>
          <w:lang w:val="en-US"/>
        </w:rPr>
      </w:pPr>
      <w:r w:rsidRPr="00F163AD">
        <w:rPr>
          <w:rFonts w:ascii="Arial" w:hAnsi="Arial" w:cs="Arial"/>
          <w:bCs/>
          <w:sz w:val="24"/>
          <w:szCs w:val="24"/>
          <w:lang w:val="en-US"/>
        </w:rPr>
        <w:t xml:space="preserve">Seller </w:t>
      </w:r>
      <w:r w:rsidR="006569D4" w:rsidRPr="00F163AD">
        <w:rPr>
          <w:rFonts w:ascii="Arial" w:hAnsi="Arial" w:cs="Arial"/>
          <w:bCs/>
          <w:sz w:val="24"/>
          <w:szCs w:val="24"/>
          <w:lang w:val="en-US"/>
        </w:rPr>
        <w:t>shall submit and implement a “</w:t>
      </w:r>
      <w:r w:rsidR="00F70078">
        <w:rPr>
          <w:rFonts w:ascii="Arial" w:hAnsi="Arial" w:cs="Arial"/>
          <w:bCs/>
          <w:sz w:val="24"/>
          <w:szCs w:val="24"/>
          <w:lang w:val="en-US"/>
        </w:rPr>
        <w:t>f</w:t>
      </w:r>
      <w:r w:rsidR="006569D4" w:rsidRPr="00F163AD">
        <w:rPr>
          <w:rFonts w:ascii="Arial" w:hAnsi="Arial" w:cs="Arial"/>
          <w:bCs/>
          <w:sz w:val="24"/>
          <w:szCs w:val="24"/>
          <w:lang w:val="en-US"/>
        </w:rPr>
        <w:t xml:space="preserve">irst </w:t>
      </w:r>
      <w:r w:rsidR="00F70078">
        <w:rPr>
          <w:rFonts w:ascii="Arial" w:hAnsi="Arial" w:cs="Arial"/>
          <w:bCs/>
          <w:sz w:val="24"/>
          <w:szCs w:val="24"/>
          <w:lang w:val="en-US"/>
        </w:rPr>
        <w:t>o</w:t>
      </w:r>
      <w:r w:rsidR="006569D4" w:rsidRPr="00F163AD">
        <w:rPr>
          <w:rFonts w:ascii="Arial" w:hAnsi="Arial" w:cs="Arial"/>
          <w:bCs/>
          <w:sz w:val="24"/>
          <w:szCs w:val="24"/>
          <w:lang w:val="en-US"/>
        </w:rPr>
        <w:t xml:space="preserve">il” and </w:t>
      </w:r>
      <w:r w:rsidR="00F70078">
        <w:rPr>
          <w:rFonts w:ascii="Arial" w:hAnsi="Arial" w:cs="Arial"/>
          <w:bCs/>
          <w:sz w:val="24"/>
          <w:szCs w:val="24"/>
          <w:lang w:val="en-US"/>
        </w:rPr>
        <w:t>g</w:t>
      </w:r>
      <w:r w:rsidR="006569D4" w:rsidRPr="00F163AD">
        <w:rPr>
          <w:rFonts w:ascii="Arial" w:hAnsi="Arial" w:cs="Arial"/>
          <w:bCs/>
          <w:sz w:val="24"/>
          <w:szCs w:val="24"/>
          <w:lang w:val="en-US"/>
        </w:rPr>
        <w:t xml:space="preserve">as exportation </w:t>
      </w:r>
      <w:r w:rsidR="00F70078">
        <w:rPr>
          <w:rFonts w:ascii="Arial" w:hAnsi="Arial" w:cs="Arial"/>
          <w:bCs/>
          <w:sz w:val="24"/>
          <w:szCs w:val="24"/>
          <w:lang w:val="en-US"/>
        </w:rPr>
        <w:t>i</w:t>
      </w:r>
      <w:r w:rsidR="006569D4" w:rsidRPr="00F163AD">
        <w:rPr>
          <w:rFonts w:ascii="Arial" w:hAnsi="Arial" w:cs="Arial"/>
          <w:bCs/>
          <w:sz w:val="24"/>
          <w:szCs w:val="24"/>
          <w:lang w:val="en-US"/>
        </w:rPr>
        <w:t xml:space="preserve">solation </w:t>
      </w:r>
      <w:r w:rsidR="00F70078">
        <w:rPr>
          <w:rFonts w:ascii="Arial" w:hAnsi="Arial" w:cs="Arial"/>
          <w:bCs/>
          <w:sz w:val="24"/>
          <w:szCs w:val="24"/>
          <w:lang w:val="en-US"/>
        </w:rPr>
        <w:t>p</w:t>
      </w:r>
      <w:r w:rsidR="006569D4" w:rsidRPr="00F163AD">
        <w:rPr>
          <w:rFonts w:ascii="Arial" w:hAnsi="Arial" w:cs="Arial"/>
          <w:bCs/>
          <w:sz w:val="24"/>
          <w:szCs w:val="24"/>
          <w:lang w:val="en-US"/>
        </w:rPr>
        <w:t xml:space="preserve">lan (Plano de </w:t>
      </w:r>
      <w:proofErr w:type="spellStart"/>
      <w:r w:rsidR="006569D4" w:rsidRPr="00F163AD">
        <w:rPr>
          <w:rFonts w:ascii="Arial" w:hAnsi="Arial" w:cs="Arial"/>
          <w:bCs/>
          <w:sz w:val="24"/>
          <w:szCs w:val="24"/>
          <w:lang w:val="en-US"/>
        </w:rPr>
        <w:t>Raqueteamento</w:t>
      </w:r>
      <w:proofErr w:type="spellEnd"/>
      <w:r w:rsidR="006569D4" w:rsidRPr="00F163AD">
        <w:rPr>
          <w:rFonts w:ascii="Arial" w:hAnsi="Arial" w:cs="Arial"/>
          <w:bCs/>
          <w:sz w:val="24"/>
          <w:szCs w:val="24"/>
          <w:lang w:val="en-US"/>
        </w:rPr>
        <w:t xml:space="preserve">) to present to Brazilian </w:t>
      </w:r>
      <w:r w:rsidR="001C0BE9">
        <w:rPr>
          <w:rFonts w:ascii="Arial" w:hAnsi="Arial" w:cs="Arial"/>
          <w:bCs/>
          <w:sz w:val="24"/>
          <w:szCs w:val="24"/>
          <w:lang w:val="en-US"/>
        </w:rPr>
        <w:t>“</w:t>
      </w:r>
      <w:r w:rsidR="006569D4" w:rsidRPr="00F163AD">
        <w:rPr>
          <w:rFonts w:ascii="Arial" w:hAnsi="Arial" w:cs="Arial"/>
          <w:bCs/>
          <w:sz w:val="24"/>
          <w:szCs w:val="24"/>
          <w:lang w:val="en-US"/>
        </w:rPr>
        <w:t>Agency for Petroleum, Natural Gas and Biofuels</w:t>
      </w:r>
      <w:r w:rsidR="001C0BE9">
        <w:rPr>
          <w:rFonts w:ascii="Arial" w:hAnsi="Arial" w:cs="Arial"/>
          <w:bCs/>
          <w:sz w:val="24"/>
          <w:szCs w:val="24"/>
          <w:lang w:val="en-US"/>
        </w:rPr>
        <w:t>”</w:t>
      </w:r>
      <w:r w:rsidR="006569D4" w:rsidRPr="00F163AD">
        <w:rPr>
          <w:rFonts w:ascii="Arial" w:hAnsi="Arial" w:cs="Arial"/>
          <w:bCs/>
          <w:sz w:val="24"/>
          <w:szCs w:val="24"/>
          <w:lang w:val="en-US"/>
        </w:rPr>
        <w:t xml:space="preserve"> (ANP), to permit a safety start-up of the </w:t>
      </w:r>
      <w:r w:rsidR="001C0BE9" w:rsidRPr="00F163AD">
        <w:rPr>
          <w:rFonts w:ascii="Arial" w:hAnsi="Arial" w:cs="Arial"/>
          <w:bCs/>
          <w:sz w:val="24"/>
          <w:szCs w:val="24"/>
          <w:lang w:val="en-US"/>
        </w:rPr>
        <w:t>Unit first oil</w:t>
      </w:r>
      <w:r w:rsidR="006569D4" w:rsidRPr="00F163AD">
        <w:rPr>
          <w:rFonts w:ascii="Arial" w:hAnsi="Arial" w:cs="Arial"/>
          <w:bCs/>
          <w:sz w:val="24"/>
          <w:szCs w:val="24"/>
          <w:lang w:val="en-US"/>
        </w:rPr>
        <w:t xml:space="preserve">. All flanges, gaskets, bolts, nuts and other accessories for the implementation of this plan will be provided by </w:t>
      </w:r>
      <w:r w:rsidR="001C0BE9" w:rsidRPr="00F163AD">
        <w:rPr>
          <w:rFonts w:ascii="Arial" w:hAnsi="Arial" w:cs="Arial"/>
          <w:bCs/>
          <w:sz w:val="24"/>
          <w:szCs w:val="24"/>
          <w:lang w:val="en-US"/>
        </w:rPr>
        <w:t>Seller</w:t>
      </w:r>
      <w:r w:rsidR="006569D4" w:rsidRPr="00F163AD">
        <w:rPr>
          <w:rFonts w:ascii="Arial" w:hAnsi="Arial" w:cs="Arial"/>
          <w:bCs/>
          <w:sz w:val="24"/>
          <w:szCs w:val="24"/>
          <w:lang w:val="en-US"/>
        </w:rPr>
        <w:t>.</w:t>
      </w:r>
    </w:p>
    <w:p w14:paraId="5C8CA81B" w14:textId="0AD8DE0E" w:rsidR="006569D4" w:rsidRPr="00F163AD" w:rsidRDefault="00175F87" w:rsidP="005F11A4">
      <w:pPr>
        <w:pStyle w:val="PargrafodaLista"/>
        <w:numPr>
          <w:ilvl w:val="2"/>
          <w:numId w:val="5"/>
        </w:numPr>
        <w:spacing w:after="240" w:line="240" w:lineRule="auto"/>
        <w:ind w:left="709" w:hanging="709"/>
        <w:contextualSpacing w:val="0"/>
        <w:jc w:val="both"/>
        <w:rPr>
          <w:rFonts w:ascii="Arial" w:hAnsi="Arial" w:cs="Arial"/>
          <w:bCs/>
          <w:sz w:val="24"/>
          <w:szCs w:val="24"/>
          <w:lang w:val="en-US"/>
        </w:rPr>
      </w:pPr>
      <w:r w:rsidRPr="00F163AD">
        <w:rPr>
          <w:rFonts w:ascii="Arial" w:hAnsi="Arial" w:cs="Arial"/>
          <w:bCs/>
          <w:sz w:val="24"/>
          <w:szCs w:val="24"/>
          <w:lang w:val="en-US"/>
        </w:rPr>
        <w:t xml:space="preserve">Seller </w:t>
      </w:r>
      <w:r w:rsidR="006569D4" w:rsidRPr="00F163AD">
        <w:rPr>
          <w:rFonts w:ascii="Arial" w:hAnsi="Arial" w:cs="Arial"/>
          <w:bCs/>
          <w:sz w:val="24"/>
          <w:szCs w:val="24"/>
          <w:lang w:val="en-US"/>
        </w:rPr>
        <w:t xml:space="preserve">shall supply, install and remove all spectacle blinds and blind flanges required by the </w:t>
      </w:r>
      <w:r>
        <w:rPr>
          <w:rFonts w:ascii="Arial" w:hAnsi="Arial" w:cs="Arial"/>
          <w:bCs/>
          <w:sz w:val="24"/>
          <w:szCs w:val="24"/>
          <w:lang w:val="en-US"/>
        </w:rPr>
        <w:t>i</w:t>
      </w:r>
      <w:r w:rsidR="006569D4" w:rsidRPr="00F163AD">
        <w:rPr>
          <w:rFonts w:ascii="Arial" w:hAnsi="Arial" w:cs="Arial"/>
          <w:bCs/>
          <w:sz w:val="24"/>
          <w:szCs w:val="24"/>
          <w:lang w:val="en-US"/>
        </w:rPr>
        <w:t xml:space="preserve">solation </w:t>
      </w:r>
      <w:r>
        <w:rPr>
          <w:rFonts w:ascii="Arial" w:hAnsi="Arial" w:cs="Arial"/>
          <w:bCs/>
          <w:sz w:val="24"/>
          <w:szCs w:val="24"/>
          <w:lang w:val="en-US"/>
        </w:rPr>
        <w:t>p</w:t>
      </w:r>
      <w:r w:rsidR="006569D4" w:rsidRPr="00F163AD">
        <w:rPr>
          <w:rFonts w:ascii="Arial" w:hAnsi="Arial" w:cs="Arial"/>
          <w:bCs/>
          <w:sz w:val="24"/>
          <w:szCs w:val="24"/>
          <w:lang w:val="en-US"/>
        </w:rPr>
        <w:t>lan</w:t>
      </w:r>
      <w:r w:rsidR="00E44F1C" w:rsidRPr="00F163AD">
        <w:rPr>
          <w:rFonts w:ascii="Arial" w:hAnsi="Arial" w:cs="Arial"/>
          <w:bCs/>
          <w:sz w:val="24"/>
          <w:szCs w:val="24"/>
          <w:lang w:val="en-US"/>
        </w:rPr>
        <w:t>.</w:t>
      </w:r>
    </w:p>
    <w:p w14:paraId="43654007" w14:textId="034AF5AC" w:rsidR="006B4D2A" w:rsidRPr="0015709E" w:rsidRDefault="006B4D2A" w:rsidP="005F11A4">
      <w:pPr>
        <w:pStyle w:val="PargrafodaLista"/>
        <w:numPr>
          <w:ilvl w:val="2"/>
          <w:numId w:val="5"/>
        </w:numPr>
        <w:spacing w:after="240" w:line="240" w:lineRule="auto"/>
        <w:ind w:left="709" w:hanging="709"/>
        <w:contextualSpacing w:val="0"/>
        <w:jc w:val="both"/>
        <w:rPr>
          <w:rFonts w:ascii="Arial" w:hAnsi="Arial" w:cs="Arial"/>
          <w:bCs/>
          <w:sz w:val="24"/>
          <w:szCs w:val="24"/>
          <w:lang w:val="en-US"/>
        </w:rPr>
      </w:pPr>
      <w:r w:rsidRPr="00F163AD">
        <w:rPr>
          <w:rFonts w:ascii="Arial" w:hAnsi="Arial" w:cs="Arial"/>
          <w:bCs/>
          <w:sz w:val="24"/>
          <w:szCs w:val="24"/>
          <w:lang w:val="en-US"/>
        </w:rPr>
        <w:t xml:space="preserve">For </w:t>
      </w:r>
      <w:r w:rsidR="00175F87">
        <w:rPr>
          <w:rFonts w:ascii="Arial" w:hAnsi="Arial" w:cs="Arial"/>
          <w:bCs/>
          <w:sz w:val="24"/>
          <w:szCs w:val="24"/>
          <w:lang w:val="en-US"/>
        </w:rPr>
        <w:t>a</w:t>
      </w:r>
      <w:r w:rsidRPr="00F163AD">
        <w:rPr>
          <w:rFonts w:ascii="Arial" w:hAnsi="Arial" w:cs="Arial"/>
          <w:bCs/>
          <w:sz w:val="24"/>
          <w:szCs w:val="24"/>
          <w:lang w:val="en-US"/>
        </w:rPr>
        <w:t xml:space="preserve">utomatic </w:t>
      </w:r>
      <w:r w:rsidR="00175F87">
        <w:rPr>
          <w:rFonts w:ascii="Arial" w:hAnsi="Arial" w:cs="Arial"/>
          <w:bCs/>
          <w:sz w:val="24"/>
          <w:szCs w:val="24"/>
          <w:lang w:val="en-US"/>
        </w:rPr>
        <w:t>d</w:t>
      </w:r>
      <w:r w:rsidRPr="00F163AD">
        <w:rPr>
          <w:rFonts w:ascii="Arial" w:hAnsi="Arial" w:cs="Arial"/>
          <w:bCs/>
          <w:sz w:val="24"/>
          <w:szCs w:val="24"/>
          <w:lang w:val="en-US"/>
        </w:rPr>
        <w:t>eluge piping systems installation</w:t>
      </w:r>
      <w:r w:rsidR="007606EA" w:rsidRPr="00F163AD">
        <w:rPr>
          <w:rFonts w:ascii="Arial" w:hAnsi="Arial" w:cs="Arial"/>
          <w:bCs/>
          <w:sz w:val="24"/>
          <w:szCs w:val="24"/>
          <w:lang w:val="en-US"/>
        </w:rPr>
        <w:t>,</w:t>
      </w:r>
      <w:r w:rsidRPr="00F163AD">
        <w:rPr>
          <w:rFonts w:ascii="Arial" w:hAnsi="Arial" w:cs="Arial"/>
          <w:bCs/>
          <w:sz w:val="24"/>
          <w:szCs w:val="24"/>
          <w:lang w:val="en-US"/>
        </w:rPr>
        <w:t xml:space="preserve"> </w:t>
      </w:r>
      <w:r w:rsidR="00175F87" w:rsidRPr="00F163AD">
        <w:rPr>
          <w:rFonts w:ascii="Arial" w:hAnsi="Arial" w:cs="Arial"/>
          <w:bCs/>
          <w:sz w:val="24"/>
          <w:szCs w:val="24"/>
          <w:lang w:val="en-US"/>
        </w:rPr>
        <w:t xml:space="preserve">Seller </w:t>
      </w:r>
      <w:r w:rsidRPr="00F163AD">
        <w:rPr>
          <w:rFonts w:ascii="Arial" w:hAnsi="Arial" w:cs="Arial"/>
          <w:bCs/>
          <w:sz w:val="24"/>
          <w:szCs w:val="24"/>
          <w:lang w:val="en-US"/>
        </w:rPr>
        <w:t>shall issue an installation dimensional report cont</w:t>
      </w:r>
      <w:r w:rsidR="00836C94">
        <w:rPr>
          <w:rFonts w:ascii="Arial" w:hAnsi="Arial" w:cs="Arial"/>
          <w:bCs/>
          <w:sz w:val="24"/>
          <w:szCs w:val="24"/>
          <w:lang w:val="en-US"/>
        </w:rPr>
        <w:t>aining</w:t>
      </w:r>
      <w:r w:rsidRPr="00F163AD">
        <w:rPr>
          <w:rFonts w:ascii="Arial" w:hAnsi="Arial" w:cs="Arial"/>
          <w:bCs/>
          <w:sz w:val="24"/>
          <w:szCs w:val="24"/>
          <w:lang w:val="en-US"/>
        </w:rPr>
        <w:t xml:space="preserve"> the field inspection data, but not </w:t>
      </w:r>
      <w:r w:rsidRPr="00F163AD">
        <w:rPr>
          <w:rFonts w:ascii="Arial" w:hAnsi="Arial" w:cs="Arial"/>
          <w:bCs/>
          <w:sz w:val="24"/>
          <w:szCs w:val="24"/>
          <w:lang w:val="en-US"/>
        </w:rPr>
        <w:lastRenderedPageBreak/>
        <w:t xml:space="preserve">limited to, piping as built, sprinklers specifications, sprinklers arrangements and locations, comprising at minimum flow. All results recorded in the </w:t>
      </w:r>
      <w:r w:rsidR="00ED0C52">
        <w:rPr>
          <w:rFonts w:ascii="Arial" w:hAnsi="Arial" w:cs="Arial"/>
          <w:bCs/>
          <w:sz w:val="24"/>
          <w:szCs w:val="24"/>
          <w:lang w:val="en-US"/>
        </w:rPr>
        <w:t>i</w:t>
      </w:r>
      <w:r w:rsidRPr="00F163AD">
        <w:rPr>
          <w:rFonts w:ascii="Arial" w:hAnsi="Arial" w:cs="Arial"/>
          <w:bCs/>
          <w:sz w:val="24"/>
          <w:szCs w:val="24"/>
          <w:lang w:val="en-US"/>
        </w:rPr>
        <w:t xml:space="preserve">nstallation </w:t>
      </w:r>
      <w:r w:rsidR="00ED0C52">
        <w:rPr>
          <w:rFonts w:ascii="Arial" w:hAnsi="Arial" w:cs="Arial"/>
          <w:bCs/>
          <w:sz w:val="24"/>
          <w:szCs w:val="24"/>
          <w:lang w:val="en-US"/>
        </w:rPr>
        <w:t>r</w:t>
      </w:r>
      <w:r w:rsidRPr="00F163AD">
        <w:rPr>
          <w:rFonts w:ascii="Arial" w:hAnsi="Arial" w:cs="Arial"/>
          <w:bCs/>
          <w:sz w:val="24"/>
          <w:szCs w:val="24"/>
          <w:lang w:val="en-US"/>
        </w:rPr>
        <w:t xml:space="preserve">eport shall be </w:t>
      </w:r>
      <w:r w:rsidR="005A30E3" w:rsidRPr="00F163AD">
        <w:rPr>
          <w:rFonts w:ascii="Arial" w:hAnsi="Arial" w:cs="Arial"/>
          <w:bCs/>
          <w:sz w:val="24"/>
          <w:szCs w:val="24"/>
          <w:lang w:val="en-US"/>
        </w:rPr>
        <w:t xml:space="preserve">updated </w:t>
      </w:r>
      <w:r w:rsidRPr="00F163AD">
        <w:rPr>
          <w:rFonts w:ascii="Arial" w:hAnsi="Arial" w:cs="Arial"/>
          <w:bCs/>
          <w:sz w:val="24"/>
          <w:szCs w:val="24"/>
          <w:lang w:val="en-US"/>
        </w:rPr>
        <w:t xml:space="preserve">in accordance </w:t>
      </w:r>
      <w:r w:rsidR="00ED4280" w:rsidRPr="00F163AD">
        <w:rPr>
          <w:rFonts w:ascii="Arial" w:hAnsi="Arial" w:cs="Arial"/>
          <w:bCs/>
          <w:sz w:val="24"/>
          <w:szCs w:val="24"/>
          <w:lang w:val="en-US"/>
        </w:rPr>
        <w:t>with</w:t>
      </w:r>
      <w:r w:rsidRPr="00F163AD">
        <w:rPr>
          <w:rFonts w:ascii="Arial" w:hAnsi="Arial" w:cs="Arial"/>
          <w:bCs/>
          <w:sz w:val="24"/>
          <w:szCs w:val="24"/>
          <w:lang w:val="en-US"/>
        </w:rPr>
        <w:t xml:space="preserve"> the design specification</w:t>
      </w:r>
      <w:r w:rsidR="005A30E3" w:rsidRPr="00F163AD">
        <w:rPr>
          <w:rFonts w:ascii="Arial" w:hAnsi="Arial" w:cs="Arial"/>
          <w:bCs/>
          <w:sz w:val="24"/>
          <w:szCs w:val="24"/>
          <w:lang w:val="en-US"/>
        </w:rPr>
        <w:t xml:space="preserve"> and tests</w:t>
      </w:r>
      <w:r w:rsidRPr="00F163AD">
        <w:rPr>
          <w:rFonts w:ascii="Arial" w:hAnsi="Arial" w:cs="Arial"/>
          <w:bCs/>
          <w:sz w:val="24"/>
          <w:szCs w:val="24"/>
          <w:lang w:val="en-US"/>
        </w:rPr>
        <w:t xml:space="preserve">. </w:t>
      </w:r>
      <w:r w:rsidR="00ED0C52" w:rsidRPr="00F163AD">
        <w:rPr>
          <w:rFonts w:ascii="Arial" w:hAnsi="Arial" w:cs="Arial"/>
          <w:bCs/>
          <w:sz w:val="24"/>
          <w:szCs w:val="24"/>
          <w:lang w:val="en-US"/>
        </w:rPr>
        <w:t xml:space="preserve">Seller </w:t>
      </w:r>
      <w:r w:rsidRPr="00F163AD">
        <w:rPr>
          <w:rFonts w:ascii="Arial" w:hAnsi="Arial" w:cs="Arial"/>
          <w:bCs/>
          <w:sz w:val="24"/>
          <w:szCs w:val="24"/>
          <w:lang w:val="en-US"/>
        </w:rPr>
        <w:t>shall correct any difference between field results and design.</w:t>
      </w:r>
    </w:p>
    <w:p w14:paraId="1E3BEACB" w14:textId="080E3BA7" w:rsidR="00AB35FB" w:rsidRDefault="000E6A38" w:rsidP="005F11A4">
      <w:pPr>
        <w:pStyle w:val="PargrafodaLista"/>
        <w:numPr>
          <w:ilvl w:val="2"/>
          <w:numId w:val="5"/>
        </w:numPr>
        <w:spacing w:after="240" w:line="240" w:lineRule="auto"/>
        <w:ind w:left="709" w:hanging="709"/>
        <w:contextualSpacing w:val="0"/>
        <w:jc w:val="both"/>
        <w:rPr>
          <w:rFonts w:ascii="Arial" w:hAnsi="Arial" w:cs="Arial"/>
          <w:bCs/>
          <w:sz w:val="24"/>
          <w:szCs w:val="24"/>
          <w:lang w:val="en-US"/>
        </w:rPr>
      </w:pPr>
      <w:r w:rsidRPr="00F163AD">
        <w:rPr>
          <w:rFonts w:ascii="Arial" w:hAnsi="Arial" w:cs="Arial"/>
          <w:bCs/>
          <w:sz w:val="24"/>
          <w:szCs w:val="24"/>
          <w:lang w:val="en-US"/>
        </w:rPr>
        <w:t xml:space="preserve">Seller </w:t>
      </w:r>
      <w:r w:rsidR="00AB35FB" w:rsidRPr="00F163AD">
        <w:rPr>
          <w:rFonts w:ascii="Arial" w:hAnsi="Arial" w:cs="Arial"/>
          <w:bCs/>
          <w:sz w:val="24"/>
          <w:szCs w:val="24"/>
          <w:lang w:val="en-US"/>
        </w:rPr>
        <w:t xml:space="preserve">shall apply a specific procedure </w:t>
      </w:r>
      <w:r w:rsidR="0005453A" w:rsidRPr="00F163AD">
        <w:rPr>
          <w:rFonts w:ascii="Arial" w:hAnsi="Arial" w:cs="Arial"/>
          <w:bCs/>
          <w:sz w:val="24"/>
          <w:szCs w:val="24"/>
          <w:lang w:val="en-US"/>
        </w:rPr>
        <w:t>for</w:t>
      </w:r>
      <w:r w:rsidR="00AB35FB" w:rsidRPr="00F163AD">
        <w:rPr>
          <w:rFonts w:ascii="Arial" w:hAnsi="Arial" w:cs="Arial"/>
          <w:bCs/>
          <w:sz w:val="24"/>
          <w:szCs w:val="24"/>
          <w:lang w:val="en-US"/>
        </w:rPr>
        <w:t xml:space="preserve"> </w:t>
      </w:r>
      <w:r>
        <w:rPr>
          <w:rFonts w:ascii="Arial" w:hAnsi="Arial" w:cs="Arial"/>
          <w:bCs/>
          <w:sz w:val="24"/>
          <w:szCs w:val="24"/>
          <w:lang w:val="en-US"/>
        </w:rPr>
        <w:t>f</w:t>
      </w:r>
      <w:r w:rsidR="00AB35FB" w:rsidRPr="00F163AD">
        <w:rPr>
          <w:rFonts w:ascii="Arial" w:hAnsi="Arial" w:cs="Arial"/>
          <w:bCs/>
          <w:sz w:val="24"/>
          <w:szCs w:val="24"/>
          <w:lang w:val="en-US"/>
        </w:rPr>
        <w:t xml:space="preserve">lange </w:t>
      </w:r>
      <w:r>
        <w:rPr>
          <w:rFonts w:ascii="Arial" w:hAnsi="Arial" w:cs="Arial"/>
          <w:bCs/>
          <w:sz w:val="24"/>
          <w:szCs w:val="24"/>
          <w:lang w:val="en-US"/>
        </w:rPr>
        <w:t>m</w:t>
      </w:r>
      <w:r w:rsidR="00AB35FB" w:rsidRPr="00F163AD">
        <w:rPr>
          <w:rFonts w:ascii="Arial" w:hAnsi="Arial" w:cs="Arial"/>
          <w:bCs/>
          <w:sz w:val="24"/>
          <w:szCs w:val="24"/>
          <w:lang w:val="en-US"/>
        </w:rPr>
        <w:t xml:space="preserve">anagement </w:t>
      </w:r>
      <w:r>
        <w:rPr>
          <w:rFonts w:ascii="Arial" w:hAnsi="Arial" w:cs="Arial"/>
          <w:bCs/>
          <w:sz w:val="24"/>
          <w:szCs w:val="24"/>
          <w:lang w:val="en-US"/>
        </w:rPr>
        <w:t>p</w:t>
      </w:r>
      <w:r w:rsidR="00AB35FB" w:rsidRPr="00F163AD">
        <w:rPr>
          <w:rFonts w:ascii="Arial" w:hAnsi="Arial" w:cs="Arial"/>
          <w:bCs/>
          <w:sz w:val="24"/>
          <w:szCs w:val="24"/>
          <w:lang w:val="en-US"/>
        </w:rPr>
        <w:t>rocedure, to control the tightness of bolted flange joint assembly, including the inspection of surfaces of flanges, type of gasket, bolts and nuts. Each bolted flange shall be physical</w:t>
      </w:r>
      <w:r w:rsidR="0005453A" w:rsidRPr="00F163AD">
        <w:rPr>
          <w:rFonts w:ascii="Arial" w:hAnsi="Arial" w:cs="Arial"/>
          <w:bCs/>
          <w:sz w:val="24"/>
          <w:szCs w:val="24"/>
          <w:lang w:val="en-US"/>
        </w:rPr>
        <w:t>ly</w:t>
      </w:r>
      <w:r w:rsidR="00AB35FB" w:rsidRPr="00F163AD">
        <w:rPr>
          <w:rFonts w:ascii="Arial" w:hAnsi="Arial" w:cs="Arial"/>
          <w:bCs/>
          <w:sz w:val="24"/>
          <w:szCs w:val="24"/>
          <w:lang w:val="en-US"/>
        </w:rPr>
        <w:t xml:space="preserve"> identified with the conditions of materials and tightness/torque, to control and avoid leaks after assembly. </w:t>
      </w:r>
      <w:r w:rsidR="00CB40F4" w:rsidRPr="00CB40F4">
        <w:rPr>
          <w:rFonts w:ascii="Arial" w:hAnsi="Arial" w:cs="Arial"/>
          <w:bCs/>
          <w:sz w:val="24"/>
          <w:szCs w:val="24"/>
          <w:lang w:val="en-US"/>
        </w:rPr>
        <w:t>The flange management procedure shall be submitted to BUYER</w:t>
      </w:r>
      <w:r w:rsidR="00F07C9A">
        <w:rPr>
          <w:rFonts w:ascii="Arial" w:hAnsi="Arial" w:cs="Arial"/>
          <w:bCs/>
          <w:sz w:val="24"/>
          <w:szCs w:val="24"/>
          <w:lang w:val="en-US"/>
        </w:rPr>
        <w:t xml:space="preserve"> for review.</w:t>
      </w:r>
    </w:p>
    <w:p w14:paraId="77D2B1D7" w14:textId="04C2D85F" w:rsidR="00BD5669" w:rsidRDefault="00204EC4" w:rsidP="008E136D">
      <w:pPr>
        <w:pStyle w:val="texto4"/>
        <w:ind w:left="709" w:hanging="709"/>
      </w:pPr>
      <w:r>
        <w:t>T</w:t>
      </w:r>
      <w:r w:rsidR="00B73B9D" w:rsidRPr="00B73B9D">
        <w:t>he bolted joint management procedure shall comply with ASME PCC-1 – Guidelines for Pressure Boundary Bolted Flange Joint Assembly latest revision.</w:t>
      </w:r>
    </w:p>
    <w:p w14:paraId="4B3DAED5" w14:textId="55BE3F46" w:rsidR="00BD5669" w:rsidRPr="00F163AD" w:rsidRDefault="00204EC4" w:rsidP="008E136D">
      <w:pPr>
        <w:pStyle w:val="texto4"/>
        <w:ind w:left="709" w:hanging="709"/>
      </w:pPr>
      <w:r w:rsidRPr="00204EC4">
        <w:t>SELLER shall include in the procedure at least the following content: qualification personnel involved in bolted joint assembly, classification of flanged joints, bolted joint assembly procedures, joint assembly records, definitions of bolted joint TAGs, implementation and features of bolted joint management system and method for preservation (see Appendix I – Requirements for Bolted Joints Assembly and Management as a good practice to the flange management</w:t>
      </w:r>
      <w:r>
        <w:t xml:space="preserve"> procedure).</w:t>
      </w:r>
    </w:p>
    <w:p w14:paraId="5ACDA243" w14:textId="4BF59844" w:rsidR="00C361BD" w:rsidRPr="0015709E" w:rsidRDefault="00C361BD" w:rsidP="005F11A4">
      <w:pPr>
        <w:pStyle w:val="PargrafodaLista"/>
        <w:numPr>
          <w:ilvl w:val="2"/>
          <w:numId w:val="5"/>
        </w:numPr>
        <w:spacing w:after="240" w:line="240" w:lineRule="auto"/>
        <w:ind w:left="709" w:hanging="709"/>
        <w:contextualSpacing w:val="0"/>
        <w:jc w:val="both"/>
        <w:rPr>
          <w:rFonts w:ascii="Arial" w:hAnsi="Arial" w:cs="Arial"/>
          <w:bCs/>
          <w:sz w:val="24"/>
          <w:szCs w:val="24"/>
          <w:lang w:val="en-US"/>
        </w:rPr>
      </w:pPr>
      <w:r w:rsidRPr="00F163AD">
        <w:rPr>
          <w:rFonts w:ascii="Arial" w:hAnsi="Arial" w:cs="Arial"/>
          <w:bCs/>
          <w:sz w:val="24"/>
          <w:szCs w:val="24"/>
          <w:lang w:val="en-US"/>
        </w:rPr>
        <w:t xml:space="preserve">The </w:t>
      </w:r>
      <w:r w:rsidR="0082063B">
        <w:rPr>
          <w:rFonts w:ascii="Arial" w:hAnsi="Arial" w:cs="Arial"/>
          <w:bCs/>
          <w:sz w:val="24"/>
          <w:szCs w:val="24"/>
          <w:lang w:val="en-US"/>
        </w:rPr>
        <w:t>p</w:t>
      </w:r>
      <w:r w:rsidRPr="00F163AD">
        <w:rPr>
          <w:rFonts w:ascii="Arial" w:hAnsi="Arial" w:cs="Arial"/>
          <w:bCs/>
          <w:sz w:val="24"/>
          <w:szCs w:val="24"/>
          <w:lang w:val="en-US"/>
        </w:rPr>
        <w:t xml:space="preserve">ipe </w:t>
      </w:r>
      <w:r w:rsidR="0082063B">
        <w:rPr>
          <w:rFonts w:ascii="Arial" w:hAnsi="Arial" w:cs="Arial"/>
          <w:bCs/>
          <w:sz w:val="24"/>
          <w:szCs w:val="24"/>
          <w:lang w:val="en-US"/>
        </w:rPr>
        <w:t>s</w:t>
      </w:r>
      <w:r w:rsidRPr="00F163AD">
        <w:rPr>
          <w:rFonts w:ascii="Arial" w:hAnsi="Arial" w:cs="Arial"/>
          <w:bCs/>
          <w:sz w:val="24"/>
          <w:szCs w:val="24"/>
          <w:lang w:val="en-US"/>
        </w:rPr>
        <w:t xml:space="preserve">hop shall have segregated fabrication areas for each kind of material: carbon steel, stainless steel, duplex and super duplex, </w:t>
      </w:r>
      <w:r w:rsidR="0082063B">
        <w:rPr>
          <w:rFonts w:ascii="Arial" w:hAnsi="Arial" w:cs="Arial"/>
          <w:bCs/>
          <w:sz w:val="24"/>
          <w:szCs w:val="24"/>
          <w:lang w:val="en-US"/>
        </w:rPr>
        <w:t>c</w:t>
      </w:r>
      <w:r w:rsidRPr="00F163AD">
        <w:rPr>
          <w:rFonts w:ascii="Arial" w:hAnsi="Arial" w:cs="Arial"/>
          <w:bCs/>
          <w:sz w:val="24"/>
          <w:szCs w:val="24"/>
          <w:lang w:val="en-US"/>
        </w:rPr>
        <w:t>opper-</w:t>
      </w:r>
      <w:r w:rsidR="0082063B">
        <w:rPr>
          <w:rFonts w:ascii="Arial" w:hAnsi="Arial" w:cs="Arial"/>
          <w:bCs/>
          <w:sz w:val="24"/>
          <w:szCs w:val="24"/>
          <w:lang w:val="en-US"/>
        </w:rPr>
        <w:t>n</w:t>
      </w:r>
      <w:r w:rsidRPr="00F163AD">
        <w:rPr>
          <w:rFonts w:ascii="Arial" w:hAnsi="Arial" w:cs="Arial"/>
          <w:bCs/>
          <w:sz w:val="24"/>
          <w:szCs w:val="24"/>
          <w:lang w:val="en-US"/>
        </w:rPr>
        <w:t xml:space="preserve">ickel alloy (CUNI), </w:t>
      </w:r>
      <w:r w:rsidR="000C652F">
        <w:rPr>
          <w:rFonts w:ascii="Arial" w:hAnsi="Arial" w:cs="Arial"/>
          <w:bCs/>
          <w:sz w:val="24"/>
          <w:szCs w:val="24"/>
          <w:lang w:val="en-US"/>
        </w:rPr>
        <w:t>f</w:t>
      </w:r>
      <w:r w:rsidRPr="00F163AD">
        <w:rPr>
          <w:rFonts w:ascii="Arial" w:hAnsi="Arial" w:cs="Arial"/>
          <w:bCs/>
          <w:sz w:val="24"/>
          <w:szCs w:val="24"/>
          <w:lang w:val="en-US"/>
        </w:rPr>
        <w:t xml:space="preserve">iber </w:t>
      </w:r>
      <w:r w:rsidR="000C652F">
        <w:rPr>
          <w:rFonts w:ascii="Arial" w:hAnsi="Arial" w:cs="Arial"/>
          <w:bCs/>
          <w:sz w:val="24"/>
          <w:szCs w:val="24"/>
          <w:lang w:val="en-US"/>
        </w:rPr>
        <w:t>r</w:t>
      </w:r>
      <w:r w:rsidRPr="00F163AD">
        <w:rPr>
          <w:rFonts w:ascii="Arial" w:hAnsi="Arial" w:cs="Arial"/>
          <w:bCs/>
          <w:sz w:val="24"/>
          <w:szCs w:val="24"/>
          <w:lang w:val="en-US"/>
        </w:rPr>
        <w:t xml:space="preserve">einforced </w:t>
      </w:r>
      <w:r w:rsidR="000C652F">
        <w:rPr>
          <w:rFonts w:ascii="Arial" w:hAnsi="Arial" w:cs="Arial"/>
          <w:bCs/>
          <w:sz w:val="24"/>
          <w:szCs w:val="24"/>
          <w:lang w:val="en-US"/>
        </w:rPr>
        <w:t>p</w:t>
      </w:r>
      <w:r w:rsidRPr="00F163AD">
        <w:rPr>
          <w:rFonts w:ascii="Arial" w:hAnsi="Arial" w:cs="Arial"/>
          <w:bCs/>
          <w:sz w:val="24"/>
          <w:szCs w:val="24"/>
          <w:lang w:val="en-US"/>
        </w:rPr>
        <w:t xml:space="preserve">lastic (FRP), </w:t>
      </w:r>
      <w:proofErr w:type="spellStart"/>
      <w:r w:rsidR="000C652F">
        <w:rPr>
          <w:rFonts w:ascii="Arial" w:hAnsi="Arial" w:cs="Arial"/>
          <w:bCs/>
          <w:sz w:val="24"/>
          <w:szCs w:val="24"/>
          <w:lang w:val="en-US"/>
        </w:rPr>
        <w:t>i</w:t>
      </w:r>
      <w:r w:rsidRPr="00F163AD">
        <w:rPr>
          <w:rFonts w:ascii="Arial" w:hAnsi="Arial" w:cs="Arial"/>
          <w:bCs/>
          <w:sz w:val="24"/>
          <w:szCs w:val="24"/>
          <w:lang w:val="en-US"/>
        </w:rPr>
        <w:t>nconel</w:t>
      </w:r>
      <w:proofErr w:type="spellEnd"/>
      <w:r w:rsidRPr="00F163AD">
        <w:rPr>
          <w:rFonts w:ascii="Arial" w:hAnsi="Arial" w:cs="Arial"/>
          <w:bCs/>
          <w:sz w:val="24"/>
          <w:szCs w:val="24"/>
          <w:lang w:val="en-US"/>
        </w:rPr>
        <w:t xml:space="preserve"> etc. All materials, accessories and consumables shall be identified by color code according to their specification.</w:t>
      </w:r>
    </w:p>
    <w:p w14:paraId="0A4BDA2A" w14:textId="65396A7A" w:rsidR="00D57A4F" w:rsidRPr="00F163AD" w:rsidRDefault="00EB6D43" w:rsidP="005F11A4">
      <w:pPr>
        <w:pStyle w:val="PargrafodaLista"/>
        <w:numPr>
          <w:ilvl w:val="2"/>
          <w:numId w:val="5"/>
        </w:numPr>
        <w:spacing w:after="240" w:line="240" w:lineRule="auto"/>
        <w:ind w:left="709" w:hanging="709"/>
        <w:contextualSpacing w:val="0"/>
        <w:jc w:val="both"/>
        <w:rPr>
          <w:rFonts w:ascii="Arial" w:hAnsi="Arial" w:cs="Arial"/>
          <w:bCs/>
          <w:sz w:val="24"/>
          <w:szCs w:val="24"/>
          <w:lang w:val="en-US"/>
        </w:rPr>
      </w:pPr>
      <w:r w:rsidRPr="00F163AD">
        <w:rPr>
          <w:rFonts w:ascii="Arial" w:hAnsi="Arial" w:cs="Arial"/>
          <w:bCs/>
          <w:sz w:val="24"/>
          <w:szCs w:val="24"/>
          <w:lang w:val="en-US"/>
        </w:rPr>
        <w:t xml:space="preserve">Accommodation HVAC condensate drain lines shall be installed with sufficient slope, especially if running to the fore, to deal with the </w:t>
      </w:r>
      <w:r w:rsidR="000C652F" w:rsidRPr="00F163AD">
        <w:rPr>
          <w:rFonts w:ascii="Arial" w:hAnsi="Arial" w:cs="Arial"/>
          <w:bCs/>
          <w:sz w:val="24"/>
          <w:szCs w:val="24"/>
          <w:lang w:val="en-US"/>
        </w:rPr>
        <w:t xml:space="preserve">Unit </w:t>
      </w:r>
      <w:r w:rsidRPr="00F163AD">
        <w:rPr>
          <w:rFonts w:ascii="Arial" w:hAnsi="Arial" w:cs="Arial"/>
          <w:bCs/>
          <w:sz w:val="24"/>
          <w:szCs w:val="24"/>
          <w:lang w:val="en-US"/>
        </w:rPr>
        <w:t xml:space="preserve">operation trim, and avoid water leak within the accommodation </w:t>
      </w:r>
      <w:r w:rsidR="005F6148" w:rsidRPr="00F163AD">
        <w:rPr>
          <w:rFonts w:ascii="Arial" w:hAnsi="Arial" w:cs="Arial"/>
          <w:bCs/>
          <w:sz w:val="24"/>
          <w:szCs w:val="24"/>
          <w:lang w:val="en-US"/>
        </w:rPr>
        <w:t xml:space="preserve">area </w:t>
      </w:r>
      <w:r w:rsidRPr="00F163AD">
        <w:rPr>
          <w:rFonts w:ascii="Arial" w:hAnsi="Arial" w:cs="Arial"/>
          <w:bCs/>
          <w:sz w:val="24"/>
          <w:szCs w:val="24"/>
          <w:lang w:val="en-US"/>
        </w:rPr>
        <w:t>due to condensate return</w:t>
      </w:r>
      <w:r w:rsidR="00D57A4F" w:rsidRPr="00F163AD">
        <w:rPr>
          <w:rFonts w:ascii="Arial" w:hAnsi="Arial" w:cs="Arial"/>
          <w:bCs/>
          <w:sz w:val="24"/>
          <w:szCs w:val="24"/>
          <w:lang w:val="en-US"/>
        </w:rPr>
        <w:t xml:space="preserve">. </w:t>
      </w:r>
    </w:p>
    <w:p w14:paraId="45E264FA" w14:textId="12983462" w:rsidR="00EC125A" w:rsidRPr="00F163AD" w:rsidRDefault="00DE26F4" w:rsidP="005F11A4">
      <w:pPr>
        <w:pStyle w:val="PargrafodaLista"/>
        <w:numPr>
          <w:ilvl w:val="2"/>
          <w:numId w:val="5"/>
        </w:numPr>
        <w:spacing w:after="240" w:line="240" w:lineRule="auto"/>
        <w:ind w:left="709" w:hanging="709"/>
        <w:contextualSpacing w:val="0"/>
        <w:jc w:val="both"/>
        <w:rPr>
          <w:rFonts w:ascii="Arial" w:hAnsi="Arial" w:cs="Arial"/>
          <w:bCs/>
          <w:sz w:val="24"/>
          <w:szCs w:val="24"/>
          <w:lang w:val="en-US"/>
        </w:rPr>
      </w:pPr>
      <w:r w:rsidRPr="00F163AD">
        <w:rPr>
          <w:rFonts w:ascii="Arial" w:hAnsi="Arial" w:cs="Arial"/>
          <w:bCs/>
          <w:sz w:val="24"/>
          <w:szCs w:val="24"/>
          <w:lang w:val="en-US"/>
        </w:rPr>
        <w:t xml:space="preserve">Seller </w:t>
      </w:r>
      <w:r w:rsidR="0025459E" w:rsidRPr="00F163AD">
        <w:rPr>
          <w:rFonts w:ascii="Arial" w:hAnsi="Arial" w:cs="Arial"/>
          <w:bCs/>
          <w:sz w:val="24"/>
          <w:szCs w:val="24"/>
          <w:lang w:val="en-US"/>
        </w:rPr>
        <w:t xml:space="preserve">shall supply </w:t>
      </w:r>
      <w:r w:rsidR="00DD50A7" w:rsidRPr="00F163AD">
        <w:rPr>
          <w:rFonts w:ascii="Arial" w:hAnsi="Arial" w:cs="Arial"/>
          <w:bCs/>
          <w:sz w:val="24"/>
          <w:szCs w:val="24"/>
          <w:lang w:val="en-US"/>
        </w:rPr>
        <w:t xml:space="preserve">to complete the commissioning for both onshore and offshore phase, as well as for starting up the systems, </w:t>
      </w:r>
      <w:r w:rsidR="0025459E" w:rsidRPr="00F163AD">
        <w:rPr>
          <w:rFonts w:ascii="Arial" w:hAnsi="Arial" w:cs="Arial"/>
          <w:bCs/>
          <w:sz w:val="24"/>
          <w:szCs w:val="24"/>
          <w:lang w:val="en-US"/>
        </w:rPr>
        <w:t xml:space="preserve">spare gaskets and joints for piping systems considering all types of joints specifications of the </w:t>
      </w:r>
      <w:r w:rsidR="000E7AEB" w:rsidRPr="00F163AD">
        <w:rPr>
          <w:rFonts w:ascii="Arial" w:hAnsi="Arial" w:cs="Arial"/>
          <w:bCs/>
          <w:sz w:val="24"/>
          <w:szCs w:val="24"/>
          <w:lang w:val="en-US"/>
        </w:rPr>
        <w:t xml:space="preserve">Unit </w:t>
      </w:r>
      <w:r w:rsidR="0025459E" w:rsidRPr="00F163AD">
        <w:rPr>
          <w:rFonts w:ascii="Arial" w:hAnsi="Arial" w:cs="Arial"/>
          <w:bCs/>
          <w:sz w:val="24"/>
          <w:szCs w:val="24"/>
          <w:lang w:val="en-US"/>
        </w:rPr>
        <w:t>and the different materials and pressure classes in enough quantity.</w:t>
      </w:r>
    </w:p>
    <w:p w14:paraId="6CBBD1BE" w14:textId="28395BFA" w:rsidR="00D87B46" w:rsidRDefault="00795875" w:rsidP="005F11A4">
      <w:pPr>
        <w:pStyle w:val="PargrafodaLista"/>
        <w:numPr>
          <w:ilvl w:val="1"/>
          <w:numId w:val="5"/>
        </w:numPr>
        <w:spacing w:after="240" w:line="240" w:lineRule="auto"/>
        <w:ind w:left="567" w:hanging="567"/>
        <w:contextualSpacing w:val="0"/>
        <w:jc w:val="both"/>
        <w:rPr>
          <w:rFonts w:ascii="Arial" w:hAnsi="Arial" w:cs="Arial"/>
          <w:b/>
          <w:sz w:val="24"/>
          <w:szCs w:val="24"/>
          <w:lang w:val="en-US"/>
        </w:rPr>
      </w:pPr>
      <w:r>
        <w:rPr>
          <w:rFonts w:ascii="Arial" w:hAnsi="Arial" w:cs="Arial"/>
          <w:b/>
          <w:sz w:val="24"/>
          <w:szCs w:val="24"/>
          <w:lang w:val="en-US"/>
        </w:rPr>
        <w:t>PRESSURE VESSEL AND STATIC EQUIPMENT</w:t>
      </w:r>
    </w:p>
    <w:p w14:paraId="189529CC" w14:textId="27DF4517" w:rsidR="000813D6" w:rsidRPr="00A37EF7" w:rsidRDefault="000E7AEB" w:rsidP="005F11A4">
      <w:pPr>
        <w:pStyle w:val="PargrafodaLista"/>
        <w:numPr>
          <w:ilvl w:val="2"/>
          <w:numId w:val="5"/>
        </w:numPr>
        <w:spacing w:after="240" w:line="240" w:lineRule="auto"/>
        <w:ind w:left="709" w:hanging="709"/>
        <w:contextualSpacing w:val="0"/>
        <w:jc w:val="both"/>
        <w:rPr>
          <w:rFonts w:ascii="Arial" w:hAnsi="Arial" w:cs="Arial"/>
          <w:bCs/>
          <w:sz w:val="24"/>
          <w:szCs w:val="24"/>
          <w:lang w:val="en-US"/>
        </w:rPr>
      </w:pPr>
      <w:r w:rsidRPr="002C0F39">
        <w:rPr>
          <w:rFonts w:ascii="Arial" w:hAnsi="Arial" w:cs="Arial"/>
          <w:bCs/>
          <w:sz w:val="24"/>
          <w:szCs w:val="24"/>
          <w:lang w:val="en-US"/>
        </w:rPr>
        <w:t xml:space="preserve">Seller </w:t>
      </w:r>
      <w:r w:rsidR="000813D6" w:rsidRPr="002C0F39">
        <w:rPr>
          <w:rFonts w:ascii="Arial" w:hAnsi="Arial" w:cs="Arial"/>
          <w:bCs/>
          <w:sz w:val="24"/>
          <w:szCs w:val="24"/>
          <w:lang w:val="en-US"/>
        </w:rPr>
        <w:t xml:space="preserve">shall strictly follow </w:t>
      </w:r>
      <w:r>
        <w:rPr>
          <w:rFonts w:ascii="Arial" w:hAnsi="Arial" w:cs="Arial"/>
          <w:bCs/>
          <w:sz w:val="24"/>
          <w:szCs w:val="24"/>
          <w:lang w:val="en-US"/>
        </w:rPr>
        <w:t>V</w:t>
      </w:r>
      <w:r w:rsidR="000813D6" w:rsidRPr="002C0F39">
        <w:rPr>
          <w:rFonts w:ascii="Arial" w:hAnsi="Arial" w:cs="Arial"/>
          <w:bCs/>
          <w:sz w:val="24"/>
          <w:szCs w:val="24"/>
          <w:lang w:val="en-US"/>
        </w:rPr>
        <w:t>endor requirements for static equipment installation.</w:t>
      </w:r>
    </w:p>
    <w:p w14:paraId="2960A550" w14:textId="765B85A8" w:rsidR="00C56C4A" w:rsidRPr="002C0F39" w:rsidRDefault="000E7AEB" w:rsidP="005F11A4">
      <w:pPr>
        <w:pStyle w:val="PargrafodaLista"/>
        <w:numPr>
          <w:ilvl w:val="2"/>
          <w:numId w:val="5"/>
        </w:numPr>
        <w:spacing w:after="240" w:line="240" w:lineRule="auto"/>
        <w:ind w:left="709" w:hanging="709"/>
        <w:contextualSpacing w:val="0"/>
        <w:jc w:val="both"/>
        <w:rPr>
          <w:rFonts w:ascii="Arial" w:hAnsi="Arial" w:cs="Arial"/>
          <w:bCs/>
          <w:sz w:val="24"/>
          <w:szCs w:val="24"/>
          <w:lang w:val="en-US"/>
        </w:rPr>
      </w:pPr>
      <w:r w:rsidRPr="002C0F39">
        <w:rPr>
          <w:rFonts w:ascii="Arial" w:hAnsi="Arial" w:cs="Arial"/>
          <w:bCs/>
          <w:sz w:val="24"/>
          <w:szCs w:val="24"/>
          <w:lang w:val="en-US"/>
        </w:rPr>
        <w:t xml:space="preserve">Seller </w:t>
      </w:r>
      <w:r w:rsidR="00C56C4A" w:rsidRPr="002C0F39">
        <w:rPr>
          <w:rFonts w:ascii="Arial" w:hAnsi="Arial" w:cs="Arial"/>
          <w:bCs/>
          <w:sz w:val="24"/>
          <w:szCs w:val="24"/>
          <w:lang w:val="en-US"/>
        </w:rPr>
        <w:t xml:space="preserve">shall keep the equipment properly preserved and protected </w:t>
      </w:r>
      <w:proofErr w:type="gramStart"/>
      <w:r w:rsidR="00C56C4A" w:rsidRPr="002C0F39">
        <w:rPr>
          <w:rFonts w:ascii="Arial" w:hAnsi="Arial" w:cs="Arial"/>
          <w:bCs/>
          <w:sz w:val="24"/>
          <w:szCs w:val="24"/>
          <w:lang w:val="en-US"/>
        </w:rPr>
        <w:t>in order to</w:t>
      </w:r>
      <w:proofErr w:type="gramEnd"/>
      <w:r w:rsidR="00C56C4A" w:rsidRPr="002C0F39">
        <w:rPr>
          <w:rFonts w:ascii="Arial" w:hAnsi="Arial" w:cs="Arial"/>
          <w:bCs/>
          <w:sz w:val="24"/>
          <w:szCs w:val="24"/>
          <w:lang w:val="en-US"/>
        </w:rPr>
        <w:t xml:space="preserve"> avoid water, dirty or debris entrance.</w:t>
      </w:r>
    </w:p>
    <w:p w14:paraId="6E9709D3" w14:textId="3B6A5BC5" w:rsidR="00AD2EEC" w:rsidRPr="00B444D8" w:rsidRDefault="000E7AEB" w:rsidP="0EC8A6FE">
      <w:pPr>
        <w:pStyle w:val="PargrafodaLista"/>
        <w:numPr>
          <w:ilvl w:val="2"/>
          <w:numId w:val="5"/>
        </w:numPr>
        <w:spacing w:after="240" w:line="240" w:lineRule="auto"/>
        <w:ind w:left="709" w:hanging="709"/>
        <w:jc w:val="both"/>
        <w:rPr>
          <w:rFonts w:ascii="Arial" w:hAnsi="Arial" w:cs="Arial"/>
          <w:sz w:val="24"/>
          <w:szCs w:val="24"/>
          <w:lang w:val="en-US"/>
        </w:rPr>
      </w:pPr>
      <w:r w:rsidRPr="00B444D8">
        <w:rPr>
          <w:rFonts w:ascii="Arial" w:hAnsi="Arial" w:cs="Arial"/>
          <w:sz w:val="24"/>
          <w:szCs w:val="24"/>
          <w:lang w:val="en-US"/>
        </w:rPr>
        <w:lastRenderedPageBreak/>
        <w:t xml:space="preserve">Seller </w:t>
      </w:r>
      <w:r w:rsidR="00AD2EEC" w:rsidRPr="00B444D8">
        <w:rPr>
          <w:rFonts w:ascii="Arial" w:hAnsi="Arial" w:cs="Arial"/>
          <w:sz w:val="24"/>
          <w:szCs w:val="24"/>
          <w:lang w:val="en-US"/>
        </w:rPr>
        <w:t xml:space="preserve">shall plan carry out all at once the NR-13 and </w:t>
      </w:r>
      <w:proofErr w:type="gramStart"/>
      <w:r w:rsidR="00AD2EEC" w:rsidRPr="00B444D8">
        <w:rPr>
          <w:rFonts w:ascii="Arial" w:hAnsi="Arial" w:cs="Arial"/>
          <w:sz w:val="24"/>
          <w:szCs w:val="24"/>
          <w:lang w:val="en-US"/>
        </w:rPr>
        <w:t xml:space="preserve">SPIE </w:t>
      </w:r>
      <w:r w:rsidR="00CB748D" w:rsidRPr="00B444D8">
        <w:rPr>
          <w:rFonts w:ascii="Arial" w:hAnsi="Arial" w:cs="Arial"/>
          <w:sz w:val="24"/>
          <w:szCs w:val="24"/>
          <w:lang w:val="en-US"/>
        </w:rPr>
        <w:t xml:space="preserve"> (</w:t>
      </w:r>
      <w:proofErr w:type="gramEnd"/>
      <w:r w:rsidR="00CB748D" w:rsidRPr="00B444D8">
        <w:rPr>
          <w:rFonts w:ascii="Arial" w:hAnsi="Arial" w:cs="Arial"/>
          <w:sz w:val="24"/>
          <w:szCs w:val="24"/>
          <w:lang w:val="en-US"/>
        </w:rPr>
        <w:t xml:space="preserve">"Serviço </w:t>
      </w:r>
      <w:proofErr w:type="spellStart"/>
      <w:r w:rsidR="00CB748D" w:rsidRPr="00B444D8">
        <w:rPr>
          <w:rFonts w:ascii="Arial" w:hAnsi="Arial" w:cs="Arial"/>
          <w:sz w:val="24"/>
          <w:szCs w:val="24"/>
          <w:lang w:val="en-US"/>
        </w:rPr>
        <w:t>Próprio</w:t>
      </w:r>
      <w:proofErr w:type="spellEnd"/>
      <w:r w:rsidR="00CB748D" w:rsidRPr="00B444D8">
        <w:rPr>
          <w:rFonts w:ascii="Arial" w:hAnsi="Arial" w:cs="Arial"/>
          <w:sz w:val="24"/>
          <w:szCs w:val="24"/>
          <w:lang w:val="en-US"/>
        </w:rPr>
        <w:t xml:space="preserve"> de </w:t>
      </w:r>
      <w:proofErr w:type="spellStart"/>
      <w:r w:rsidR="00CB748D" w:rsidRPr="00B444D8">
        <w:rPr>
          <w:rFonts w:ascii="Arial" w:hAnsi="Arial" w:cs="Arial"/>
          <w:sz w:val="24"/>
          <w:szCs w:val="24"/>
          <w:lang w:val="en-US"/>
        </w:rPr>
        <w:t>Inspeção</w:t>
      </w:r>
      <w:proofErr w:type="spellEnd"/>
      <w:r w:rsidR="00CB748D" w:rsidRPr="00B444D8">
        <w:rPr>
          <w:rFonts w:ascii="Arial" w:hAnsi="Arial" w:cs="Arial"/>
          <w:sz w:val="24"/>
          <w:szCs w:val="24"/>
          <w:lang w:val="en-US"/>
        </w:rPr>
        <w:t xml:space="preserve"> de </w:t>
      </w:r>
      <w:proofErr w:type="spellStart"/>
      <w:r w:rsidR="00CB748D" w:rsidRPr="00B444D8">
        <w:rPr>
          <w:rFonts w:ascii="Arial" w:hAnsi="Arial" w:cs="Arial"/>
          <w:sz w:val="24"/>
          <w:szCs w:val="24"/>
          <w:lang w:val="en-US"/>
        </w:rPr>
        <w:t>Equipamentos</w:t>
      </w:r>
      <w:proofErr w:type="spellEnd"/>
      <w:proofErr w:type="gramStart"/>
      <w:r w:rsidR="00CB748D" w:rsidRPr="00B444D8">
        <w:rPr>
          <w:rFonts w:ascii="Arial" w:hAnsi="Arial" w:cs="Arial"/>
          <w:sz w:val="24"/>
          <w:szCs w:val="24"/>
          <w:lang w:val="en-US"/>
        </w:rPr>
        <w:t>" )</w:t>
      </w:r>
      <w:proofErr w:type="gramEnd"/>
      <w:r w:rsidR="00CB748D" w:rsidRPr="00B444D8">
        <w:rPr>
          <w:rFonts w:ascii="Arial" w:hAnsi="Arial" w:cs="Arial"/>
          <w:sz w:val="24"/>
          <w:szCs w:val="24"/>
          <w:lang w:val="en-US"/>
        </w:rPr>
        <w:t xml:space="preserve"> </w:t>
      </w:r>
      <w:r w:rsidR="00BE131C" w:rsidRPr="00B444D8">
        <w:rPr>
          <w:rFonts w:ascii="Arial" w:hAnsi="Arial" w:cs="Arial"/>
          <w:sz w:val="24"/>
          <w:szCs w:val="24"/>
          <w:lang w:val="en-US"/>
        </w:rPr>
        <w:t>r</w:t>
      </w:r>
      <w:r w:rsidR="00AD2EEC" w:rsidRPr="00B444D8">
        <w:rPr>
          <w:rFonts w:ascii="Arial" w:hAnsi="Arial" w:cs="Arial"/>
          <w:sz w:val="24"/>
          <w:szCs w:val="24"/>
          <w:lang w:val="en-US"/>
        </w:rPr>
        <w:t>equirements as defined on this Exhibit.</w:t>
      </w:r>
    </w:p>
    <w:p w14:paraId="058CE9E4" w14:textId="019C29E1" w:rsidR="00084A66" w:rsidRPr="00E36692" w:rsidRDefault="00084A66" w:rsidP="005F11A4">
      <w:pPr>
        <w:pStyle w:val="PargrafodaLista"/>
        <w:numPr>
          <w:ilvl w:val="2"/>
          <w:numId w:val="5"/>
        </w:numPr>
        <w:spacing w:after="240" w:line="240" w:lineRule="auto"/>
        <w:ind w:left="709" w:hanging="709"/>
        <w:contextualSpacing w:val="0"/>
        <w:jc w:val="both"/>
        <w:rPr>
          <w:rFonts w:ascii="Arial" w:hAnsi="Arial" w:cs="Arial"/>
          <w:bCs/>
          <w:sz w:val="24"/>
          <w:szCs w:val="24"/>
          <w:lang w:val="en-US"/>
        </w:rPr>
      </w:pPr>
      <w:r w:rsidRPr="002C0F39">
        <w:rPr>
          <w:rFonts w:ascii="Arial" w:hAnsi="Arial" w:cs="Arial"/>
          <w:bCs/>
          <w:sz w:val="24"/>
          <w:szCs w:val="24"/>
          <w:lang w:val="en-US"/>
        </w:rPr>
        <w:t xml:space="preserve">All pressure vessels </w:t>
      </w:r>
      <w:r w:rsidR="00250D71">
        <w:rPr>
          <w:rFonts w:ascii="Arial" w:hAnsi="Arial" w:cs="Arial"/>
          <w:bCs/>
          <w:sz w:val="24"/>
          <w:szCs w:val="24"/>
          <w:lang w:val="en-US"/>
        </w:rPr>
        <w:t>by the definition on</w:t>
      </w:r>
      <w:r w:rsidRPr="002C0F39">
        <w:rPr>
          <w:rFonts w:ascii="Arial" w:hAnsi="Arial" w:cs="Arial"/>
          <w:bCs/>
          <w:sz w:val="24"/>
          <w:szCs w:val="24"/>
          <w:lang w:val="en-US"/>
        </w:rPr>
        <w:t xml:space="preserve"> NR-13 shall have an initial safety inspection after their installation at the definitive location and prior to startup. A report </w:t>
      </w:r>
      <w:proofErr w:type="gramStart"/>
      <w:r w:rsidRPr="002C0F39">
        <w:rPr>
          <w:rFonts w:ascii="Arial" w:hAnsi="Arial" w:cs="Arial"/>
          <w:bCs/>
          <w:sz w:val="24"/>
          <w:szCs w:val="24"/>
          <w:lang w:val="en-US"/>
        </w:rPr>
        <w:t>of</w:t>
      </w:r>
      <w:proofErr w:type="gramEnd"/>
      <w:r w:rsidRPr="002C0F39">
        <w:rPr>
          <w:rFonts w:ascii="Arial" w:hAnsi="Arial" w:cs="Arial"/>
          <w:bCs/>
          <w:sz w:val="24"/>
          <w:szCs w:val="24"/>
          <w:lang w:val="en-US"/>
        </w:rPr>
        <w:t xml:space="preserve"> the initial safety inspection shall be issued and provided by </w:t>
      </w:r>
      <w:r w:rsidR="0054776C" w:rsidRPr="002C0F39">
        <w:rPr>
          <w:rFonts w:ascii="Arial" w:hAnsi="Arial" w:cs="Arial"/>
          <w:bCs/>
          <w:sz w:val="24"/>
          <w:szCs w:val="24"/>
          <w:lang w:val="en-US"/>
        </w:rPr>
        <w:t>Seller</w:t>
      </w:r>
      <w:r w:rsidRPr="002C0F39">
        <w:rPr>
          <w:rFonts w:ascii="Arial" w:hAnsi="Arial" w:cs="Arial"/>
          <w:bCs/>
          <w:sz w:val="24"/>
          <w:szCs w:val="24"/>
          <w:lang w:val="en-US"/>
        </w:rPr>
        <w:t xml:space="preserve">. Such report shall be signed by the NR-13 </w:t>
      </w:r>
      <w:r w:rsidR="0054776C">
        <w:rPr>
          <w:rFonts w:ascii="Arial" w:hAnsi="Arial" w:cs="Arial"/>
          <w:bCs/>
          <w:sz w:val="24"/>
          <w:szCs w:val="24"/>
          <w:lang w:val="en-US"/>
        </w:rPr>
        <w:t>q</w:t>
      </w:r>
      <w:r w:rsidRPr="002C0F39">
        <w:rPr>
          <w:rFonts w:ascii="Arial" w:hAnsi="Arial" w:cs="Arial"/>
          <w:bCs/>
          <w:sz w:val="24"/>
          <w:szCs w:val="24"/>
          <w:lang w:val="en-US"/>
        </w:rPr>
        <w:t xml:space="preserve">ualified </w:t>
      </w:r>
      <w:r w:rsidR="0054776C">
        <w:rPr>
          <w:rFonts w:ascii="Arial" w:hAnsi="Arial" w:cs="Arial"/>
          <w:bCs/>
          <w:sz w:val="24"/>
          <w:szCs w:val="24"/>
          <w:lang w:val="en-US"/>
        </w:rPr>
        <w:t>p</w:t>
      </w:r>
      <w:r w:rsidRPr="002C0F39">
        <w:rPr>
          <w:rFonts w:ascii="Arial" w:hAnsi="Arial" w:cs="Arial"/>
          <w:bCs/>
          <w:sz w:val="24"/>
          <w:szCs w:val="24"/>
          <w:lang w:val="en-US"/>
        </w:rPr>
        <w:t>rofessional.</w:t>
      </w:r>
    </w:p>
    <w:p w14:paraId="3814EB09" w14:textId="77E6EE5A" w:rsidR="009D622D" w:rsidRPr="00E36692" w:rsidRDefault="00A946E7" w:rsidP="005F11A4">
      <w:pPr>
        <w:pStyle w:val="PargrafodaLista"/>
        <w:numPr>
          <w:ilvl w:val="1"/>
          <w:numId w:val="5"/>
        </w:numPr>
        <w:spacing w:after="240" w:line="240" w:lineRule="auto"/>
        <w:ind w:left="567" w:hanging="567"/>
        <w:contextualSpacing w:val="0"/>
        <w:jc w:val="both"/>
        <w:rPr>
          <w:rFonts w:ascii="Arial" w:hAnsi="Arial" w:cs="Arial"/>
          <w:b/>
          <w:sz w:val="24"/>
          <w:szCs w:val="24"/>
          <w:lang w:val="en-US"/>
        </w:rPr>
      </w:pPr>
      <w:r w:rsidRPr="00A946E7">
        <w:rPr>
          <w:rFonts w:ascii="Arial" w:hAnsi="Arial" w:cs="Arial"/>
          <w:b/>
          <w:sz w:val="24"/>
          <w:szCs w:val="24"/>
          <w:lang w:val="en-US"/>
        </w:rPr>
        <w:t>MECHANICAL EQUIPMENT</w:t>
      </w:r>
    </w:p>
    <w:p w14:paraId="7C6A5164" w14:textId="5EFF463F" w:rsidR="00D87B46" w:rsidRPr="00E36692" w:rsidRDefault="00D87B46" w:rsidP="005F11A4">
      <w:pPr>
        <w:pStyle w:val="PargrafodaLista"/>
        <w:numPr>
          <w:ilvl w:val="2"/>
          <w:numId w:val="5"/>
        </w:numPr>
        <w:spacing w:after="240" w:line="240" w:lineRule="auto"/>
        <w:ind w:left="709" w:hanging="709"/>
        <w:contextualSpacing w:val="0"/>
        <w:jc w:val="both"/>
        <w:rPr>
          <w:rFonts w:ascii="Arial" w:hAnsi="Arial" w:cs="Arial"/>
          <w:bCs/>
          <w:sz w:val="24"/>
          <w:szCs w:val="24"/>
          <w:lang w:val="en-US"/>
        </w:rPr>
      </w:pPr>
      <w:r w:rsidRPr="00D87B46">
        <w:rPr>
          <w:rFonts w:ascii="Arial" w:hAnsi="Arial" w:cs="Arial"/>
          <w:bCs/>
          <w:sz w:val="24"/>
          <w:szCs w:val="24"/>
          <w:lang w:val="en-US"/>
        </w:rPr>
        <w:t xml:space="preserve">Loose items belonging to mechanical equipment, as turbines and compressors, delivered and lifted separately, shall be assembled and aligned by </w:t>
      </w:r>
      <w:r w:rsidR="007E0B4E" w:rsidRPr="00D87B46">
        <w:rPr>
          <w:rFonts w:ascii="Arial" w:hAnsi="Arial" w:cs="Arial"/>
          <w:bCs/>
          <w:sz w:val="24"/>
          <w:szCs w:val="24"/>
          <w:lang w:val="en-US"/>
        </w:rPr>
        <w:t xml:space="preserve">Seller </w:t>
      </w:r>
      <w:r w:rsidRPr="00D87B46">
        <w:rPr>
          <w:rFonts w:ascii="Arial" w:hAnsi="Arial" w:cs="Arial"/>
          <w:bCs/>
          <w:sz w:val="24"/>
          <w:szCs w:val="24"/>
          <w:lang w:val="en-US"/>
        </w:rPr>
        <w:t>with V</w:t>
      </w:r>
      <w:r w:rsidR="007E0B4E">
        <w:rPr>
          <w:rFonts w:ascii="Arial" w:hAnsi="Arial" w:cs="Arial"/>
          <w:bCs/>
          <w:sz w:val="24"/>
          <w:szCs w:val="24"/>
          <w:lang w:val="en-US"/>
        </w:rPr>
        <w:t>endor</w:t>
      </w:r>
      <w:r w:rsidRPr="00D87B46">
        <w:rPr>
          <w:rFonts w:ascii="Arial" w:hAnsi="Arial" w:cs="Arial"/>
          <w:bCs/>
          <w:sz w:val="24"/>
          <w:szCs w:val="24"/>
          <w:lang w:val="en-US"/>
        </w:rPr>
        <w:t xml:space="preserve"> representative</w:t>
      </w:r>
      <w:r w:rsidR="00E763F9">
        <w:rPr>
          <w:rFonts w:ascii="Arial" w:hAnsi="Arial" w:cs="Arial"/>
          <w:bCs/>
          <w:sz w:val="24"/>
          <w:szCs w:val="24"/>
          <w:lang w:val="en-US"/>
        </w:rPr>
        <w:t>’s</w:t>
      </w:r>
      <w:r w:rsidRPr="00D87B46">
        <w:rPr>
          <w:rFonts w:ascii="Arial" w:hAnsi="Arial" w:cs="Arial"/>
          <w:bCs/>
          <w:sz w:val="24"/>
          <w:szCs w:val="24"/>
          <w:lang w:val="en-US"/>
        </w:rPr>
        <w:t xml:space="preserve"> approval.</w:t>
      </w:r>
    </w:p>
    <w:p w14:paraId="5C84E93D" w14:textId="243BE5ED" w:rsidR="00AD5B68" w:rsidRPr="00E36692" w:rsidRDefault="00422E31" w:rsidP="005F11A4">
      <w:pPr>
        <w:pStyle w:val="PargrafodaLista"/>
        <w:numPr>
          <w:ilvl w:val="2"/>
          <w:numId w:val="5"/>
        </w:numPr>
        <w:spacing w:after="240" w:line="240" w:lineRule="auto"/>
        <w:ind w:left="709" w:hanging="709"/>
        <w:contextualSpacing w:val="0"/>
        <w:jc w:val="both"/>
        <w:rPr>
          <w:rFonts w:ascii="Arial" w:hAnsi="Arial" w:cs="Arial"/>
          <w:bCs/>
          <w:sz w:val="24"/>
          <w:szCs w:val="24"/>
          <w:lang w:val="en-US"/>
        </w:rPr>
      </w:pPr>
      <w:r w:rsidRPr="00AC3C90">
        <w:rPr>
          <w:rFonts w:ascii="Arial" w:hAnsi="Arial" w:cs="Arial"/>
          <w:bCs/>
          <w:sz w:val="24"/>
          <w:szCs w:val="24"/>
          <w:lang w:val="en-US"/>
        </w:rPr>
        <w:t xml:space="preserve">Seller </w:t>
      </w:r>
      <w:r w:rsidR="00AD5B68" w:rsidRPr="00AC3C90">
        <w:rPr>
          <w:rFonts w:ascii="Arial" w:hAnsi="Arial" w:cs="Arial"/>
          <w:bCs/>
          <w:sz w:val="24"/>
          <w:szCs w:val="24"/>
          <w:lang w:val="en-US"/>
        </w:rPr>
        <w:t xml:space="preserve">shall strictly follow </w:t>
      </w:r>
      <w:r w:rsidR="0072376E">
        <w:rPr>
          <w:rFonts w:ascii="Arial" w:hAnsi="Arial" w:cs="Arial"/>
          <w:bCs/>
          <w:sz w:val="24"/>
          <w:szCs w:val="24"/>
          <w:lang w:val="en-US"/>
        </w:rPr>
        <w:t>V</w:t>
      </w:r>
      <w:r w:rsidR="00AD5B68" w:rsidRPr="00AC3C90">
        <w:rPr>
          <w:rFonts w:ascii="Arial" w:hAnsi="Arial" w:cs="Arial"/>
          <w:bCs/>
          <w:sz w:val="24"/>
          <w:szCs w:val="24"/>
          <w:lang w:val="en-US"/>
        </w:rPr>
        <w:t xml:space="preserve">endor requirements for </w:t>
      </w:r>
      <w:r w:rsidR="0072376E">
        <w:rPr>
          <w:rFonts w:ascii="Arial" w:hAnsi="Arial" w:cs="Arial"/>
          <w:bCs/>
          <w:sz w:val="24"/>
          <w:szCs w:val="24"/>
          <w:lang w:val="en-US"/>
        </w:rPr>
        <w:t>m</w:t>
      </w:r>
      <w:r w:rsidR="00AD5B68" w:rsidRPr="00AC3C90">
        <w:rPr>
          <w:rFonts w:ascii="Arial" w:hAnsi="Arial" w:cs="Arial"/>
          <w:bCs/>
          <w:sz w:val="24"/>
          <w:szCs w:val="24"/>
          <w:lang w:val="en-US"/>
        </w:rPr>
        <w:t>echanical Equipment installation. In case installation requirements are not provided by V</w:t>
      </w:r>
      <w:r w:rsidR="0072376E">
        <w:rPr>
          <w:rFonts w:ascii="Arial" w:hAnsi="Arial" w:cs="Arial"/>
          <w:bCs/>
          <w:sz w:val="24"/>
          <w:szCs w:val="24"/>
          <w:lang w:val="en-US"/>
        </w:rPr>
        <w:t>endor</w:t>
      </w:r>
      <w:r w:rsidR="00AD5B68" w:rsidRPr="00AC3C90">
        <w:rPr>
          <w:rFonts w:ascii="Arial" w:hAnsi="Arial" w:cs="Arial"/>
          <w:bCs/>
          <w:sz w:val="24"/>
          <w:szCs w:val="24"/>
          <w:lang w:val="en-US"/>
        </w:rPr>
        <w:t xml:space="preserve">, </w:t>
      </w:r>
      <w:r w:rsidR="001D0C2F" w:rsidRPr="00AC3C90">
        <w:rPr>
          <w:rFonts w:ascii="Arial" w:hAnsi="Arial" w:cs="Arial"/>
          <w:bCs/>
          <w:sz w:val="24"/>
          <w:szCs w:val="24"/>
          <w:lang w:val="en-US"/>
        </w:rPr>
        <w:t xml:space="preserve">Seller </w:t>
      </w:r>
      <w:r w:rsidR="00AD5B68" w:rsidRPr="00AC3C90">
        <w:rPr>
          <w:rFonts w:ascii="Arial" w:hAnsi="Arial" w:cs="Arial"/>
          <w:bCs/>
          <w:sz w:val="24"/>
          <w:szCs w:val="24"/>
          <w:lang w:val="en-US"/>
        </w:rPr>
        <w:t xml:space="preserve">shall follow API RP 686 </w:t>
      </w:r>
      <w:r w:rsidR="001D0C2F">
        <w:rPr>
          <w:rFonts w:ascii="Arial" w:hAnsi="Arial" w:cs="Arial"/>
          <w:bCs/>
          <w:sz w:val="24"/>
          <w:szCs w:val="24"/>
          <w:lang w:val="en-US"/>
        </w:rPr>
        <w:t>“</w:t>
      </w:r>
      <w:r w:rsidR="00AD5B68" w:rsidRPr="00AC3C90">
        <w:rPr>
          <w:rFonts w:ascii="Arial" w:hAnsi="Arial" w:cs="Arial"/>
          <w:bCs/>
          <w:sz w:val="24"/>
          <w:szCs w:val="24"/>
          <w:lang w:val="en-US"/>
        </w:rPr>
        <w:t>Recommended Practice for Machinery Installation and Installation Design</w:t>
      </w:r>
      <w:r w:rsidR="001D0C2F">
        <w:rPr>
          <w:rFonts w:ascii="Arial" w:hAnsi="Arial" w:cs="Arial"/>
          <w:bCs/>
          <w:sz w:val="24"/>
          <w:szCs w:val="24"/>
          <w:lang w:val="en-US"/>
        </w:rPr>
        <w:t>”</w:t>
      </w:r>
      <w:r w:rsidR="00AD5B68" w:rsidRPr="00AC3C90">
        <w:rPr>
          <w:rFonts w:ascii="Arial" w:hAnsi="Arial" w:cs="Arial"/>
          <w:bCs/>
          <w:sz w:val="24"/>
          <w:szCs w:val="24"/>
          <w:lang w:val="en-US"/>
        </w:rPr>
        <w:t>.</w:t>
      </w:r>
    </w:p>
    <w:p w14:paraId="14921915" w14:textId="0A6BFB64" w:rsidR="00F016FF" w:rsidRPr="00AC3C90" w:rsidRDefault="001D0C2F" w:rsidP="005F11A4">
      <w:pPr>
        <w:pStyle w:val="PargrafodaLista"/>
        <w:numPr>
          <w:ilvl w:val="2"/>
          <w:numId w:val="5"/>
        </w:numPr>
        <w:spacing w:after="240" w:line="240" w:lineRule="auto"/>
        <w:ind w:left="709" w:hanging="709"/>
        <w:contextualSpacing w:val="0"/>
        <w:jc w:val="both"/>
        <w:rPr>
          <w:rFonts w:ascii="Arial" w:hAnsi="Arial" w:cs="Arial"/>
          <w:bCs/>
          <w:sz w:val="24"/>
          <w:szCs w:val="24"/>
          <w:lang w:val="en-US"/>
        </w:rPr>
      </w:pPr>
      <w:r w:rsidRPr="00AC3C90">
        <w:rPr>
          <w:rFonts w:ascii="Arial" w:hAnsi="Arial" w:cs="Arial"/>
          <w:bCs/>
          <w:sz w:val="24"/>
          <w:szCs w:val="24"/>
          <w:lang w:val="en-US"/>
        </w:rPr>
        <w:t xml:space="preserve">Seller </w:t>
      </w:r>
      <w:r w:rsidR="00F016FF" w:rsidRPr="00AC3C90">
        <w:rPr>
          <w:rFonts w:ascii="Arial" w:hAnsi="Arial" w:cs="Arial"/>
          <w:bCs/>
          <w:sz w:val="24"/>
          <w:szCs w:val="24"/>
          <w:lang w:val="en-US"/>
        </w:rPr>
        <w:t xml:space="preserve">shall keep proper preservation of equipment flanges </w:t>
      </w:r>
      <w:proofErr w:type="gramStart"/>
      <w:r w:rsidR="00F016FF" w:rsidRPr="00AC3C90">
        <w:rPr>
          <w:rFonts w:ascii="Arial" w:hAnsi="Arial" w:cs="Arial"/>
          <w:bCs/>
          <w:sz w:val="24"/>
          <w:szCs w:val="24"/>
          <w:lang w:val="en-US"/>
        </w:rPr>
        <w:t>in order to</w:t>
      </w:r>
      <w:proofErr w:type="gramEnd"/>
      <w:r w:rsidR="00F016FF" w:rsidRPr="00AC3C90">
        <w:rPr>
          <w:rFonts w:ascii="Arial" w:hAnsi="Arial" w:cs="Arial"/>
          <w:bCs/>
          <w:sz w:val="24"/>
          <w:szCs w:val="24"/>
          <w:lang w:val="en-US"/>
        </w:rPr>
        <w:t xml:space="preserve"> avoid damage as well as water, dirty or debris contamination during storage, pre-assembly and assembly phases until final completion. </w:t>
      </w:r>
    </w:p>
    <w:p w14:paraId="22C326BF" w14:textId="6C25480B" w:rsidR="006E4052" w:rsidRDefault="001D0C2F" w:rsidP="005F11A4">
      <w:pPr>
        <w:pStyle w:val="PargrafodaLista"/>
        <w:numPr>
          <w:ilvl w:val="2"/>
          <w:numId w:val="5"/>
        </w:numPr>
        <w:spacing w:after="240" w:line="240" w:lineRule="auto"/>
        <w:ind w:left="709" w:hanging="709"/>
        <w:contextualSpacing w:val="0"/>
        <w:jc w:val="both"/>
        <w:rPr>
          <w:rFonts w:ascii="Arial" w:hAnsi="Arial" w:cs="Arial"/>
          <w:bCs/>
          <w:sz w:val="24"/>
          <w:szCs w:val="24"/>
          <w:lang w:val="en-US"/>
        </w:rPr>
      </w:pPr>
      <w:r w:rsidRPr="00AC3C90">
        <w:rPr>
          <w:rFonts w:ascii="Arial" w:hAnsi="Arial" w:cs="Arial"/>
          <w:bCs/>
          <w:sz w:val="24"/>
          <w:szCs w:val="24"/>
          <w:lang w:val="en-US"/>
        </w:rPr>
        <w:t xml:space="preserve">Seller </w:t>
      </w:r>
      <w:r w:rsidR="00775CFB">
        <w:rPr>
          <w:rFonts w:ascii="Arial" w:hAnsi="Arial" w:cs="Arial"/>
          <w:bCs/>
          <w:sz w:val="24"/>
          <w:szCs w:val="24"/>
          <w:lang w:val="en-US"/>
        </w:rPr>
        <w:t>shall</w:t>
      </w:r>
      <w:r w:rsidR="006E4052" w:rsidRPr="00AC3C90">
        <w:rPr>
          <w:rFonts w:ascii="Arial" w:hAnsi="Arial" w:cs="Arial"/>
          <w:bCs/>
          <w:sz w:val="24"/>
          <w:szCs w:val="24"/>
          <w:lang w:val="en-US"/>
        </w:rPr>
        <w:t xml:space="preserve"> perform the proper concentricity, gap, parallelism and tension of pipe flanges and nozzles of all mechanical equipment of the </w:t>
      </w:r>
      <w:r w:rsidRPr="00AC3C90">
        <w:rPr>
          <w:rFonts w:ascii="Arial" w:hAnsi="Arial" w:cs="Arial"/>
          <w:bCs/>
          <w:sz w:val="24"/>
          <w:szCs w:val="24"/>
          <w:lang w:val="en-US"/>
        </w:rPr>
        <w:t xml:space="preserve">Unit </w:t>
      </w:r>
      <w:r w:rsidR="006E4052" w:rsidRPr="00AC3C90">
        <w:rPr>
          <w:rFonts w:ascii="Arial" w:hAnsi="Arial" w:cs="Arial"/>
          <w:bCs/>
          <w:sz w:val="24"/>
          <w:szCs w:val="24"/>
          <w:lang w:val="en-US"/>
        </w:rPr>
        <w:t xml:space="preserve">and application of bolting torque, satisfying all API standards (example: API RP 686 - </w:t>
      </w:r>
      <w:r w:rsidRPr="00AC3C90">
        <w:rPr>
          <w:rFonts w:ascii="Arial" w:hAnsi="Arial" w:cs="Arial"/>
          <w:bCs/>
          <w:sz w:val="24"/>
          <w:szCs w:val="24"/>
          <w:lang w:val="en-US"/>
        </w:rPr>
        <w:t xml:space="preserve">Recommended Practice </w:t>
      </w:r>
      <w:r w:rsidR="0089553B" w:rsidRPr="00AC3C90">
        <w:rPr>
          <w:rFonts w:ascii="Arial" w:hAnsi="Arial" w:cs="Arial"/>
          <w:bCs/>
          <w:sz w:val="24"/>
          <w:szCs w:val="24"/>
          <w:lang w:val="en-US"/>
        </w:rPr>
        <w:t xml:space="preserve">for </w:t>
      </w:r>
      <w:r w:rsidRPr="00AC3C90">
        <w:rPr>
          <w:rFonts w:ascii="Arial" w:hAnsi="Arial" w:cs="Arial"/>
          <w:bCs/>
          <w:sz w:val="24"/>
          <w:szCs w:val="24"/>
          <w:lang w:val="en-US"/>
        </w:rPr>
        <w:t xml:space="preserve">Machinery Installation </w:t>
      </w:r>
      <w:r w:rsidR="0089553B" w:rsidRPr="00AC3C90">
        <w:rPr>
          <w:rFonts w:ascii="Arial" w:hAnsi="Arial" w:cs="Arial"/>
          <w:bCs/>
          <w:sz w:val="24"/>
          <w:szCs w:val="24"/>
          <w:lang w:val="en-US"/>
        </w:rPr>
        <w:t xml:space="preserve">and </w:t>
      </w:r>
      <w:r w:rsidRPr="00AC3C90">
        <w:rPr>
          <w:rFonts w:ascii="Arial" w:hAnsi="Arial" w:cs="Arial"/>
          <w:bCs/>
          <w:sz w:val="24"/>
          <w:szCs w:val="24"/>
          <w:lang w:val="en-US"/>
        </w:rPr>
        <w:t>Installation Design</w:t>
      </w:r>
      <w:r w:rsidR="006E4052" w:rsidRPr="00AC3C90">
        <w:rPr>
          <w:rFonts w:ascii="Arial" w:hAnsi="Arial" w:cs="Arial"/>
          <w:bCs/>
          <w:sz w:val="24"/>
          <w:szCs w:val="24"/>
          <w:lang w:val="en-US"/>
        </w:rPr>
        <w:t xml:space="preserve">) as </w:t>
      </w:r>
      <w:proofErr w:type="gramStart"/>
      <w:r w:rsidR="006E4052" w:rsidRPr="00AC3C90">
        <w:rPr>
          <w:rFonts w:ascii="Arial" w:hAnsi="Arial" w:cs="Arial"/>
          <w:bCs/>
          <w:sz w:val="24"/>
          <w:szCs w:val="24"/>
          <w:lang w:val="en-US"/>
        </w:rPr>
        <w:t>well</w:t>
      </w:r>
      <w:proofErr w:type="gramEnd"/>
      <w:r w:rsidR="006E4052" w:rsidRPr="00AC3C90">
        <w:rPr>
          <w:rFonts w:ascii="Arial" w:hAnsi="Arial" w:cs="Arial"/>
          <w:bCs/>
          <w:sz w:val="24"/>
          <w:szCs w:val="24"/>
          <w:lang w:val="en-US"/>
        </w:rPr>
        <w:t xml:space="preserve"> Vendor procedures and recommendations. Dimension report, alignment reports and piping special supports adjusting (examples: spring supports and tie-rods) shall be approved by Vendor before and after module lifting and prior to running the equipment. </w:t>
      </w:r>
      <w:r w:rsidR="00A509FC">
        <w:rPr>
          <w:rFonts w:ascii="Arial" w:hAnsi="Arial" w:cs="Arial"/>
          <w:bCs/>
          <w:sz w:val="24"/>
          <w:szCs w:val="24"/>
          <w:lang w:val="en-US"/>
        </w:rPr>
        <w:t xml:space="preserve">Reports shall be issued and submitted to </w:t>
      </w:r>
      <w:r w:rsidR="00AD4460">
        <w:rPr>
          <w:rFonts w:ascii="Arial" w:hAnsi="Arial" w:cs="Arial"/>
          <w:bCs/>
          <w:sz w:val="24"/>
          <w:szCs w:val="24"/>
          <w:lang w:val="en-US"/>
        </w:rPr>
        <w:t>Buyer</w:t>
      </w:r>
      <w:r w:rsidR="00600088">
        <w:rPr>
          <w:rFonts w:ascii="Arial" w:hAnsi="Arial" w:cs="Arial"/>
          <w:bCs/>
          <w:sz w:val="24"/>
          <w:szCs w:val="24"/>
          <w:lang w:val="en-US"/>
        </w:rPr>
        <w:t>.</w:t>
      </w:r>
    </w:p>
    <w:p w14:paraId="2BF2B37B" w14:textId="28F068CA" w:rsidR="00770F83" w:rsidRPr="00E36692" w:rsidRDefault="00AD4460" w:rsidP="005F11A4">
      <w:pPr>
        <w:pStyle w:val="PargrafodaLista"/>
        <w:numPr>
          <w:ilvl w:val="2"/>
          <w:numId w:val="5"/>
        </w:numPr>
        <w:spacing w:after="240" w:line="240" w:lineRule="auto"/>
        <w:ind w:left="709" w:hanging="709"/>
        <w:contextualSpacing w:val="0"/>
        <w:jc w:val="both"/>
        <w:rPr>
          <w:rFonts w:ascii="Arial" w:hAnsi="Arial" w:cs="Arial"/>
          <w:bCs/>
          <w:sz w:val="24"/>
          <w:szCs w:val="24"/>
          <w:lang w:val="en-US"/>
        </w:rPr>
      </w:pPr>
      <w:r w:rsidRPr="005717F0">
        <w:rPr>
          <w:rFonts w:ascii="Arial" w:hAnsi="Arial" w:cs="Arial"/>
          <w:bCs/>
          <w:sz w:val="24"/>
          <w:szCs w:val="24"/>
          <w:lang w:val="en-US"/>
        </w:rPr>
        <w:t xml:space="preserve">Seller </w:t>
      </w:r>
      <w:r w:rsidR="00770F83" w:rsidRPr="005717F0">
        <w:rPr>
          <w:rFonts w:ascii="Arial" w:hAnsi="Arial" w:cs="Arial"/>
          <w:bCs/>
          <w:sz w:val="24"/>
          <w:szCs w:val="24"/>
          <w:lang w:val="en-US"/>
        </w:rPr>
        <w:t xml:space="preserve">shall carry out the scope in compliance with NR-12 </w:t>
      </w:r>
      <w:r>
        <w:rPr>
          <w:rFonts w:ascii="Arial" w:hAnsi="Arial" w:cs="Arial"/>
          <w:bCs/>
          <w:sz w:val="24"/>
          <w:szCs w:val="24"/>
          <w:lang w:val="en-US"/>
        </w:rPr>
        <w:t>r</w:t>
      </w:r>
      <w:r w:rsidR="00770F83" w:rsidRPr="005717F0">
        <w:rPr>
          <w:rFonts w:ascii="Arial" w:hAnsi="Arial" w:cs="Arial"/>
          <w:bCs/>
          <w:sz w:val="24"/>
          <w:szCs w:val="24"/>
          <w:lang w:val="en-US"/>
        </w:rPr>
        <w:t>equirements</w:t>
      </w:r>
      <w:r w:rsidR="00396223">
        <w:rPr>
          <w:rFonts w:ascii="Arial" w:hAnsi="Arial" w:cs="Arial"/>
          <w:bCs/>
          <w:sz w:val="24"/>
          <w:szCs w:val="24"/>
          <w:lang w:val="en-US"/>
        </w:rPr>
        <w:t>.</w:t>
      </w:r>
    </w:p>
    <w:p w14:paraId="15C174C6" w14:textId="29F0E4B7" w:rsidR="00D87B46" w:rsidRPr="00FA2F74" w:rsidRDefault="00AD4460" w:rsidP="005F11A4">
      <w:pPr>
        <w:pStyle w:val="PargrafodaLista"/>
        <w:numPr>
          <w:ilvl w:val="2"/>
          <w:numId w:val="5"/>
        </w:numPr>
        <w:spacing w:after="240" w:line="240" w:lineRule="auto"/>
        <w:ind w:left="709" w:hanging="709"/>
        <w:contextualSpacing w:val="0"/>
        <w:jc w:val="both"/>
        <w:rPr>
          <w:lang w:val="en-US"/>
        </w:rPr>
      </w:pPr>
      <w:r w:rsidRPr="00D87B46">
        <w:rPr>
          <w:rFonts w:ascii="Arial" w:hAnsi="Arial" w:cs="Arial"/>
          <w:bCs/>
          <w:sz w:val="24"/>
          <w:szCs w:val="24"/>
          <w:lang w:val="en-US"/>
        </w:rPr>
        <w:t xml:space="preserve">Seller </w:t>
      </w:r>
      <w:r w:rsidR="00775CFB">
        <w:rPr>
          <w:rFonts w:ascii="Arial" w:hAnsi="Arial" w:cs="Arial"/>
          <w:bCs/>
          <w:sz w:val="24"/>
          <w:szCs w:val="24"/>
          <w:lang w:val="en-US"/>
        </w:rPr>
        <w:t>shall</w:t>
      </w:r>
      <w:r w:rsidR="00775CFB" w:rsidRPr="00D87B46">
        <w:rPr>
          <w:rFonts w:ascii="Arial" w:hAnsi="Arial" w:cs="Arial"/>
          <w:bCs/>
          <w:sz w:val="24"/>
          <w:szCs w:val="24"/>
          <w:lang w:val="en-US"/>
        </w:rPr>
        <w:t xml:space="preserve"> </w:t>
      </w:r>
      <w:r w:rsidR="00D87B46" w:rsidRPr="00D87B46">
        <w:rPr>
          <w:rFonts w:ascii="Arial" w:hAnsi="Arial" w:cs="Arial"/>
          <w:bCs/>
          <w:sz w:val="24"/>
          <w:szCs w:val="24"/>
          <w:lang w:val="en-US"/>
        </w:rPr>
        <w:t xml:space="preserve">check the alignment and leveling of all mechanical equipment (i.e. compressors, generators, turbines, winches, pumps and others) of the </w:t>
      </w:r>
      <w:r w:rsidRPr="00D87B46">
        <w:rPr>
          <w:rFonts w:ascii="Arial" w:hAnsi="Arial" w:cs="Arial"/>
          <w:bCs/>
          <w:sz w:val="24"/>
          <w:szCs w:val="24"/>
          <w:lang w:val="en-US"/>
        </w:rPr>
        <w:t xml:space="preserve">Unit </w:t>
      </w:r>
      <w:r w:rsidR="00D87B46" w:rsidRPr="00D87B46">
        <w:rPr>
          <w:rFonts w:ascii="Arial" w:hAnsi="Arial" w:cs="Arial"/>
          <w:bCs/>
          <w:sz w:val="24"/>
          <w:szCs w:val="24"/>
          <w:lang w:val="en-US"/>
        </w:rPr>
        <w:t xml:space="preserve">during the </w:t>
      </w:r>
      <w:r w:rsidR="00BA700E">
        <w:rPr>
          <w:rFonts w:ascii="Arial" w:hAnsi="Arial" w:cs="Arial"/>
          <w:bCs/>
          <w:sz w:val="24"/>
          <w:szCs w:val="24"/>
          <w:lang w:val="en-US"/>
        </w:rPr>
        <w:t>I</w:t>
      </w:r>
      <w:r w:rsidR="00D87B46" w:rsidRPr="00D87B46">
        <w:rPr>
          <w:rFonts w:ascii="Arial" w:hAnsi="Arial" w:cs="Arial"/>
          <w:bCs/>
          <w:sz w:val="24"/>
          <w:szCs w:val="24"/>
          <w:lang w:val="en-US"/>
        </w:rPr>
        <w:t xml:space="preserve">ntegration and commissioning phases. Any reading out </w:t>
      </w:r>
      <w:proofErr w:type="gramStart"/>
      <w:r w:rsidR="00D87B46" w:rsidRPr="00D87B46">
        <w:rPr>
          <w:rFonts w:ascii="Arial" w:hAnsi="Arial" w:cs="Arial"/>
          <w:bCs/>
          <w:sz w:val="24"/>
          <w:szCs w:val="24"/>
          <w:lang w:val="en-US"/>
        </w:rPr>
        <w:t>of maker</w:t>
      </w:r>
      <w:proofErr w:type="gramEnd"/>
      <w:r w:rsidR="00D87B46" w:rsidRPr="00D87B46">
        <w:rPr>
          <w:rFonts w:ascii="Arial" w:hAnsi="Arial" w:cs="Arial"/>
          <w:bCs/>
          <w:sz w:val="24"/>
          <w:szCs w:val="24"/>
          <w:lang w:val="en-US"/>
        </w:rPr>
        <w:t xml:space="preserve"> tolerance shall be corrected before </w:t>
      </w:r>
      <w:proofErr w:type="gramStart"/>
      <w:r w:rsidR="00D87B46" w:rsidRPr="00D87B46">
        <w:rPr>
          <w:rFonts w:ascii="Arial" w:hAnsi="Arial" w:cs="Arial"/>
          <w:bCs/>
          <w:sz w:val="24"/>
          <w:szCs w:val="24"/>
          <w:lang w:val="en-US"/>
        </w:rPr>
        <w:t>starting-up</w:t>
      </w:r>
      <w:proofErr w:type="gramEnd"/>
      <w:r w:rsidR="00D87B46" w:rsidRPr="00D87B46">
        <w:rPr>
          <w:rFonts w:ascii="Arial" w:hAnsi="Arial" w:cs="Arial"/>
          <w:bCs/>
          <w:sz w:val="24"/>
          <w:szCs w:val="24"/>
          <w:lang w:val="en-US"/>
        </w:rPr>
        <w:t xml:space="preserve"> of the equipment</w:t>
      </w:r>
      <w:r w:rsidR="00D87B46">
        <w:rPr>
          <w:rFonts w:ascii="Arial" w:hAnsi="Arial" w:cs="Arial"/>
          <w:bCs/>
          <w:sz w:val="24"/>
          <w:szCs w:val="24"/>
          <w:lang w:val="en-US"/>
        </w:rPr>
        <w:t>.</w:t>
      </w:r>
    </w:p>
    <w:p w14:paraId="4FD054FE" w14:textId="4BFFCDFD" w:rsidR="00D87B46" w:rsidRDefault="00076201" w:rsidP="005F11A4">
      <w:pPr>
        <w:pStyle w:val="PargrafodaLista"/>
        <w:numPr>
          <w:ilvl w:val="1"/>
          <w:numId w:val="5"/>
        </w:numPr>
        <w:spacing w:after="240" w:line="240" w:lineRule="auto"/>
        <w:ind w:left="567" w:hanging="567"/>
        <w:contextualSpacing w:val="0"/>
        <w:jc w:val="both"/>
        <w:rPr>
          <w:rFonts w:ascii="Arial" w:hAnsi="Arial" w:cs="Arial"/>
          <w:b/>
          <w:sz w:val="24"/>
          <w:szCs w:val="24"/>
          <w:lang w:val="en-US"/>
        </w:rPr>
      </w:pPr>
      <w:r>
        <w:rPr>
          <w:rFonts w:ascii="Arial" w:hAnsi="Arial" w:cs="Arial"/>
          <w:b/>
          <w:sz w:val="24"/>
          <w:szCs w:val="24"/>
          <w:lang w:val="en-US"/>
        </w:rPr>
        <w:t>ELECTRICAL, INSTRUMENTATION, TELECOM AND AUTOMATION</w:t>
      </w:r>
    </w:p>
    <w:p w14:paraId="2A1C35E4" w14:textId="5B02FE72" w:rsidR="00076201" w:rsidRPr="002C0F39" w:rsidRDefault="009B7246" w:rsidP="005F11A4">
      <w:pPr>
        <w:pStyle w:val="PargrafodaLista"/>
        <w:numPr>
          <w:ilvl w:val="2"/>
          <w:numId w:val="5"/>
        </w:numPr>
        <w:spacing w:after="240" w:line="240" w:lineRule="auto"/>
        <w:ind w:left="709" w:hanging="709"/>
        <w:contextualSpacing w:val="0"/>
        <w:jc w:val="both"/>
        <w:rPr>
          <w:rFonts w:ascii="Arial" w:hAnsi="Arial" w:cs="Arial"/>
          <w:bCs/>
          <w:sz w:val="24"/>
          <w:szCs w:val="24"/>
          <w:lang w:val="en-US"/>
        </w:rPr>
      </w:pPr>
      <w:r w:rsidRPr="002C0F39">
        <w:rPr>
          <w:rFonts w:ascii="Arial" w:hAnsi="Arial" w:cs="Arial"/>
          <w:bCs/>
          <w:sz w:val="24"/>
          <w:szCs w:val="24"/>
          <w:lang w:val="en-US"/>
        </w:rPr>
        <w:t xml:space="preserve">Metallic structures, equipment, modules, cables and accessories shall be grounded properly, applying solutions based on </w:t>
      </w:r>
      <w:proofErr w:type="gramStart"/>
      <w:r w:rsidRPr="002C0F39">
        <w:rPr>
          <w:rFonts w:ascii="Arial" w:hAnsi="Arial" w:cs="Arial"/>
          <w:bCs/>
          <w:sz w:val="24"/>
          <w:szCs w:val="24"/>
          <w:lang w:val="en-US"/>
        </w:rPr>
        <w:t>engineering good</w:t>
      </w:r>
      <w:proofErr w:type="gramEnd"/>
      <w:r w:rsidRPr="002C0F39">
        <w:rPr>
          <w:rFonts w:ascii="Arial" w:hAnsi="Arial" w:cs="Arial"/>
          <w:bCs/>
          <w:sz w:val="24"/>
          <w:szCs w:val="24"/>
          <w:lang w:val="en-US"/>
        </w:rPr>
        <w:t xml:space="preserve"> practices according to the requirements of applicable standards</w:t>
      </w:r>
      <w:r w:rsidR="00C61B9E" w:rsidRPr="002C0F39">
        <w:rPr>
          <w:rFonts w:ascii="Arial" w:hAnsi="Arial" w:cs="Arial"/>
          <w:bCs/>
          <w:sz w:val="24"/>
          <w:szCs w:val="24"/>
          <w:lang w:val="en-US"/>
        </w:rPr>
        <w:t xml:space="preserve">, </w:t>
      </w:r>
      <w:r w:rsidR="004740D4" w:rsidRPr="002C0F39">
        <w:rPr>
          <w:rFonts w:ascii="Arial" w:hAnsi="Arial" w:cs="Arial"/>
          <w:bCs/>
          <w:sz w:val="24"/>
          <w:szCs w:val="24"/>
          <w:lang w:val="en-US"/>
        </w:rPr>
        <w:t>including the need for equipotential bonding</w:t>
      </w:r>
      <w:r w:rsidRPr="002C0F39">
        <w:rPr>
          <w:rFonts w:ascii="Arial" w:hAnsi="Arial" w:cs="Arial"/>
          <w:bCs/>
          <w:sz w:val="24"/>
          <w:szCs w:val="24"/>
          <w:lang w:val="en-US"/>
        </w:rPr>
        <w:t>.</w:t>
      </w:r>
    </w:p>
    <w:p w14:paraId="06531C81" w14:textId="1982FBB7" w:rsidR="009B7246" w:rsidRPr="002C0F39" w:rsidRDefault="00F832D7" w:rsidP="005F11A4">
      <w:pPr>
        <w:pStyle w:val="PargrafodaLista"/>
        <w:numPr>
          <w:ilvl w:val="2"/>
          <w:numId w:val="5"/>
        </w:numPr>
        <w:spacing w:after="240" w:line="240" w:lineRule="auto"/>
        <w:ind w:left="709" w:hanging="709"/>
        <w:contextualSpacing w:val="0"/>
        <w:jc w:val="both"/>
        <w:rPr>
          <w:rFonts w:ascii="Arial" w:hAnsi="Arial" w:cs="Arial"/>
          <w:bCs/>
          <w:sz w:val="24"/>
          <w:szCs w:val="24"/>
          <w:lang w:val="en-US"/>
        </w:rPr>
      </w:pPr>
      <w:r w:rsidRPr="002C0F39">
        <w:rPr>
          <w:rFonts w:ascii="Arial" w:hAnsi="Arial" w:cs="Arial"/>
          <w:bCs/>
          <w:sz w:val="24"/>
          <w:szCs w:val="24"/>
          <w:lang w:val="en-US"/>
        </w:rPr>
        <w:t xml:space="preserve">Gas sensors </w:t>
      </w:r>
      <w:proofErr w:type="gramStart"/>
      <w:r w:rsidRPr="002C0F39">
        <w:rPr>
          <w:rFonts w:ascii="Arial" w:hAnsi="Arial" w:cs="Arial"/>
          <w:bCs/>
          <w:sz w:val="24"/>
          <w:szCs w:val="24"/>
          <w:lang w:val="en-US"/>
        </w:rPr>
        <w:t>shall</w:t>
      </w:r>
      <w:proofErr w:type="gramEnd"/>
      <w:r w:rsidRPr="002C0F39">
        <w:rPr>
          <w:rFonts w:ascii="Arial" w:hAnsi="Arial" w:cs="Arial"/>
          <w:bCs/>
          <w:sz w:val="24"/>
          <w:szCs w:val="24"/>
          <w:lang w:val="en-US"/>
        </w:rPr>
        <w:t xml:space="preserve"> not be installed with </w:t>
      </w:r>
      <w:proofErr w:type="gramStart"/>
      <w:r w:rsidRPr="002C0F39">
        <w:rPr>
          <w:rFonts w:ascii="Arial" w:hAnsi="Arial" w:cs="Arial"/>
          <w:bCs/>
          <w:sz w:val="24"/>
          <w:szCs w:val="24"/>
          <w:lang w:val="en-US"/>
        </w:rPr>
        <w:t>height</w:t>
      </w:r>
      <w:proofErr w:type="gramEnd"/>
      <w:r w:rsidRPr="002C0F39">
        <w:rPr>
          <w:rFonts w:ascii="Arial" w:hAnsi="Arial" w:cs="Arial"/>
          <w:bCs/>
          <w:sz w:val="24"/>
          <w:szCs w:val="24"/>
          <w:lang w:val="en-US"/>
        </w:rPr>
        <w:t xml:space="preserve"> less than 2 meters from the reference deck to avoid the sensibilization by human presence</w:t>
      </w:r>
      <w:r w:rsidR="002D696B" w:rsidRPr="002C0F39">
        <w:rPr>
          <w:rFonts w:ascii="Arial" w:hAnsi="Arial" w:cs="Arial"/>
          <w:bCs/>
          <w:sz w:val="24"/>
          <w:szCs w:val="24"/>
          <w:lang w:val="en-US"/>
        </w:rPr>
        <w:t>.</w:t>
      </w:r>
    </w:p>
    <w:p w14:paraId="08F39C87" w14:textId="3D6604C2" w:rsidR="00131D8B" w:rsidRPr="00E36692" w:rsidRDefault="00131D8B" w:rsidP="005F11A4">
      <w:pPr>
        <w:pStyle w:val="PargrafodaLista"/>
        <w:numPr>
          <w:ilvl w:val="2"/>
          <w:numId w:val="5"/>
        </w:numPr>
        <w:spacing w:after="240" w:line="240" w:lineRule="auto"/>
        <w:ind w:left="709" w:hanging="709"/>
        <w:contextualSpacing w:val="0"/>
        <w:jc w:val="both"/>
        <w:rPr>
          <w:rFonts w:ascii="Arial" w:hAnsi="Arial" w:cs="Arial"/>
          <w:bCs/>
          <w:sz w:val="24"/>
          <w:szCs w:val="24"/>
          <w:lang w:val="en-US"/>
        </w:rPr>
      </w:pPr>
      <w:r w:rsidRPr="001732BB">
        <w:rPr>
          <w:rFonts w:ascii="Arial" w:hAnsi="Arial" w:cs="Arial"/>
          <w:bCs/>
          <w:sz w:val="24"/>
          <w:szCs w:val="24"/>
          <w:lang w:val="en-US"/>
        </w:rPr>
        <w:lastRenderedPageBreak/>
        <w:t>Instruments shall not be mounted with their electrical connections in upwards position.</w:t>
      </w:r>
    </w:p>
    <w:p w14:paraId="04C89BDF" w14:textId="77777777" w:rsidR="00131D8B" w:rsidRPr="00E36692" w:rsidRDefault="00131D8B" w:rsidP="005F11A4">
      <w:pPr>
        <w:pStyle w:val="PargrafodaLista"/>
        <w:numPr>
          <w:ilvl w:val="2"/>
          <w:numId w:val="5"/>
        </w:numPr>
        <w:spacing w:after="240" w:line="240" w:lineRule="auto"/>
        <w:ind w:left="709" w:hanging="709"/>
        <w:contextualSpacing w:val="0"/>
        <w:jc w:val="both"/>
        <w:rPr>
          <w:rFonts w:ascii="Arial" w:hAnsi="Arial" w:cs="Arial"/>
          <w:bCs/>
          <w:sz w:val="24"/>
          <w:szCs w:val="24"/>
          <w:lang w:val="en-US"/>
        </w:rPr>
      </w:pPr>
      <w:r w:rsidRPr="00E36692">
        <w:rPr>
          <w:rFonts w:ascii="Arial" w:hAnsi="Arial" w:cs="Arial"/>
          <w:bCs/>
          <w:sz w:val="24"/>
          <w:szCs w:val="24"/>
          <w:lang w:val="en-US"/>
        </w:rPr>
        <w:t>Orifice plates, both spare and the initial plates, shall not be assembled in line until the conclusion of pipe cleaning.</w:t>
      </w:r>
    </w:p>
    <w:p w14:paraId="1F106FAA" w14:textId="6E04C8EB" w:rsidR="00131D8B" w:rsidRPr="00E36692" w:rsidRDefault="00131D8B" w:rsidP="005F11A4">
      <w:pPr>
        <w:pStyle w:val="PargrafodaLista"/>
        <w:numPr>
          <w:ilvl w:val="2"/>
          <w:numId w:val="5"/>
        </w:numPr>
        <w:spacing w:after="240" w:line="240" w:lineRule="auto"/>
        <w:ind w:left="709" w:hanging="709"/>
        <w:contextualSpacing w:val="0"/>
        <w:jc w:val="both"/>
        <w:rPr>
          <w:rFonts w:ascii="Arial" w:hAnsi="Arial" w:cs="Arial"/>
          <w:bCs/>
          <w:sz w:val="24"/>
          <w:szCs w:val="24"/>
          <w:lang w:val="en-US"/>
        </w:rPr>
      </w:pPr>
      <w:r w:rsidRPr="00E36692">
        <w:rPr>
          <w:rFonts w:ascii="Arial" w:hAnsi="Arial" w:cs="Arial"/>
          <w:bCs/>
          <w:sz w:val="24"/>
          <w:szCs w:val="24"/>
          <w:lang w:val="en-US"/>
        </w:rPr>
        <w:t xml:space="preserve">Equipment/instruments for local reading </w:t>
      </w:r>
      <w:r w:rsidR="00775CFB" w:rsidRPr="00E36692">
        <w:rPr>
          <w:rFonts w:ascii="Arial" w:hAnsi="Arial" w:cs="Arial"/>
          <w:bCs/>
          <w:sz w:val="24"/>
          <w:szCs w:val="24"/>
          <w:lang w:val="en-US"/>
        </w:rPr>
        <w:t>shall</w:t>
      </w:r>
      <w:r w:rsidRPr="00E36692">
        <w:rPr>
          <w:rFonts w:ascii="Arial" w:hAnsi="Arial" w:cs="Arial"/>
          <w:bCs/>
          <w:sz w:val="24"/>
          <w:szCs w:val="24"/>
          <w:lang w:val="en-US"/>
        </w:rPr>
        <w:t xml:space="preserve"> be installed in an easily accessible location to allow proper reading and maintenance from the operator.</w:t>
      </w:r>
    </w:p>
    <w:p w14:paraId="54988255" w14:textId="26D4E15E" w:rsidR="00131D8B" w:rsidRPr="00E36692" w:rsidRDefault="00131D8B" w:rsidP="005F11A4">
      <w:pPr>
        <w:pStyle w:val="PargrafodaLista"/>
        <w:numPr>
          <w:ilvl w:val="2"/>
          <w:numId w:val="5"/>
        </w:numPr>
        <w:spacing w:after="240" w:line="240" w:lineRule="auto"/>
        <w:ind w:left="709" w:hanging="709"/>
        <w:contextualSpacing w:val="0"/>
        <w:jc w:val="both"/>
        <w:rPr>
          <w:rFonts w:ascii="Arial" w:hAnsi="Arial" w:cs="Arial"/>
          <w:bCs/>
          <w:sz w:val="24"/>
          <w:szCs w:val="24"/>
          <w:lang w:val="en-US"/>
        </w:rPr>
      </w:pPr>
      <w:r w:rsidRPr="00E36692">
        <w:rPr>
          <w:rFonts w:ascii="Arial" w:hAnsi="Arial" w:cs="Arial"/>
          <w:bCs/>
          <w:sz w:val="24"/>
          <w:szCs w:val="24"/>
          <w:lang w:val="en-US"/>
        </w:rPr>
        <w:t xml:space="preserve">During construction and commissioning phases, </w:t>
      </w:r>
      <w:r w:rsidR="00BB10CA" w:rsidRPr="00E36692">
        <w:rPr>
          <w:rFonts w:ascii="Arial" w:hAnsi="Arial" w:cs="Arial"/>
          <w:bCs/>
          <w:sz w:val="24"/>
          <w:szCs w:val="24"/>
          <w:lang w:val="en-US"/>
        </w:rPr>
        <w:t xml:space="preserve">Seller </w:t>
      </w:r>
      <w:r w:rsidRPr="00E36692">
        <w:rPr>
          <w:rFonts w:ascii="Arial" w:hAnsi="Arial" w:cs="Arial"/>
          <w:bCs/>
          <w:sz w:val="24"/>
          <w:szCs w:val="24"/>
          <w:lang w:val="en-US"/>
        </w:rPr>
        <w:t xml:space="preserve">shall take special care against dust, </w:t>
      </w:r>
      <w:r w:rsidR="00F45B3B" w:rsidRPr="00E36692">
        <w:rPr>
          <w:rFonts w:ascii="Arial" w:hAnsi="Arial" w:cs="Arial"/>
          <w:bCs/>
          <w:sz w:val="24"/>
          <w:szCs w:val="24"/>
          <w:lang w:val="en-US"/>
        </w:rPr>
        <w:t xml:space="preserve">temperature, </w:t>
      </w:r>
      <w:r w:rsidRPr="00E36692">
        <w:rPr>
          <w:rFonts w:ascii="Arial" w:hAnsi="Arial" w:cs="Arial"/>
          <w:bCs/>
          <w:sz w:val="24"/>
          <w:szCs w:val="24"/>
          <w:lang w:val="en-US"/>
        </w:rPr>
        <w:t>humidity and contamination in instrumentation, automation and electrical items.</w:t>
      </w:r>
    </w:p>
    <w:p w14:paraId="39C27FAE" w14:textId="442B35B8" w:rsidR="006D5242" w:rsidRPr="00E36692" w:rsidRDefault="00740CF0" w:rsidP="005F11A4">
      <w:pPr>
        <w:pStyle w:val="PargrafodaLista"/>
        <w:numPr>
          <w:ilvl w:val="2"/>
          <w:numId w:val="5"/>
        </w:numPr>
        <w:spacing w:after="240" w:line="240" w:lineRule="auto"/>
        <w:ind w:left="709" w:hanging="709"/>
        <w:contextualSpacing w:val="0"/>
        <w:jc w:val="both"/>
        <w:rPr>
          <w:rFonts w:ascii="Arial" w:hAnsi="Arial" w:cs="Arial"/>
          <w:bCs/>
          <w:sz w:val="24"/>
          <w:szCs w:val="24"/>
          <w:lang w:val="en-US"/>
        </w:rPr>
      </w:pPr>
      <w:r w:rsidRPr="00E36692">
        <w:rPr>
          <w:rFonts w:ascii="Arial" w:hAnsi="Arial" w:cs="Arial"/>
          <w:bCs/>
          <w:sz w:val="24"/>
          <w:szCs w:val="24"/>
          <w:lang w:val="en-US"/>
        </w:rPr>
        <w:t>The tubing systems shall be installed by personnel who have been certified</w:t>
      </w:r>
      <w:r w:rsidR="0017019B" w:rsidRPr="00E36692">
        <w:rPr>
          <w:rFonts w:ascii="Arial" w:hAnsi="Arial" w:cs="Arial"/>
          <w:bCs/>
          <w:sz w:val="24"/>
          <w:szCs w:val="24"/>
          <w:lang w:val="en-US"/>
        </w:rPr>
        <w:t xml:space="preserve"> by fitting manufacture</w:t>
      </w:r>
      <w:r w:rsidR="00505EE7" w:rsidRPr="00E36692">
        <w:rPr>
          <w:rFonts w:ascii="Arial" w:hAnsi="Arial" w:cs="Arial"/>
          <w:bCs/>
          <w:sz w:val="24"/>
          <w:szCs w:val="24"/>
          <w:lang w:val="en-US"/>
        </w:rPr>
        <w:t>r</w:t>
      </w:r>
      <w:r w:rsidR="0017019B" w:rsidRPr="00E36692">
        <w:rPr>
          <w:rFonts w:ascii="Arial" w:hAnsi="Arial" w:cs="Arial"/>
          <w:bCs/>
          <w:sz w:val="24"/>
          <w:szCs w:val="24"/>
          <w:lang w:val="en-US"/>
        </w:rPr>
        <w:t xml:space="preserve"> </w:t>
      </w:r>
      <w:r w:rsidR="00756BEA" w:rsidRPr="00E36692">
        <w:rPr>
          <w:rFonts w:ascii="Arial" w:hAnsi="Arial" w:cs="Arial"/>
          <w:bCs/>
          <w:sz w:val="24"/>
          <w:szCs w:val="24"/>
          <w:lang w:val="en-US"/>
        </w:rPr>
        <w:t>approved product training program or equivalent industr</w:t>
      </w:r>
      <w:r w:rsidR="003B229B" w:rsidRPr="00E36692">
        <w:rPr>
          <w:rFonts w:ascii="Arial" w:hAnsi="Arial" w:cs="Arial"/>
          <w:bCs/>
          <w:sz w:val="24"/>
          <w:szCs w:val="24"/>
          <w:lang w:val="en-US"/>
        </w:rPr>
        <w:t xml:space="preserve">y training program including hands-on </w:t>
      </w:r>
      <w:r w:rsidR="00505EE7" w:rsidRPr="00E36692">
        <w:rPr>
          <w:rFonts w:ascii="Arial" w:hAnsi="Arial" w:cs="Arial"/>
          <w:bCs/>
          <w:sz w:val="24"/>
          <w:szCs w:val="24"/>
          <w:lang w:val="en-US"/>
        </w:rPr>
        <w:t>practice.</w:t>
      </w:r>
    </w:p>
    <w:p w14:paraId="07B4E40B" w14:textId="4D0F1780" w:rsidR="00505EE7" w:rsidRPr="00E36692" w:rsidRDefault="000905FC" w:rsidP="005F11A4">
      <w:pPr>
        <w:pStyle w:val="PargrafodaLista"/>
        <w:numPr>
          <w:ilvl w:val="2"/>
          <w:numId w:val="5"/>
        </w:numPr>
        <w:spacing w:after="240" w:line="240" w:lineRule="auto"/>
        <w:ind w:left="709" w:hanging="709"/>
        <w:contextualSpacing w:val="0"/>
        <w:jc w:val="both"/>
        <w:rPr>
          <w:rFonts w:ascii="Arial" w:hAnsi="Arial" w:cs="Arial"/>
          <w:bCs/>
          <w:sz w:val="24"/>
          <w:szCs w:val="24"/>
          <w:lang w:val="en-US"/>
        </w:rPr>
      </w:pPr>
      <w:r w:rsidRPr="00E36692">
        <w:rPr>
          <w:rFonts w:ascii="Arial" w:hAnsi="Arial" w:cs="Arial"/>
          <w:bCs/>
          <w:sz w:val="24"/>
          <w:szCs w:val="24"/>
          <w:lang w:val="en-US"/>
        </w:rPr>
        <w:t xml:space="preserve">Seller </w:t>
      </w:r>
      <w:r w:rsidR="00505EE7" w:rsidRPr="00E36692">
        <w:rPr>
          <w:rFonts w:ascii="Arial" w:hAnsi="Arial" w:cs="Arial"/>
          <w:bCs/>
          <w:sz w:val="24"/>
          <w:szCs w:val="24"/>
          <w:lang w:val="en-US"/>
        </w:rPr>
        <w:t xml:space="preserve">shall standardize, for the entire </w:t>
      </w:r>
      <w:r w:rsidRPr="00E36692">
        <w:rPr>
          <w:rFonts w:ascii="Arial" w:hAnsi="Arial" w:cs="Arial"/>
          <w:bCs/>
          <w:sz w:val="24"/>
          <w:szCs w:val="24"/>
          <w:lang w:val="en-US"/>
        </w:rPr>
        <w:t>Unit</w:t>
      </w:r>
      <w:r w:rsidR="00505EE7" w:rsidRPr="00E36692">
        <w:rPr>
          <w:rFonts w:ascii="Arial" w:hAnsi="Arial" w:cs="Arial"/>
          <w:bCs/>
          <w:sz w:val="24"/>
          <w:szCs w:val="24"/>
          <w:lang w:val="en-US"/>
        </w:rPr>
        <w:t xml:space="preserve">, the manufacturer </w:t>
      </w:r>
      <w:r w:rsidR="00620478" w:rsidRPr="00E36692">
        <w:rPr>
          <w:rFonts w:ascii="Arial" w:hAnsi="Arial" w:cs="Arial"/>
          <w:bCs/>
          <w:sz w:val="24"/>
          <w:szCs w:val="24"/>
          <w:lang w:val="en-US"/>
        </w:rPr>
        <w:t xml:space="preserve">of the tubing fittings to avoid mixing components from different manufacturers during </w:t>
      </w:r>
      <w:r w:rsidR="002A0CE4" w:rsidRPr="00E36692">
        <w:rPr>
          <w:rFonts w:ascii="Arial" w:hAnsi="Arial" w:cs="Arial"/>
          <w:bCs/>
          <w:sz w:val="24"/>
          <w:szCs w:val="24"/>
          <w:lang w:val="en-US"/>
        </w:rPr>
        <w:t>assembly phase.</w:t>
      </w:r>
      <w:r w:rsidR="00D349B8" w:rsidRPr="00E36692">
        <w:rPr>
          <w:rFonts w:ascii="Arial" w:hAnsi="Arial" w:cs="Arial"/>
          <w:bCs/>
          <w:sz w:val="24"/>
          <w:szCs w:val="24"/>
          <w:lang w:val="en-US"/>
        </w:rPr>
        <w:t xml:space="preserve"> </w:t>
      </w:r>
      <w:r w:rsidR="009B53EA" w:rsidRPr="00E36692">
        <w:rPr>
          <w:rFonts w:ascii="Arial" w:hAnsi="Arial" w:cs="Arial"/>
          <w:bCs/>
          <w:sz w:val="24"/>
          <w:szCs w:val="24"/>
          <w:lang w:val="en-US"/>
        </w:rPr>
        <w:t xml:space="preserve">Deviation to this requirement shall be agreed with </w:t>
      </w:r>
      <w:r w:rsidRPr="00E36692">
        <w:rPr>
          <w:rFonts w:ascii="Arial" w:hAnsi="Arial" w:cs="Arial"/>
          <w:bCs/>
          <w:sz w:val="24"/>
          <w:szCs w:val="24"/>
          <w:lang w:val="en-US"/>
        </w:rPr>
        <w:t>Buyer</w:t>
      </w:r>
      <w:r w:rsidR="009B53EA" w:rsidRPr="00E36692">
        <w:rPr>
          <w:rFonts w:ascii="Arial" w:hAnsi="Arial" w:cs="Arial"/>
          <w:bCs/>
          <w:sz w:val="24"/>
          <w:szCs w:val="24"/>
          <w:lang w:val="en-US"/>
        </w:rPr>
        <w:t>.</w:t>
      </w:r>
    </w:p>
    <w:p w14:paraId="33A4C0E5" w14:textId="5DC7AC64" w:rsidR="00D30044" w:rsidRPr="00E36692" w:rsidRDefault="000905FC" w:rsidP="005F11A4">
      <w:pPr>
        <w:pStyle w:val="PargrafodaLista"/>
        <w:numPr>
          <w:ilvl w:val="2"/>
          <w:numId w:val="5"/>
        </w:numPr>
        <w:spacing w:after="240" w:line="240" w:lineRule="auto"/>
        <w:ind w:left="709" w:hanging="709"/>
        <w:contextualSpacing w:val="0"/>
        <w:jc w:val="both"/>
        <w:rPr>
          <w:rFonts w:ascii="Arial" w:hAnsi="Arial" w:cs="Arial"/>
          <w:bCs/>
          <w:sz w:val="24"/>
          <w:szCs w:val="24"/>
          <w:lang w:val="en-US"/>
        </w:rPr>
      </w:pPr>
      <w:r w:rsidRPr="00E36692">
        <w:rPr>
          <w:rFonts w:ascii="Arial" w:hAnsi="Arial" w:cs="Arial"/>
          <w:bCs/>
          <w:sz w:val="24"/>
          <w:szCs w:val="24"/>
          <w:lang w:val="en-US"/>
        </w:rPr>
        <w:t xml:space="preserve">Seller </w:t>
      </w:r>
      <w:r w:rsidR="00D30044" w:rsidRPr="00E36692">
        <w:rPr>
          <w:rFonts w:ascii="Arial" w:hAnsi="Arial" w:cs="Arial"/>
          <w:bCs/>
          <w:sz w:val="24"/>
          <w:szCs w:val="24"/>
          <w:lang w:val="en-US"/>
        </w:rPr>
        <w:t>shall perform field inspection and issue a final report for all electrical equipment installed in hazardous areas in compliance with IEC 60079. All reports shall be individual by equipment</w:t>
      </w:r>
      <w:r w:rsidR="00F8732B" w:rsidRPr="00E36692">
        <w:rPr>
          <w:rFonts w:ascii="Arial" w:hAnsi="Arial" w:cs="Arial"/>
          <w:bCs/>
          <w:sz w:val="24"/>
          <w:szCs w:val="24"/>
          <w:lang w:val="en-US"/>
        </w:rPr>
        <w:t>.</w:t>
      </w:r>
    </w:p>
    <w:p w14:paraId="5288E9D5" w14:textId="489CD469" w:rsidR="00D30044" w:rsidRPr="00E36692" w:rsidRDefault="001F5FA5" w:rsidP="005F11A4">
      <w:pPr>
        <w:pStyle w:val="PargrafodaLista"/>
        <w:numPr>
          <w:ilvl w:val="2"/>
          <w:numId w:val="5"/>
        </w:numPr>
        <w:spacing w:after="240" w:line="240" w:lineRule="auto"/>
        <w:ind w:left="709" w:hanging="709"/>
        <w:contextualSpacing w:val="0"/>
        <w:jc w:val="both"/>
        <w:rPr>
          <w:rFonts w:ascii="Arial" w:hAnsi="Arial" w:cs="Arial"/>
          <w:bCs/>
          <w:sz w:val="24"/>
          <w:szCs w:val="24"/>
          <w:lang w:val="en-US"/>
        </w:rPr>
      </w:pPr>
      <w:r w:rsidRPr="00E36692">
        <w:rPr>
          <w:rFonts w:ascii="Arial" w:hAnsi="Arial" w:cs="Arial"/>
          <w:bCs/>
          <w:sz w:val="24"/>
          <w:szCs w:val="24"/>
          <w:lang w:val="en-US"/>
        </w:rPr>
        <w:t xml:space="preserve">Seller </w:t>
      </w:r>
      <w:r w:rsidR="00D30044" w:rsidRPr="00E36692">
        <w:rPr>
          <w:rFonts w:ascii="Arial" w:hAnsi="Arial" w:cs="Arial"/>
          <w:bCs/>
          <w:sz w:val="24"/>
          <w:szCs w:val="24"/>
          <w:lang w:val="en-US"/>
        </w:rPr>
        <w:t xml:space="preserve">shall provide necessary support to clear NR-10 punch lists items recorded by Quality Assurance (QA) /Quality Control (QC) with a team dedicated to this activity, </w:t>
      </w:r>
      <w:proofErr w:type="gramStart"/>
      <w:r w:rsidR="00D30044" w:rsidRPr="00E36692">
        <w:rPr>
          <w:rFonts w:ascii="Arial" w:hAnsi="Arial" w:cs="Arial"/>
          <w:bCs/>
          <w:sz w:val="24"/>
          <w:szCs w:val="24"/>
          <w:lang w:val="en-US"/>
        </w:rPr>
        <w:t>in order to</w:t>
      </w:r>
      <w:proofErr w:type="gramEnd"/>
      <w:r w:rsidR="00D30044" w:rsidRPr="00E36692">
        <w:rPr>
          <w:rFonts w:ascii="Arial" w:hAnsi="Arial" w:cs="Arial"/>
          <w:bCs/>
          <w:sz w:val="24"/>
          <w:szCs w:val="24"/>
          <w:lang w:val="en-US"/>
        </w:rPr>
        <w:t xml:space="preserve"> guarantee construction design, compliance, performance and integrity of Electrical &amp; Instrumentation (E&amp;I) assets, according to IEC-60079. This punch list shall be issued based on all applicable requirements of International Electrotechnical Commission (IEC) and its implementation is mandatory to operate and energize E&amp;I systems on classified/hazardous areas.</w:t>
      </w:r>
    </w:p>
    <w:p w14:paraId="4CEF1559" w14:textId="5A25CE27" w:rsidR="00BA1006" w:rsidRDefault="00BA1006" w:rsidP="005F11A4">
      <w:pPr>
        <w:pStyle w:val="PargrafodaLista"/>
        <w:numPr>
          <w:ilvl w:val="1"/>
          <w:numId w:val="5"/>
        </w:numPr>
        <w:spacing w:after="240" w:line="240" w:lineRule="auto"/>
        <w:ind w:left="567" w:hanging="567"/>
        <w:contextualSpacing w:val="0"/>
        <w:jc w:val="both"/>
        <w:rPr>
          <w:rFonts w:ascii="Arial" w:hAnsi="Arial" w:cs="Arial"/>
          <w:b/>
          <w:sz w:val="24"/>
          <w:szCs w:val="24"/>
          <w:lang w:val="en-US"/>
        </w:rPr>
      </w:pPr>
      <w:r>
        <w:rPr>
          <w:rFonts w:ascii="Arial" w:hAnsi="Arial" w:cs="Arial"/>
          <w:b/>
          <w:sz w:val="24"/>
          <w:szCs w:val="24"/>
          <w:lang w:val="en-US"/>
        </w:rPr>
        <w:t>WELDING</w:t>
      </w:r>
    </w:p>
    <w:p w14:paraId="39921DB6" w14:textId="3320D55E" w:rsidR="00BA1006" w:rsidRPr="002C0F39" w:rsidRDefault="006C612C" w:rsidP="005F11A4">
      <w:pPr>
        <w:pStyle w:val="PargrafodaLista"/>
        <w:numPr>
          <w:ilvl w:val="2"/>
          <w:numId w:val="5"/>
        </w:numPr>
        <w:spacing w:after="240" w:line="240" w:lineRule="auto"/>
        <w:ind w:left="709" w:hanging="709"/>
        <w:contextualSpacing w:val="0"/>
        <w:jc w:val="both"/>
        <w:rPr>
          <w:rFonts w:ascii="Arial" w:hAnsi="Arial" w:cs="Arial"/>
          <w:bCs/>
          <w:sz w:val="24"/>
          <w:szCs w:val="24"/>
          <w:lang w:val="en-US"/>
        </w:rPr>
      </w:pPr>
      <w:r w:rsidRPr="002C0F39">
        <w:rPr>
          <w:rFonts w:ascii="Arial" w:hAnsi="Arial" w:cs="Arial"/>
          <w:bCs/>
          <w:sz w:val="24"/>
          <w:szCs w:val="24"/>
          <w:lang w:val="en-US"/>
        </w:rPr>
        <w:t xml:space="preserve">Welding activities shall comply with all required qualifications of specialized workers, assembly and welding procedures and welding inspection following the guidelines of the applicable standards, </w:t>
      </w:r>
      <w:r w:rsidR="00890937" w:rsidRPr="002C0F39">
        <w:rPr>
          <w:rFonts w:ascii="Arial" w:hAnsi="Arial" w:cs="Arial"/>
          <w:bCs/>
          <w:sz w:val="24"/>
          <w:szCs w:val="24"/>
          <w:lang w:val="en-US"/>
        </w:rPr>
        <w:t xml:space="preserve">Buyer </w:t>
      </w:r>
      <w:r w:rsidRPr="002C0F39">
        <w:rPr>
          <w:rFonts w:ascii="Arial" w:hAnsi="Arial" w:cs="Arial"/>
          <w:bCs/>
          <w:sz w:val="24"/>
          <w:szCs w:val="24"/>
          <w:lang w:val="en-US"/>
        </w:rPr>
        <w:t>technical specification and Classification Society requirements.</w:t>
      </w:r>
    </w:p>
    <w:p w14:paraId="7D347E90" w14:textId="71E3FC66" w:rsidR="006C612C" w:rsidRPr="002C0F39" w:rsidRDefault="00890937" w:rsidP="005F11A4">
      <w:pPr>
        <w:pStyle w:val="PargrafodaLista"/>
        <w:numPr>
          <w:ilvl w:val="2"/>
          <w:numId w:val="5"/>
        </w:numPr>
        <w:spacing w:after="240" w:line="240" w:lineRule="auto"/>
        <w:ind w:left="709" w:hanging="709"/>
        <w:contextualSpacing w:val="0"/>
        <w:jc w:val="both"/>
        <w:rPr>
          <w:rFonts w:ascii="Arial" w:hAnsi="Arial" w:cs="Arial"/>
          <w:bCs/>
          <w:sz w:val="24"/>
          <w:szCs w:val="24"/>
          <w:lang w:val="en-US"/>
        </w:rPr>
      </w:pPr>
      <w:r w:rsidRPr="002C0F39">
        <w:rPr>
          <w:rFonts w:ascii="Arial" w:hAnsi="Arial" w:cs="Arial"/>
          <w:bCs/>
          <w:sz w:val="24"/>
          <w:szCs w:val="24"/>
          <w:lang w:val="en-US"/>
        </w:rPr>
        <w:t xml:space="preserve">Seller </w:t>
      </w:r>
      <w:r w:rsidR="005A46CC" w:rsidRPr="002C0F39">
        <w:rPr>
          <w:rFonts w:ascii="Arial" w:hAnsi="Arial" w:cs="Arial"/>
          <w:bCs/>
          <w:sz w:val="24"/>
          <w:szCs w:val="24"/>
          <w:lang w:val="en-US"/>
        </w:rPr>
        <w:t xml:space="preserve">shall submit a mapping with all </w:t>
      </w:r>
      <w:r>
        <w:rPr>
          <w:rFonts w:ascii="Arial" w:hAnsi="Arial" w:cs="Arial"/>
          <w:bCs/>
          <w:sz w:val="24"/>
          <w:szCs w:val="24"/>
          <w:lang w:val="en-US"/>
        </w:rPr>
        <w:t>w</w:t>
      </w:r>
      <w:r w:rsidR="005A46CC" w:rsidRPr="002C0F39">
        <w:rPr>
          <w:rFonts w:ascii="Arial" w:hAnsi="Arial" w:cs="Arial"/>
          <w:bCs/>
          <w:sz w:val="24"/>
          <w:szCs w:val="24"/>
          <w:lang w:val="en-US"/>
        </w:rPr>
        <w:t xml:space="preserve">elding </w:t>
      </w:r>
      <w:r>
        <w:rPr>
          <w:rFonts w:ascii="Arial" w:hAnsi="Arial" w:cs="Arial"/>
          <w:bCs/>
          <w:sz w:val="24"/>
          <w:szCs w:val="24"/>
          <w:lang w:val="en-US"/>
        </w:rPr>
        <w:t>p</w:t>
      </w:r>
      <w:r w:rsidR="005A46CC" w:rsidRPr="002C0F39">
        <w:rPr>
          <w:rFonts w:ascii="Arial" w:hAnsi="Arial" w:cs="Arial"/>
          <w:bCs/>
          <w:sz w:val="24"/>
          <w:szCs w:val="24"/>
          <w:lang w:val="en-US"/>
        </w:rPr>
        <w:t xml:space="preserve">rocesses, </w:t>
      </w:r>
      <w:r w:rsidR="004C596F">
        <w:rPr>
          <w:rFonts w:ascii="Arial" w:hAnsi="Arial" w:cs="Arial"/>
          <w:bCs/>
          <w:sz w:val="24"/>
          <w:szCs w:val="24"/>
          <w:lang w:val="en-US"/>
        </w:rPr>
        <w:t>w</w:t>
      </w:r>
      <w:r w:rsidR="005A46CC" w:rsidRPr="002C0F39">
        <w:rPr>
          <w:rFonts w:ascii="Arial" w:hAnsi="Arial" w:cs="Arial"/>
          <w:bCs/>
          <w:sz w:val="24"/>
          <w:szCs w:val="24"/>
          <w:lang w:val="en-US"/>
        </w:rPr>
        <w:t xml:space="preserve">elding </w:t>
      </w:r>
      <w:r w:rsidR="004C596F">
        <w:rPr>
          <w:rFonts w:ascii="Arial" w:hAnsi="Arial" w:cs="Arial"/>
          <w:bCs/>
          <w:sz w:val="24"/>
          <w:szCs w:val="24"/>
          <w:lang w:val="en-US"/>
        </w:rPr>
        <w:t>p</w:t>
      </w:r>
      <w:r w:rsidR="005A46CC" w:rsidRPr="002C0F39">
        <w:rPr>
          <w:rFonts w:ascii="Arial" w:hAnsi="Arial" w:cs="Arial"/>
          <w:bCs/>
          <w:sz w:val="24"/>
          <w:szCs w:val="24"/>
          <w:lang w:val="en-US"/>
        </w:rPr>
        <w:t xml:space="preserve">rocedures and </w:t>
      </w:r>
      <w:r w:rsidR="004C596F">
        <w:rPr>
          <w:rFonts w:ascii="Arial" w:hAnsi="Arial" w:cs="Arial"/>
          <w:bCs/>
          <w:sz w:val="24"/>
          <w:szCs w:val="24"/>
          <w:lang w:val="en-US"/>
        </w:rPr>
        <w:t>w</w:t>
      </w:r>
      <w:r w:rsidR="005A46CC" w:rsidRPr="002C0F39">
        <w:rPr>
          <w:rFonts w:ascii="Arial" w:hAnsi="Arial" w:cs="Arial"/>
          <w:bCs/>
          <w:sz w:val="24"/>
          <w:szCs w:val="24"/>
          <w:lang w:val="en-US"/>
        </w:rPr>
        <w:t xml:space="preserve">elding </w:t>
      </w:r>
      <w:r w:rsidR="004C596F">
        <w:rPr>
          <w:rFonts w:ascii="Arial" w:hAnsi="Arial" w:cs="Arial"/>
          <w:bCs/>
          <w:sz w:val="24"/>
          <w:szCs w:val="24"/>
          <w:lang w:val="en-US"/>
        </w:rPr>
        <w:t>q</w:t>
      </w:r>
      <w:r w:rsidR="005A46CC" w:rsidRPr="002C0F39">
        <w:rPr>
          <w:rFonts w:ascii="Arial" w:hAnsi="Arial" w:cs="Arial"/>
          <w:bCs/>
          <w:sz w:val="24"/>
          <w:szCs w:val="24"/>
          <w:lang w:val="en-US"/>
        </w:rPr>
        <w:t xml:space="preserve">ualifications necessary for conducting all welding and all destructive and non-destructive inspections, including all materials provided for in the project. These procedures shall be presented to </w:t>
      </w:r>
      <w:r w:rsidR="00F07427" w:rsidRPr="002C0F39">
        <w:rPr>
          <w:rFonts w:ascii="Arial" w:hAnsi="Arial" w:cs="Arial"/>
          <w:bCs/>
          <w:sz w:val="24"/>
          <w:szCs w:val="24"/>
          <w:lang w:val="en-US"/>
        </w:rPr>
        <w:t xml:space="preserve">Buyer </w:t>
      </w:r>
      <w:r w:rsidR="005A46CC" w:rsidRPr="002C0F39">
        <w:rPr>
          <w:rFonts w:ascii="Arial" w:hAnsi="Arial" w:cs="Arial"/>
          <w:bCs/>
          <w:sz w:val="24"/>
          <w:szCs w:val="24"/>
          <w:lang w:val="en-US"/>
        </w:rPr>
        <w:t xml:space="preserve">according to Exhibit VII – </w:t>
      </w:r>
      <w:r w:rsidR="00F07427" w:rsidRPr="002C0F39">
        <w:rPr>
          <w:rFonts w:ascii="Arial" w:hAnsi="Arial" w:cs="Arial"/>
          <w:bCs/>
          <w:sz w:val="24"/>
          <w:szCs w:val="24"/>
          <w:lang w:val="en-US"/>
        </w:rPr>
        <w:t>Directives for Quality Assurance System</w:t>
      </w:r>
      <w:r w:rsidR="005A46CC" w:rsidRPr="002C0F39">
        <w:rPr>
          <w:rFonts w:ascii="Arial" w:hAnsi="Arial" w:cs="Arial"/>
          <w:bCs/>
          <w:sz w:val="24"/>
          <w:szCs w:val="24"/>
          <w:lang w:val="en-US"/>
        </w:rPr>
        <w:t>.</w:t>
      </w:r>
    </w:p>
    <w:p w14:paraId="53BD13AF" w14:textId="03496685" w:rsidR="00D33A3A" w:rsidRPr="002C0F39" w:rsidRDefault="00F07427" w:rsidP="005F11A4">
      <w:pPr>
        <w:pStyle w:val="PargrafodaLista"/>
        <w:numPr>
          <w:ilvl w:val="2"/>
          <w:numId w:val="5"/>
        </w:numPr>
        <w:spacing w:after="240" w:line="240" w:lineRule="auto"/>
        <w:ind w:left="709" w:hanging="709"/>
        <w:contextualSpacing w:val="0"/>
        <w:jc w:val="both"/>
        <w:rPr>
          <w:rFonts w:ascii="Arial" w:hAnsi="Arial" w:cs="Arial"/>
          <w:bCs/>
          <w:sz w:val="24"/>
          <w:szCs w:val="24"/>
          <w:lang w:val="en-US"/>
        </w:rPr>
      </w:pPr>
      <w:r w:rsidRPr="002C0F39">
        <w:rPr>
          <w:rFonts w:ascii="Arial" w:hAnsi="Arial" w:cs="Arial"/>
          <w:bCs/>
          <w:sz w:val="24"/>
          <w:szCs w:val="24"/>
          <w:lang w:val="en-US"/>
        </w:rPr>
        <w:t xml:space="preserve">Seller </w:t>
      </w:r>
      <w:r w:rsidR="006450A8" w:rsidRPr="002C0F39">
        <w:rPr>
          <w:rFonts w:ascii="Arial" w:hAnsi="Arial" w:cs="Arial"/>
          <w:bCs/>
          <w:sz w:val="24"/>
          <w:szCs w:val="24"/>
          <w:lang w:val="en-US"/>
        </w:rPr>
        <w:t xml:space="preserve">shall implement a management system of materials, welding inspections and material identification (PMI–Positive Material Identification and/or Chemical Spot Testing) of all piping welds and materials (pipes and </w:t>
      </w:r>
      <w:r w:rsidR="006450A8" w:rsidRPr="002C0F39">
        <w:rPr>
          <w:rFonts w:ascii="Arial" w:hAnsi="Arial" w:cs="Arial"/>
          <w:bCs/>
          <w:sz w:val="24"/>
          <w:szCs w:val="24"/>
          <w:lang w:val="en-US"/>
        </w:rPr>
        <w:lastRenderedPageBreak/>
        <w:t xml:space="preserve">accessories) for low, medium and high alloy steels and non-ferrous materials during the piping welds in the pipe shop and on board of the </w:t>
      </w:r>
      <w:r w:rsidRPr="002C0F39">
        <w:rPr>
          <w:rFonts w:ascii="Arial" w:hAnsi="Arial" w:cs="Arial"/>
          <w:bCs/>
          <w:sz w:val="24"/>
          <w:szCs w:val="24"/>
          <w:lang w:val="en-US"/>
        </w:rPr>
        <w:t>Unit</w:t>
      </w:r>
      <w:r w:rsidR="006450A8" w:rsidRPr="002C0F39">
        <w:rPr>
          <w:rFonts w:ascii="Arial" w:hAnsi="Arial" w:cs="Arial"/>
          <w:bCs/>
          <w:sz w:val="24"/>
          <w:szCs w:val="24"/>
          <w:lang w:val="en-US"/>
        </w:rPr>
        <w:t>.</w:t>
      </w:r>
    </w:p>
    <w:p w14:paraId="4C4DB2F0" w14:textId="405139AA" w:rsidR="00F005AB" w:rsidRPr="00E36692" w:rsidRDefault="003B30A5" w:rsidP="005F11A4">
      <w:pPr>
        <w:pStyle w:val="PargrafodaLista"/>
        <w:numPr>
          <w:ilvl w:val="2"/>
          <w:numId w:val="5"/>
        </w:numPr>
        <w:spacing w:after="240" w:line="240" w:lineRule="auto"/>
        <w:ind w:left="709" w:hanging="709"/>
        <w:contextualSpacing w:val="0"/>
        <w:jc w:val="both"/>
        <w:rPr>
          <w:rFonts w:ascii="Arial" w:hAnsi="Arial" w:cs="Arial"/>
          <w:bCs/>
          <w:sz w:val="24"/>
          <w:szCs w:val="24"/>
          <w:lang w:val="en-US"/>
        </w:rPr>
      </w:pPr>
      <w:r w:rsidRPr="007A3AFA">
        <w:rPr>
          <w:rFonts w:ascii="Arial" w:hAnsi="Arial" w:cs="Arial"/>
          <w:bCs/>
          <w:sz w:val="24"/>
          <w:szCs w:val="24"/>
          <w:lang w:val="en-US"/>
        </w:rPr>
        <w:t xml:space="preserve">Special attention shall be made to </w:t>
      </w:r>
      <w:r w:rsidR="007A3AFA" w:rsidRPr="007A3AFA">
        <w:rPr>
          <w:rFonts w:ascii="Arial" w:hAnsi="Arial" w:cs="Arial"/>
          <w:bCs/>
          <w:sz w:val="24"/>
          <w:szCs w:val="24"/>
          <w:lang w:val="en-US"/>
        </w:rPr>
        <w:t>welding processes and procedures</w:t>
      </w:r>
      <w:r w:rsidRPr="007A3AFA">
        <w:rPr>
          <w:rFonts w:ascii="Arial" w:hAnsi="Arial" w:cs="Arial"/>
          <w:bCs/>
          <w:sz w:val="24"/>
          <w:szCs w:val="24"/>
          <w:lang w:val="en-US"/>
        </w:rPr>
        <w:t xml:space="preserve">, whenever possible, </w:t>
      </w:r>
      <w:proofErr w:type="gramStart"/>
      <w:r w:rsidRPr="007A3AFA">
        <w:rPr>
          <w:rFonts w:ascii="Arial" w:hAnsi="Arial" w:cs="Arial"/>
          <w:bCs/>
          <w:sz w:val="24"/>
          <w:szCs w:val="24"/>
          <w:lang w:val="en-US"/>
        </w:rPr>
        <w:t>in order to</w:t>
      </w:r>
      <w:proofErr w:type="gramEnd"/>
      <w:r w:rsidR="00F005AB" w:rsidRPr="00E36692">
        <w:rPr>
          <w:rFonts w:ascii="Arial" w:hAnsi="Arial" w:cs="Arial"/>
          <w:bCs/>
          <w:sz w:val="24"/>
          <w:szCs w:val="24"/>
          <w:lang w:val="en-US"/>
        </w:rPr>
        <w:t xml:space="preserve"> anticipate</w:t>
      </w:r>
      <w:r w:rsidR="007A3AFA" w:rsidRPr="007A3AFA">
        <w:rPr>
          <w:rFonts w:ascii="Arial" w:hAnsi="Arial" w:cs="Arial"/>
          <w:bCs/>
          <w:sz w:val="24"/>
          <w:szCs w:val="24"/>
          <w:lang w:val="en-US"/>
        </w:rPr>
        <w:t xml:space="preserve"> the qualification</w:t>
      </w:r>
      <w:r w:rsidR="00F005AB" w:rsidRPr="00E36692">
        <w:rPr>
          <w:rFonts w:ascii="Arial" w:hAnsi="Arial" w:cs="Arial"/>
          <w:bCs/>
          <w:sz w:val="24"/>
          <w:szCs w:val="24"/>
          <w:lang w:val="en-US"/>
        </w:rPr>
        <w:t>, including all special steels to be used in the project, meeting the requirements of international technical standards and technical specifications</w:t>
      </w:r>
      <w:r w:rsidR="007A3AFA" w:rsidRPr="007A3AFA">
        <w:rPr>
          <w:rFonts w:ascii="Arial" w:hAnsi="Arial" w:cs="Arial"/>
          <w:bCs/>
          <w:sz w:val="24"/>
          <w:szCs w:val="24"/>
          <w:lang w:val="en-US"/>
        </w:rPr>
        <w:t>, avoiding possible</w:t>
      </w:r>
      <w:r w:rsidR="00F005AB" w:rsidRPr="00E36692">
        <w:rPr>
          <w:rFonts w:ascii="Arial" w:hAnsi="Arial" w:cs="Arial"/>
          <w:bCs/>
          <w:sz w:val="24"/>
          <w:szCs w:val="24"/>
          <w:lang w:val="en-US"/>
        </w:rPr>
        <w:t xml:space="preserve"> impact </w:t>
      </w:r>
      <w:r w:rsidR="007A3AFA" w:rsidRPr="007A3AFA">
        <w:rPr>
          <w:rFonts w:ascii="Arial" w:hAnsi="Arial" w:cs="Arial"/>
          <w:bCs/>
          <w:sz w:val="24"/>
          <w:szCs w:val="24"/>
          <w:lang w:val="en-US"/>
        </w:rPr>
        <w:t xml:space="preserve">to </w:t>
      </w:r>
      <w:r w:rsidR="00F005AB" w:rsidRPr="00E36692">
        <w:rPr>
          <w:rFonts w:ascii="Arial" w:hAnsi="Arial" w:cs="Arial"/>
          <w:bCs/>
          <w:sz w:val="24"/>
          <w:szCs w:val="24"/>
          <w:lang w:val="en-US"/>
        </w:rPr>
        <w:t xml:space="preserve">the fabrication of structures and piping schedule. </w:t>
      </w:r>
    </w:p>
    <w:p w14:paraId="6EE3071E" w14:textId="741B0DD8" w:rsidR="00F14C99" w:rsidRPr="00E36692" w:rsidRDefault="00F14C99" w:rsidP="005F11A4">
      <w:pPr>
        <w:pStyle w:val="PargrafodaLista"/>
        <w:numPr>
          <w:ilvl w:val="1"/>
          <w:numId w:val="5"/>
        </w:numPr>
        <w:spacing w:after="240" w:line="240" w:lineRule="auto"/>
        <w:ind w:left="567" w:hanging="567"/>
        <w:contextualSpacing w:val="0"/>
        <w:jc w:val="both"/>
        <w:rPr>
          <w:rFonts w:ascii="Arial" w:hAnsi="Arial" w:cs="Arial"/>
          <w:b/>
          <w:sz w:val="24"/>
          <w:szCs w:val="24"/>
          <w:lang w:val="en-US"/>
        </w:rPr>
      </w:pPr>
      <w:r>
        <w:rPr>
          <w:rFonts w:ascii="Arial" w:hAnsi="Arial" w:cs="Arial"/>
          <w:b/>
          <w:sz w:val="24"/>
          <w:szCs w:val="24"/>
          <w:lang w:val="en-US"/>
        </w:rPr>
        <w:t>ANTICORROSIVE PROTECTION</w:t>
      </w:r>
    </w:p>
    <w:p w14:paraId="337CD6B2" w14:textId="4D2F5C76" w:rsidR="00D87B46" w:rsidRPr="00E36692" w:rsidRDefault="00DE20CC" w:rsidP="005F11A4">
      <w:pPr>
        <w:pStyle w:val="PargrafodaLista"/>
        <w:numPr>
          <w:ilvl w:val="2"/>
          <w:numId w:val="5"/>
        </w:numPr>
        <w:spacing w:after="240" w:line="240" w:lineRule="auto"/>
        <w:ind w:left="709" w:hanging="709"/>
        <w:contextualSpacing w:val="0"/>
        <w:jc w:val="both"/>
        <w:rPr>
          <w:rFonts w:ascii="Arial" w:hAnsi="Arial" w:cs="Arial"/>
          <w:bCs/>
          <w:sz w:val="24"/>
          <w:szCs w:val="24"/>
          <w:lang w:val="en-US"/>
        </w:rPr>
      </w:pPr>
      <w:r w:rsidRPr="00912617">
        <w:rPr>
          <w:rFonts w:ascii="Arial" w:hAnsi="Arial" w:cs="Arial"/>
          <w:bCs/>
          <w:sz w:val="24"/>
          <w:szCs w:val="24"/>
          <w:lang w:val="en-US"/>
        </w:rPr>
        <w:t xml:space="preserve">Seller </w:t>
      </w:r>
      <w:r w:rsidR="00912617" w:rsidRPr="00912617">
        <w:rPr>
          <w:rFonts w:ascii="Arial" w:hAnsi="Arial" w:cs="Arial"/>
          <w:bCs/>
          <w:sz w:val="24"/>
          <w:szCs w:val="24"/>
          <w:lang w:val="en-US"/>
        </w:rPr>
        <w:t xml:space="preserve">shall </w:t>
      </w:r>
      <w:r w:rsidR="006031DF">
        <w:rPr>
          <w:rFonts w:ascii="Arial" w:hAnsi="Arial" w:cs="Arial"/>
          <w:bCs/>
          <w:sz w:val="24"/>
          <w:szCs w:val="24"/>
          <w:lang w:val="en-US"/>
        </w:rPr>
        <w:t>submit</w:t>
      </w:r>
      <w:r w:rsidR="006031DF" w:rsidRPr="00912617">
        <w:rPr>
          <w:rFonts w:ascii="Arial" w:hAnsi="Arial" w:cs="Arial"/>
          <w:bCs/>
          <w:sz w:val="24"/>
          <w:szCs w:val="24"/>
          <w:lang w:val="en-US"/>
        </w:rPr>
        <w:t xml:space="preserve"> </w:t>
      </w:r>
      <w:r w:rsidR="00912617" w:rsidRPr="00912617">
        <w:rPr>
          <w:rFonts w:ascii="Arial" w:hAnsi="Arial" w:cs="Arial"/>
          <w:bCs/>
          <w:sz w:val="24"/>
          <w:szCs w:val="24"/>
          <w:lang w:val="en-US"/>
        </w:rPr>
        <w:t xml:space="preserve">to </w:t>
      </w:r>
      <w:r>
        <w:rPr>
          <w:rFonts w:ascii="Arial" w:hAnsi="Arial" w:cs="Arial"/>
          <w:bCs/>
          <w:sz w:val="24"/>
          <w:szCs w:val="24"/>
          <w:lang w:val="en-US"/>
        </w:rPr>
        <w:t>Buyer</w:t>
      </w:r>
      <w:r w:rsidRPr="00912617">
        <w:rPr>
          <w:rFonts w:ascii="Arial" w:hAnsi="Arial" w:cs="Arial"/>
          <w:bCs/>
          <w:sz w:val="24"/>
          <w:szCs w:val="24"/>
          <w:lang w:val="en-US"/>
        </w:rPr>
        <w:t xml:space="preserve"> </w:t>
      </w:r>
      <w:r w:rsidR="00912617" w:rsidRPr="00912617">
        <w:rPr>
          <w:rFonts w:ascii="Arial" w:hAnsi="Arial" w:cs="Arial"/>
          <w:bCs/>
          <w:sz w:val="24"/>
          <w:szCs w:val="24"/>
          <w:lang w:val="en-US"/>
        </w:rPr>
        <w:t xml:space="preserve">a </w:t>
      </w:r>
      <w:r>
        <w:rPr>
          <w:rFonts w:ascii="Arial" w:hAnsi="Arial" w:cs="Arial"/>
          <w:bCs/>
          <w:sz w:val="24"/>
          <w:szCs w:val="24"/>
          <w:lang w:val="en-US"/>
        </w:rPr>
        <w:t>p</w:t>
      </w:r>
      <w:r w:rsidR="00577E3E">
        <w:rPr>
          <w:rFonts w:ascii="Arial" w:hAnsi="Arial" w:cs="Arial"/>
          <w:bCs/>
          <w:sz w:val="24"/>
          <w:szCs w:val="24"/>
          <w:lang w:val="en-US"/>
        </w:rPr>
        <w:t xml:space="preserve">ainting </w:t>
      </w:r>
      <w:r>
        <w:rPr>
          <w:rFonts w:ascii="Arial" w:hAnsi="Arial" w:cs="Arial"/>
          <w:bCs/>
          <w:sz w:val="24"/>
          <w:szCs w:val="24"/>
          <w:lang w:val="en-US"/>
        </w:rPr>
        <w:t>p</w:t>
      </w:r>
      <w:r w:rsidR="00577E3E">
        <w:rPr>
          <w:rFonts w:ascii="Arial" w:hAnsi="Arial" w:cs="Arial"/>
          <w:bCs/>
          <w:sz w:val="24"/>
          <w:szCs w:val="24"/>
          <w:lang w:val="en-US"/>
        </w:rPr>
        <w:t xml:space="preserve">lan </w:t>
      </w:r>
      <w:r w:rsidR="001B6BA9">
        <w:rPr>
          <w:rFonts w:ascii="Arial" w:hAnsi="Arial" w:cs="Arial"/>
          <w:bCs/>
          <w:sz w:val="24"/>
          <w:szCs w:val="24"/>
          <w:lang w:val="en-US"/>
        </w:rPr>
        <w:t>describing</w:t>
      </w:r>
      <w:r w:rsidR="00BE2535">
        <w:rPr>
          <w:rFonts w:ascii="Arial" w:hAnsi="Arial" w:cs="Arial"/>
          <w:bCs/>
          <w:sz w:val="24"/>
          <w:szCs w:val="24"/>
          <w:lang w:val="en-US"/>
        </w:rPr>
        <w:t xml:space="preserve"> the</w:t>
      </w:r>
      <w:r w:rsidR="00912617" w:rsidRPr="00912617">
        <w:rPr>
          <w:rFonts w:ascii="Arial" w:hAnsi="Arial" w:cs="Arial"/>
          <w:bCs/>
          <w:sz w:val="24"/>
          <w:szCs w:val="24"/>
          <w:lang w:val="en-US"/>
        </w:rPr>
        <w:t xml:space="preserve"> surface preparation and coating specification </w:t>
      </w:r>
      <w:r w:rsidR="001B6BA9">
        <w:rPr>
          <w:rFonts w:ascii="Arial" w:hAnsi="Arial" w:cs="Arial"/>
          <w:bCs/>
          <w:sz w:val="24"/>
          <w:szCs w:val="24"/>
          <w:lang w:val="en-US"/>
        </w:rPr>
        <w:t>to reach the</w:t>
      </w:r>
      <w:r w:rsidR="00912617" w:rsidRPr="00912617">
        <w:rPr>
          <w:rFonts w:ascii="Arial" w:hAnsi="Arial" w:cs="Arial"/>
          <w:bCs/>
          <w:sz w:val="24"/>
          <w:szCs w:val="24"/>
          <w:lang w:val="en-US"/>
        </w:rPr>
        <w:t xml:space="preserve"> requirements </w:t>
      </w:r>
      <w:r w:rsidR="00677995">
        <w:rPr>
          <w:rFonts w:ascii="Arial" w:hAnsi="Arial" w:cs="Arial"/>
          <w:bCs/>
          <w:sz w:val="24"/>
          <w:szCs w:val="24"/>
          <w:lang w:val="en-US"/>
        </w:rPr>
        <w:t xml:space="preserve">for </w:t>
      </w:r>
      <w:r w:rsidR="00A51611">
        <w:rPr>
          <w:rFonts w:ascii="Arial" w:hAnsi="Arial" w:cs="Arial"/>
          <w:bCs/>
          <w:sz w:val="24"/>
          <w:szCs w:val="24"/>
          <w:lang w:val="en-US"/>
        </w:rPr>
        <w:t>the</w:t>
      </w:r>
      <w:r w:rsidR="00677995">
        <w:rPr>
          <w:rFonts w:ascii="Arial" w:hAnsi="Arial" w:cs="Arial"/>
          <w:bCs/>
          <w:sz w:val="24"/>
          <w:szCs w:val="24"/>
          <w:lang w:val="en-US"/>
        </w:rPr>
        <w:t xml:space="preserve"> </w:t>
      </w:r>
      <w:r w:rsidR="00281675">
        <w:rPr>
          <w:rFonts w:ascii="Arial" w:hAnsi="Arial" w:cs="Arial"/>
          <w:bCs/>
          <w:sz w:val="24"/>
          <w:szCs w:val="24"/>
          <w:lang w:val="en-US"/>
        </w:rPr>
        <w:t xml:space="preserve">Unit </w:t>
      </w:r>
      <w:r w:rsidR="00446120">
        <w:rPr>
          <w:rFonts w:ascii="Arial" w:hAnsi="Arial" w:cs="Arial"/>
          <w:bCs/>
          <w:sz w:val="24"/>
          <w:szCs w:val="24"/>
          <w:lang w:val="en-US"/>
        </w:rPr>
        <w:t>d</w:t>
      </w:r>
      <w:r w:rsidR="00281675">
        <w:rPr>
          <w:rFonts w:ascii="Arial" w:hAnsi="Arial" w:cs="Arial"/>
          <w:bCs/>
          <w:sz w:val="24"/>
          <w:szCs w:val="24"/>
          <w:lang w:val="en-US"/>
        </w:rPr>
        <w:t xml:space="preserve">esign </w:t>
      </w:r>
      <w:r w:rsidR="00446120">
        <w:rPr>
          <w:rFonts w:ascii="Arial" w:hAnsi="Arial" w:cs="Arial"/>
          <w:bCs/>
          <w:sz w:val="24"/>
          <w:szCs w:val="24"/>
          <w:lang w:val="en-US"/>
        </w:rPr>
        <w:t>l</w:t>
      </w:r>
      <w:r w:rsidR="00281675">
        <w:rPr>
          <w:rFonts w:ascii="Arial" w:hAnsi="Arial" w:cs="Arial"/>
          <w:bCs/>
          <w:sz w:val="24"/>
          <w:szCs w:val="24"/>
          <w:lang w:val="en-US"/>
        </w:rPr>
        <w:t>ife</w:t>
      </w:r>
      <w:r w:rsidR="00A51611">
        <w:rPr>
          <w:rFonts w:ascii="Arial" w:hAnsi="Arial" w:cs="Arial"/>
          <w:bCs/>
          <w:sz w:val="24"/>
          <w:szCs w:val="24"/>
          <w:lang w:val="en-US"/>
        </w:rPr>
        <w:t>,</w:t>
      </w:r>
      <w:r w:rsidR="00A33278">
        <w:rPr>
          <w:rFonts w:ascii="Arial" w:hAnsi="Arial" w:cs="Arial"/>
          <w:bCs/>
          <w:sz w:val="24"/>
          <w:szCs w:val="24"/>
          <w:lang w:val="en-US"/>
        </w:rPr>
        <w:t xml:space="preserve"> </w:t>
      </w:r>
      <w:r w:rsidR="00A51611">
        <w:rPr>
          <w:rFonts w:ascii="Arial" w:hAnsi="Arial" w:cs="Arial"/>
          <w:bCs/>
          <w:sz w:val="24"/>
          <w:szCs w:val="24"/>
          <w:lang w:val="en-US"/>
        </w:rPr>
        <w:t>c</w:t>
      </w:r>
      <w:r w:rsidR="006020E5">
        <w:rPr>
          <w:rFonts w:ascii="Arial" w:hAnsi="Arial" w:cs="Arial"/>
          <w:bCs/>
          <w:sz w:val="24"/>
          <w:szCs w:val="24"/>
          <w:lang w:val="en-US"/>
        </w:rPr>
        <w:t>onsidering</w:t>
      </w:r>
      <w:r w:rsidR="00425F5E">
        <w:rPr>
          <w:rFonts w:ascii="Arial" w:hAnsi="Arial" w:cs="Arial"/>
          <w:bCs/>
          <w:sz w:val="24"/>
          <w:szCs w:val="24"/>
          <w:lang w:val="en-US"/>
        </w:rPr>
        <w:t xml:space="preserve"> </w:t>
      </w:r>
      <w:r w:rsidR="003809CA">
        <w:rPr>
          <w:rFonts w:ascii="Arial" w:hAnsi="Arial" w:cs="Arial"/>
          <w:bCs/>
          <w:sz w:val="24"/>
          <w:szCs w:val="24"/>
          <w:lang w:val="en-US"/>
        </w:rPr>
        <w:t>a</w:t>
      </w:r>
      <w:r w:rsidR="001766AE">
        <w:rPr>
          <w:rFonts w:ascii="Arial" w:hAnsi="Arial" w:cs="Arial"/>
          <w:bCs/>
          <w:sz w:val="24"/>
          <w:szCs w:val="24"/>
          <w:lang w:val="en-US"/>
        </w:rPr>
        <w:t xml:space="preserve"> </w:t>
      </w:r>
      <w:r w:rsidR="00912617" w:rsidRPr="00912617">
        <w:rPr>
          <w:rFonts w:ascii="Arial" w:hAnsi="Arial" w:cs="Arial"/>
          <w:bCs/>
          <w:sz w:val="24"/>
          <w:szCs w:val="24"/>
          <w:lang w:val="en-US"/>
        </w:rPr>
        <w:t>minimum of maintenance and repair</w:t>
      </w:r>
      <w:r w:rsidR="00530688">
        <w:rPr>
          <w:rFonts w:ascii="Arial" w:hAnsi="Arial" w:cs="Arial"/>
          <w:bCs/>
          <w:sz w:val="24"/>
          <w:szCs w:val="24"/>
          <w:lang w:val="en-US"/>
        </w:rPr>
        <w:t xml:space="preserve">, in accordance with </w:t>
      </w:r>
      <w:r w:rsidR="003809CA">
        <w:rPr>
          <w:rFonts w:ascii="Arial" w:hAnsi="Arial" w:cs="Arial"/>
          <w:bCs/>
          <w:sz w:val="24"/>
          <w:szCs w:val="24"/>
          <w:lang w:val="en-US"/>
        </w:rPr>
        <w:t xml:space="preserve">the General </w:t>
      </w:r>
      <w:r w:rsidR="009A67BA">
        <w:rPr>
          <w:rFonts w:ascii="Arial" w:hAnsi="Arial" w:cs="Arial"/>
          <w:bCs/>
          <w:sz w:val="24"/>
          <w:szCs w:val="24"/>
          <w:lang w:val="en-US"/>
        </w:rPr>
        <w:t>Technical</w:t>
      </w:r>
      <w:r w:rsidR="003809CA">
        <w:rPr>
          <w:rFonts w:ascii="Arial" w:hAnsi="Arial" w:cs="Arial"/>
          <w:bCs/>
          <w:sz w:val="24"/>
          <w:szCs w:val="24"/>
          <w:lang w:val="en-US"/>
        </w:rPr>
        <w:t xml:space="preserve"> Description (GTD)</w:t>
      </w:r>
      <w:r w:rsidR="00B67845">
        <w:rPr>
          <w:rFonts w:ascii="Arial" w:hAnsi="Arial" w:cs="Arial"/>
          <w:bCs/>
          <w:sz w:val="24"/>
          <w:szCs w:val="24"/>
          <w:lang w:val="en-US"/>
        </w:rPr>
        <w:t>.</w:t>
      </w:r>
    </w:p>
    <w:p w14:paraId="2EA68F2F" w14:textId="2CFAF95A" w:rsidR="00CF7F3A" w:rsidRPr="00E36692" w:rsidRDefault="00912617" w:rsidP="005F11A4">
      <w:pPr>
        <w:pStyle w:val="PargrafodaLista"/>
        <w:numPr>
          <w:ilvl w:val="2"/>
          <w:numId w:val="5"/>
        </w:numPr>
        <w:spacing w:after="240" w:line="240" w:lineRule="auto"/>
        <w:ind w:left="709" w:hanging="709"/>
        <w:contextualSpacing w:val="0"/>
        <w:jc w:val="both"/>
        <w:rPr>
          <w:rFonts w:ascii="Arial" w:hAnsi="Arial" w:cs="Arial"/>
          <w:bCs/>
          <w:sz w:val="24"/>
          <w:szCs w:val="24"/>
          <w:lang w:val="en-US"/>
        </w:rPr>
      </w:pPr>
      <w:r w:rsidRPr="002C0F39">
        <w:rPr>
          <w:rFonts w:ascii="Arial" w:hAnsi="Arial" w:cs="Arial"/>
          <w:bCs/>
          <w:sz w:val="24"/>
          <w:szCs w:val="24"/>
          <w:lang w:val="en-US"/>
        </w:rPr>
        <w:t xml:space="preserve">In case of </w:t>
      </w:r>
      <w:r w:rsidR="007C23F1">
        <w:rPr>
          <w:rFonts w:ascii="Arial" w:hAnsi="Arial" w:cs="Arial"/>
          <w:bCs/>
          <w:sz w:val="24"/>
          <w:szCs w:val="24"/>
          <w:lang w:val="en-US"/>
        </w:rPr>
        <w:t>H</w:t>
      </w:r>
      <w:r w:rsidRPr="002C0F39">
        <w:rPr>
          <w:rFonts w:ascii="Arial" w:hAnsi="Arial" w:cs="Arial"/>
          <w:bCs/>
          <w:sz w:val="24"/>
          <w:szCs w:val="24"/>
          <w:lang w:val="en-US"/>
        </w:rPr>
        <w:t xml:space="preserve">ull conversion, </w:t>
      </w:r>
      <w:r w:rsidR="007C23F1" w:rsidRPr="002C0F39">
        <w:rPr>
          <w:rFonts w:ascii="Arial" w:hAnsi="Arial" w:cs="Arial"/>
          <w:bCs/>
          <w:sz w:val="24"/>
          <w:szCs w:val="24"/>
          <w:lang w:val="en-US"/>
        </w:rPr>
        <w:t xml:space="preserve">Seller </w:t>
      </w:r>
      <w:r w:rsidRPr="002C0F39">
        <w:rPr>
          <w:rFonts w:ascii="Arial" w:hAnsi="Arial" w:cs="Arial"/>
          <w:bCs/>
          <w:sz w:val="24"/>
          <w:szCs w:val="24"/>
          <w:lang w:val="en-US"/>
        </w:rPr>
        <w:t>shall present the procedure</w:t>
      </w:r>
      <w:r w:rsidR="00A6721E" w:rsidRPr="002C0F39">
        <w:rPr>
          <w:rFonts w:ascii="Arial" w:hAnsi="Arial" w:cs="Arial"/>
          <w:bCs/>
          <w:sz w:val="24"/>
          <w:szCs w:val="24"/>
          <w:lang w:val="en-US"/>
        </w:rPr>
        <w:t xml:space="preserve">, </w:t>
      </w:r>
      <w:r w:rsidR="00A6721E" w:rsidRPr="00A6721E">
        <w:rPr>
          <w:rFonts w:ascii="Arial" w:hAnsi="Arial" w:cs="Arial"/>
          <w:bCs/>
          <w:sz w:val="24"/>
          <w:szCs w:val="24"/>
          <w:lang w:val="en-US"/>
        </w:rPr>
        <w:t>in accordance with the General Technical Description (GTD)</w:t>
      </w:r>
      <w:r w:rsidR="00A6721E">
        <w:rPr>
          <w:rFonts w:ascii="Arial" w:hAnsi="Arial" w:cs="Arial"/>
          <w:bCs/>
          <w:sz w:val="24"/>
          <w:szCs w:val="24"/>
          <w:lang w:val="en-US"/>
        </w:rPr>
        <w:t>,</w:t>
      </w:r>
      <w:r w:rsidRPr="002C0F39">
        <w:rPr>
          <w:rFonts w:ascii="Arial" w:hAnsi="Arial" w:cs="Arial"/>
          <w:bCs/>
          <w:sz w:val="24"/>
          <w:szCs w:val="24"/>
          <w:lang w:val="en-US"/>
        </w:rPr>
        <w:t xml:space="preserve"> for removing organic matter, such as </w:t>
      </w:r>
      <w:proofErr w:type="gramStart"/>
      <w:r w:rsidRPr="002C0F39">
        <w:rPr>
          <w:rFonts w:ascii="Arial" w:hAnsi="Arial" w:cs="Arial"/>
          <w:bCs/>
          <w:sz w:val="24"/>
          <w:szCs w:val="24"/>
          <w:lang w:val="en-US"/>
        </w:rPr>
        <w:t>films of oil</w:t>
      </w:r>
      <w:proofErr w:type="gramEnd"/>
      <w:r w:rsidRPr="002C0F39">
        <w:rPr>
          <w:rFonts w:ascii="Arial" w:hAnsi="Arial" w:cs="Arial"/>
          <w:bCs/>
          <w:sz w:val="24"/>
          <w:szCs w:val="24"/>
          <w:lang w:val="en-US"/>
        </w:rPr>
        <w:t xml:space="preserve"> and grease and soluble ionic materials, such as chlorides, ferrous salt and sulfates that remain on the tank substrate</w:t>
      </w:r>
      <w:r w:rsidR="00D11CB4" w:rsidRPr="002C0F39">
        <w:rPr>
          <w:rFonts w:ascii="Arial" w:hAnsi="Arial" w:cs="Arial"/>
          <w:bCs/>
          <w:sz w:val="24"/>
          <w:szCs w:val="24"/>
          <w:lang w:val="en-US"/>
        </w:rPr>
        <w:t>.</w:t>
      </w:r>
      <w:r w:rsidRPr="002C0F39">
        <w:rPr>
          <w:rFonts w:ascii="Arial" w:hAnsi="Arial" w:cs="Arial"/>
          <w:bCs/>
          <w:sz w:val="24"/>
          <w:szCs w:val="24"/>
          <w:lang w:val="en-US"/>
        </w:rPr>
        <w:t xml:space="preserve"> </w:t>
      </w:r>
    </w:p>
    <w:p w14:paraId="2472ECD3" w14:textId="32C111EC" w:rsidR="00D87B46" w:rsidRPr="00E36692" w:rsidRDefault="00912617" w:rsidP="005F11A4">
      <w:pPr>
        <w:pStyle w:val="PargrafodaLista"/>
        <w:numPr>
          <w:ilvl w:val="2"/>
          <w:numId w:val="5"/>
        </w:numPr>
        <w:spacing w:after="240" w:line="240" w:lineRule="auto"/>
        <w:ind w:left="709" w:hanging="709"/>
        <w:contextualSpacing w:val="0"/>
        <w:jc w:val="both"/>
        <w:rPr>
          <w:rFonts w:ascii="Arial" w:hAnsi="Arial" w:cs="Arial"/>
          <w:bCs/>
          <w:sz w:val="24"/>
          <w:szCs w:val="24"/>
          <w:lang w:val="en-US"/>
        </w:rPr>
      </w:pPr>
      <w:r w:rsidRPr="00912617">
        <w:rPr>
          <w:rFonts w:ascii="Arial" w:hAnsi="Arial" w:cs="Arial"/>
          <w:bCs/>
          <w:sz w:val="24"/>
          <w:szCs w:val="24"/>
          <w:lang w:val="en-US"/>
        </w:rPr>
        <w:t xml:space="preserve">All painting works shall be inspected by </w:t>
      </w:r>
      <w:r w:rsidR="007C23F1" w:rsidRPr="00912617">
        <w:rPr>
          <w:rFonts w:ascii="Arial" w:hAnsi="Arial" w:cs="Arial"/>
          <w:bCs/>
          <w:sz w:val="24"/>
          <w:szCs w:val="24"/>
          <w:lang w:val="en-US"/>
        </w:rPr>
        <w:t xml:space="preserve">Seller’s </w:t>
      </w:r>
      <w:r w:rsidR="00726CAA">
        <w:rPr>
          <w:rFonts w:ascii="Arial" w:hAnsi="Arial" w:cs="Arial"/>
          <w:bCs/>
          <w:sz w:val="24"/>
          <w:szCs w:val="24"/>
          <w:lang w:val="en-US"/>
        </w:rPr>
        <w:t>q</w:t>
      </w:r>
      <w:r w:rsidRPr="00912617">
        <w:rPr>
          <w:rFonts w:ascii="Arial" w:hAnsi="Arial" w:cs="Arial"/>
          <w:bCs/>
          <w:sz w:val="24"/>
          <w:szCs w:val="24"/>
          <w:lang w:val="en-US"/>
        </w:rPr>
        <w:t xml:space="preserve">uality </w:t>
      </w:r>
      <w:r w:rsidR="00726CAA">
        <w:rPr>
          <w:rFonts w:ascii="Arial" w:hAnsi="Arial" w:cs="Arial"/>
          <w:bCs/>
          <w:sz w:val="24"/>
          <w:szCs w:val="24"/>
          <w:lang w:val="en-US"/>
        </w:rPr>
        <w:t>c</w:t>
      </w:r>
      <w:r w:rsidRPr="00912617">
        <w:rPr>
          <w:rFonts w:ascii="Arial" w:hAnsi="Arial" w:cs="Arial"/>
          <w:bCs/>
          <w:sz w:val="24"/>
          <w:szCs w:val="24"/>
          <w:lang w:val="en-US"/>
        </w:rPr>
        <w:t xml:space="preserve">ontrol </w:t>
      </w:r>
      <w:r w:rsidR="00E877B1">
        <w:rPr>
          <w:rFonts w:ascii="Arial" w:hAnsi="Arial" w:cs="Arial"/>
          <w:bCs/>
          <w:sz w:val="24"/>
          <w:szCs w:val="24"/>
          <w:lang w:val="en-US"/>
        </w:rPr>
        <w:t>r</w:t>
      </w:r>
      <w:r w:rsidRPr="00912617">
        <w:rPr>
          <w:rFonts w:ascii="Arial" w:hAnsi="Arial" w:cs="Arial"/>
          <w:bCs/>
          <w:sz w:val="24"/>
          <w:szCs w:val="24"/>
          <w:lang w:val="en-US"/>
        </w:rPr>
        <w:t xml:space="preserve">epresentative and </w:t>
      </w:r>
      <w:r w:rsidR="004A2DE0">
        <w:rPr>
          <w:rFonts w:ascii="Arial" w:hAnsi="Arial" w:cs="Arial"/>
          <w:bCs/>
          <w:sz w:val="24"/>
          <w:szCs w:val="24"/>
          <w:lang w:val="en-US"/>
        </w:rPr>
        <w:t>p</w:t>
      </w:r>
      <w:r w:rsidRPr="00912617">
        <w:rPr>
          <w:rFonts w:ascii="Arial" w:hAnsi="Arial" w:cs="Arial"/>
          <w:bCs/>
          <w:sz w:val="24"/>
          <w:szCs w:val="24"/>
          <w:lang w:val="en-US"/>
        </w:rPr>
        <w:t xml:space="preserve">aint </w:t>
      </w:r>
      <w:r w:rsidR="004A2DE0">
        <w:rPr>
          <w:rFonts w:ascii="Arial" w:hAnsi="Arial" w:cs="Arial"/>
          <w:bCs/>
          <w:sz w:val="24"/>
          <w:szCs w:val="24"/>
          <w:lang w:val="en-US"/>
        </w:rPr>
        <w:t>m</w:t>
      </w:r>
      <w:r w:rsidRPr="00912617">
        <w:rPr>
          <w:rFonts w:ascii="Arial" w:hAnsi="Arial" w:cs="Arial"/>
          <w:bCs/>
          <w:sz w:val="24"/>
          <w:szCs w:val="24"/>
          <w:lang w:val="en-US"/>
        </w:rPr>
        <w:t xml:space="preserve">anufacturer </w:t>
      </w:r>
      <w:r w:rsidR="004A2DE0">
        <w:rPr>
          <w:rFonts w:ascii="Arial" w:hAnsi="Arial" w:cs="Arial"/>
          <w:bCs/>
          <w:sz w:val="24"/>
          <w:szCs w:val="24"/>
          <w:lang w:val="en-US"/>
        </w:rPr>
        <w:t>s</w:t>
      </w:r>
      <w:r w:rsidRPr="00912617">
        <w:rPr>
          <w:rFonts w:ascii="Arial" w:hAnsi="Arial" w:cs="Arial"/>
          <w:bCs/>
          <w:sz w:val="24"/>
          <w:szCs w:val="24"/>
          <w:lang w:val="en-US"/>
        </w:rPr>
        <w:t xml:space="preserve">upervisor, hired by </w:t>
      </w:r>
      <w:r w:rsidR="004A2DE0" w:rsidRPr="00912617">
        <w:rPr>
          <w:rFonts w:ascii="Arial" w:hAnsi="Arial" w:cs="Arial"/>
          <w:bCs/>
          <w:sz w:val="24"/>
          <w:szCs w:val="24"/>
          <w:lang w:val="en-US"/>
        </w:rPr>
        <w:t>Seller</w:t>
      </w:r>
      <w:r w:rsidRPr="00912617">
        <w:rPr>
          <w:rFonts w:ascii="Arial" w:hAnsi="Arial" w:cs="Arial"/>
          <w:bCs/>
          <w:sz w:val="24"/>
          <w:szCs w:val="24"/>
          <w:lang w:val="en-US"/>
        </w:rPr>
        <w:t xml:space="preserve">. The </w:t>
      </w:r>
      <w:proofErr w:type="gramStart"/>
      <w:r w:rsidRPr="00912617">
        <w:rPr>
          <w:rFonts w:ascii="Arial" w:hAnsi="Arial" w:cs="Arial"/>
          <w:bCs/>
          <w:sz w:val="24"/>
          <w:szCs w:val="24"/>
          <w:lang w:val="en-US"/>
        </w:rPr>
        <w:t>inspectors shall</w:t>
      </w:r>
      <w:proofErr w:type="gramEnd"/>
      <w:r w:rsidRPr="00912617">
        <w:rPr>
          <w:rFonts w:ascii="Arial" w:hAnsi="Arial" w:cs="Arial"/>
          <w:bCs/>
          <w:sz w:val="24"/>
          <w:szCs w:val="24"/>
          <w:lang w:val="en-US"/>
        </w:rPr>
        <w:t xml:space="preserve"> have the right to </w:t>
      </w:r>
      <w:r w:rsidR="00A43E55">
        <w:rPr>
          <w:rFonts w:ascii="Arial" w:hAnsi="Arial" w:cs="Arial"/>
          <w:bCs/>
          <w:sz w:val="24"/>
          <w:szCs w:val="24"/>
          <w:lang w:val="en-US"/>
        </w:rPr>
        <w:t>reject</w:t>
      </w:r>
      <w:r w:rsidR="00A43E55" w:rsidRPr="00912617">
        <w:rPr>
          <w:rFonts w:ascii="Arial" w:hAnsi="Arial" w:cs="Arial"/>
          <w:bCs/>
          <w:sz w:val="24"/>
          <w:szCs w:val="24"/>
          <w:lang w:val="en-US"/>
        </w:rPr>
        <w:t xml:space="preserve"> </w:t>
      </w:r>
      <w:r w:rsidRPr="00912617">
        <w:rPr>
          <w:rFonts w:ascii="Arial" w:hAnsi="Arial" w:cs="Arial"/>
          <w:bCs/>
          <w:sz w:val="24"/>
          <w:szCs w:val="24"/>
          <w:lang w:val="en-US"/>
        </w:rPr>
        <w:t xml:space="preserve">any or all work, material, or equipment, which does not comply with </w:t>
      </w:r>
      <w:r w:rsidR="00523036">
        <w:rPr>
          <w:rFonts w:ascii="Arial" w:hAnsi="Arial" w:cs="Arial"/>
          <w:bCs/>
          <w:sz w:val="24"/>
          <w:szCs w:val="24"/>
          <w:lang w:val="en-US"/>
        </w:rPr>
        <w:t>Buyer</w:t>
      </w:r>
      <w:r w:rsidRPr="00912617">
        <w:rPr>
          <w:rFonts w:ascii="Arial" w:hAnsi="Arial" w:cs="Arial"/>
          <w:bCs/>
          <w:sz w:val="24"/>
          <w:szCs w:val="24"/>
          <w:lang w:val="en-US"/>
        </w:rPr>
        <w:t>/</w:t>
      </w:r>
      <w:r w:rsidR="00523036">
        <w:rPr>
          <w:rFonts w:ascii="Arial" w:hAnsi="Arial" w:cs="Arial"/>
          <w:bCs/>
          <w:sz w:val="24"/>
          <w:szCs w:val="24"/>
          <w:lang w:val="en-US"/>
        </w:rPr>
        <w:t>p</w:t>
      </w:r>
      <w:r w:rsidRPr="00912617">
        <w:rPr>
          <w:rFonts w:ascii="Arial" w:hAnsi="Arial" w:cs="Arial"/>
          <w:bCs/>
          <w:sz w:val="24"/>
          <w:szCs w:val="24"/>
          <w:lang w:val="en-US"/>
        </w:rPr>
        <w:t xml:space="preserve">aint </w:t>
      </w:r>
      <w:r w:rsidR="00523036">
        <w:rPr>
          <w:rFonts w:ascii="Arial" w:hAnsi="Arial" w:cs="Arial"/>
          <w:bCs/>
          <w:sz w:val="24"/>
          <w:szCs w:val="24"/>
          <w:lang w:val="en-US"/>
        </w:rPr>
        <w:t>m</w:t>
      </w:r>
      <w:r w:rsidRPr="00912617">
        <w:rPr>
          <w:rFonts w:ascii="Arial" w:hAnsi="Arial" w:cs="Arial"/>
          <w:bCs/>
          <w:sz w:val="24"/>
          <w:szCs w:val="24"/>
          <w:lang w:val="en-US"/>
        </w:rPr>
        <w:t xml:space="preserve">anufacturer technical </w:t>
      </w:r>
      <w:proofErr w:type="gramStart"/>
      <w:r w:rsidRPr="00912617">
        <w:rPr>
          <w:rFonts w:ascii="Arial" w:hAnsi="Arial" w:cs="Arial"/>
          <w:bCs/>
          <w:sz w:val="24"/>
          <w:szCs w:val="24"/>
          <w:lang w:val="en-US"/>
        </w:rPr>
        <w:t>specification</w:t>
      </w:r>
      <w:proofErr w:type="gramEnd"/>
      <w:r w:rsidRPr="00912617">
        <w:rPr>
          <w:rFonts w:ascii="Arial" w:hAnsi="Arial" w:cs="Arial"/>
          <w:bCs/>
          <w:sz w:val="24"/>
          <w:szCs w:val="24"/>
          <w:lang w:val="en-US"/>
        </w:rPr>
        <w:t>, including safety aspects</w:t>
      </w:r>
      <w:r w:rsidR="00D87B46">
        <w:rPr>
          <w:rFonts w:ascii="Arial" w:hAnsi="Arial" w:cs="Arial"/>
          <w:bCs/>
          <w:sz w:val="24"/>
          <w:szCs w:val="24"/>
          <w:lang w:val="en-US"/>
        </w:rPr>
        <w:t>.</w:t>
      </w:r>
    </w:p>
    <w:p w14:paraId="67F416D1" w14:textId="7C26A8C9" w:rsidR="00D87B46" w:rsidRPr="00E36692" w:rsidRDefault="00607F78" w:rsidP="005F11A4">
      <w:pPr>
        <w:pStyle w:val="PargrafodaLista"/>
        <w:numPr>
          <w:ilvl w:val="2"/>
          <w:numId w:val="5"/>
        </w:numPr>
        <w:spacing w:after="240" w:line="240" w:lineRule="auto"/>
        <w:ind w:left="709" w:hanging="709"/>
        <w:contextualSpacing w:val="0"/>
        <w:jc w:val="both"/>
        <w:rPr>
          <w:rFonts w:ascii="Arial" w:hAnsi="Arial" w:cs="Arial"/>
          <w:bCs/>
          <w:sz w:val="24"/>
          <w:szCs w:val="24"/>
          <w:lang w:val="en-US"/>
        </w:rPr>
      </w:pPr>
      <w:r>
        <w:rPr>
          <w:rFonts w:ascii="Arial" w:hAnsi="Arial" w:cs="Arial"/>
          <w:bCs/>
          <w:sz w:val="24"/>
          <w:szCs w:val="24"/>
          <w:lang w:val="en-US"/>
        </w:rPr>
        <w:t>Buyer</w:t>
      </w:r>
      <w:r w:rsidR="00912617" w:rsidRPr="00912617">
        <w:rPr>
          <w:rFonts w:ascii="Arial" w:hAnsi="Arial" w:cs="Arial"/>
          <w:bCs/>
          <w:sz w:val="24"/>
          <w:szCs w:val="24"/>
          <w:lang w:val="en-US"/>
        </w:rPr>
        <w:t>,</w:t>
      </w:r>
      <w:r w:rsidR="00E763F9">
        <w:rPr>
          <w:rFonts w:ascii="Arial" w:hAnsi="Arial" w:cs="Arial"/>
          <w:bCs/>
          <w:sz w:val="24"/>
          <w:szCs w:val="24"/>
          <w:lang w:val="en-US"/>
        </w:rPr>
        <w:t xml:space="preserve"> </w:t>
      </w:r>
      <w:r w:rsidRPr="00912617">
        <w:rPr>
          <w:rFonts w:ascii="Arial" w:hAnsi="Arial" w:cs="Arial"/>
          <w:bCs/>
          <w:sz w:val="24"/>
          <w:szCs w:val="24"/>
          <w:lang w:val="en-US"/>
        </w:rPr>
        <w:t xml:space="preserve">Seller </w:t>
      </w:r>
      <w:r w:rsidR="00912617" w:rsidRPr="00912617">
        <w:rPr>
          <w:rFonts w:ascii="Arial" w:hAnsi="Arial" w:cs="Arial"/>
          <w:bCs/>
          <w:sz w:val="24"/>
          <w:szCs w:val="24"/>
          <w:lang w:val="en-US"/>
        </w:rPr>
        <w:t xml:space="preserve">and </w:t>
      </w:r>
      <w:r w:rsidR="00E763F9">
        <w:rPr>
          <w:rFonts w:ascii="Arial" w:hAnsi="Arial" w:cs="Arial"/>
          <w:bCs/>
          <w:sz w:val="24"/>
          <w:szCs w:val="24"/>
          <w:lang w:val="en-US"/>
        </w:rPr>
        <w:t xml:space="preserve">the </w:t>
      </w:r>
      <w:r>
        <w:rPr>
          <w:rFonts w:ascii="Arial" w:hAnsi="Arial" w:cs="Arial"/>
          <w:bCs/>
          <w:sz w:val="24"/>
          <w:szCs w:val="24"/>
          <w:lang w:val="en-US"/>
        </w:rPr>
        <w:t>p</w:t>
      </w:r>
      <w:r w:rsidR="00912617" w:rsidRPr="00912617">
        <w:rPr>
          <w:rFonts w:ascii="Arial" w:hAnsi="Arial" w:cs="Arial"/>
          <w:bCs/>
          <w:sz w:val="24"/>
          <w:szCs w:val="24"/>
          <w:lang w:val="en-US"/>
        </w:rPr>
        <w:t xml:space="preserve">aint </w:t>
      </w:r>
      <w:r>
        <w:rPr>
          <w:rFonts w:ascii="Arial" w:hAnsi="Arial" w:cs="Arial"/>
          <w:bCs/>
          <w:sz w:val="24"/>
          <w:szCs w:val="24"/>
          <w:lang w:val="en-US"/>
        </w:rPr>
        <w:t>m</w:t>
      </w:r>
      <w:r w:rsidR="00912617" w:rsidRPr="00912617">
        <w:rPr>
          <w:rFonts w:ascii="Arial" w:hAnsi="Arial" w:cs="Arial"/>
          <w:bCs/>
          <w:sz w:val="24"/>
          <w:szCs w:val="24"/>
          <w:lang w:val="en-US"/>
        </w:rPr>
        <w:t xml:space="preserve">anufacturer shall sign a </w:t>
      </w:r>
      <w:r>
        <w:rPr>
          <w:rFonts w:ascii="Arial" w:hAnsi="Arial" w:cs="Arial"/>
          <w:bCs/>
          <w:sz w:val="24"/>
          <w:szCs w:val="24"/>
          <w:lang w:val="en-US"/>
        </w:rPr>
        <w:t>c</w:t>
      </w:r>
      <w:r w:rsidR="00912617" w:rsidRPr="00912617">
        <w:rPr>
          <w:rFonts w:ascii="Arial" w:hAnsi="Arial" w:cs="Arial"/>
          <w:bCs/>
          <w:sz w:val="24"/>
          <w:szCs w:val="24"/>
          <w:lang w:val="en-US"/>
        </w:rPr>
        <w:t xml:space="preserve">orrosion </w:t>
      </w:r>
      <w:r w:rsidR="007F23FF">
        <w:rPr>
          <w:rFonts w:ascii="Arial" w:hAnsi="Arial" w:cs="Arial"/>
          <w:bCs/>
          <w:sz w:val="24"/>
          <w:szCs w:val="24"/>
          <w:lang w:val="en-US"/>
        </w:rPr>
        <w:t>p</w:t>
      </w:r>
      <w:r w:rsidR="00912617" w:rsidRPr="00912617">
        <w:rPr>
          <w:rFonts w:ascii="Arial" w:hAnsi="Arial" w:cs="Arial"/>
          <w:bCs/>
          <w:sz w:val="24"/>
          <w:szCs w:val="24"/>
          <w:lang w:val="en-US"/>
        </w:rPr>
        <w:t xml:space="preserve">rotection </w:t>
      </w:r>
      <w:r w:rsidR="007F23FF">
        <w:rPr>
          <w:rFonts w:ascii="Arial" w:hAnsi="Arial" w:cs="Arial"/>
          <w:bCs/>
          <w:sz w:val="24"/>
          <w:szCs w:val="24"/>
          <w:lang w:val="en-US"/>
        </w:rPr>
        <w:t>p</w:t>
      </w:r>
      <w:r w:rsidR="00912617" w:rsidRPr="00912617">
        <w:rPr>
          <w:rFonts w:ascii="Arial" w:hAnsi="Arial" w:cs="Arial"/>
          <w:bCs/>
          <w:sz w:val="24"/>
          <w:szCs w:val="24"/>
          <w:lang w:val="en-US"/>
        </w:rPr>
        <w:t xml:space="preserve">erformance </w:t>
      </w:r>
      <w:r w:rsidR="007F23FF">
        <w:rPr>
          <w:rFonts w:ascii="Arial" w:hAnsi="Arial" w:cs="Arial"/>
          <w:bCs/>
          <w:sz w:val="24"/>
          <w:szCs w:val="24"/>
          <w:lang w:val="en-US"/>
        </w:rPr>
        <w:t>w</w:t>
      </w:r>
      <w:r w:rsidR="00912617" w:rsidRPr="00912617">
        <w:rPr>
          <w:rFonts w:ascii="Arial" w:hAnsi="Arial" w:cs="Arial"/>
          <w:bCs/>
          <w:sz w:val="24"/>
          <w:szCs w:val="24"/>
          <w:lang w:val="en-US"/>
        </w:rPr>
        <w:t xml:space="preserve">arranty before </w:t>
      </w:r>
      <w:r w:rsidR="007F23FF" w:rsidRPr="00912617">
        <w:rPr>
          <w:rFonts w:ascii="Arial" w:hAnsi="Arial" w:cs="Arial"/>
          <w:bCs/>
          <w:sz w:val="24"/>
          <w:szCs w:val="24"/>
          <w:lang w:val="en-US"/>
        </w:rPr>
        <w:t xml:space="preserve">Unit </w:t>
      </w:r>
      <w:r w:rsidR="00912617" w:rsidRPr="00912617">
        <w:rPr>
          <w:rFonts w:ascii="Arial" w:hAnsi="Arial" w:cs="Arial"/>
          <w:bCs/>
          <w:sz w:val="24"/>
          <w:szCs w:val="24"/>
          <w:lang w:val="en-US"/>
        </w:rPr>
        <w:t xml:space="preserve">Substantial Completion, as defined by the </w:t>
      </w:r>
      <w:r w:rsidR="007F23FF">
        <w:rPr>
          <w:rFonts w:ascii="Arial" w:hAnsi="Arial" w:cs="Arial"/>
          <w:bCs/>
          <w:sz w:val="24"/>
          <w:szCs w:val="24"/>
          <w:lang w:val="en-US"/>
        </w:rPr>
        <w:t>Agreement</w:t>
      </w:r>
      <w:r w:rsidR="00D87B46">
        <w:rPr>
          <w:rFonts w:ascii="Arial" w:hAnsi="Arial" w:cs="Arial"/>
          <w:bCs/>
          <w:sz w:val="24"/>
          <w:szCs w:val="24"/>
          <w:lang w:val="en-US"/>
        </w:rPr>
        <w:t>.</w:t>
      </w:r>
    </w:p>
    <w:p w14:paraId="156DECE5" w14:textId="34073742" w:rsidR="00912617" w:rsidRPr="0056353E" w:rsidRDefault="00912617" w:rsidP="005F11A4">
      <w:pPr>
        <w:pStyle w:val="PargrafodaLista"/>
        <w:numPr>
          <w:ilvl w:val="2"/>
          <w:numId w:val="5"/>
        </w:numPr>
        <w:spacing w:after="240" w:line="240" w:lineRule="auto"/>
        <w:ind w:left="709" w:hanging="709"/>
        <w:contextualSpacing w:val="0"/>
        <w:jc w:val="both"/>
        <w:rPr>
          <w:rFonts w:ascii="Arial" w:hAnsi="Arial" w:cs="Arial"/>
          <w:bCs/>
          <w:sz w:val="24"/>
          <w:szCs w:val="24"/>
          <w:lang w:val="en-US"/>
        </w:rPr>
      </w:pPr>
      <w:r w:rsidRPr="0056353E">
        <w:rPr>
          <w:rFonts w:ascii="Arial" w:hAnsi="Arial" w:cs="Arial"/>
          <w:bCs/>
          <w:sz w:val="24"/>
          <w:szCs w:val="24"/>
          <w:lang w:val="en-US"/>
        </w:rPr>
        <w:t xml:space="preserve">The </w:t>
      </w:r>
      <w:r w:rsidR="007F23FF">
        <w:rPr>
          <w:rFonts w:ascii="Arial" w:hAnsi="Arial" w:cs="Arial"/>
          <w:bCs/>
          <w:sz w:val="24"/>
          <w:szCs w:val="24"/>
          <w:lang w:val="en-US"/>
        </w:rPr>
        <w:t>d</w:t>
      </w:r>
      <w:r w:rsidRPr="0056353E">
        <w:rPr>
          <w:rFonts w:ascii="Arial" w:hAnsi="Arial" w:cs="Arial"/>
          <w:bCs/>
          <w:sz w:val="24"/>
          <w:szCs w:val="24"/>
          <w:lang w:val="en-US"/>
        </w:rPr>
        <w:t xml:space="preserve">raft </w:t>
      </w:r>
      <w:r w:rsidR="007F23FF">
        <w:rPr>
          <w:rFonts w:ascii="Arial" w:hAnsi="Arial" w:cs="Arial"/>
          <w:bCs/>
          <w:sz w:val="24"/>
          <w:szCs w:val="24"/>
          <w:lang w:val="en-US"/>
        </w:rPr>
        <w:t>w</w:t>
      </w:r>
      <w:r w:rsidRPr="0056353E">
        <w:rPr>
          <w:rFonts w:ascii="Arial" w:hAnsi="Arial" w:cs="Arial"/>
          <w:bCs/>
          <w:sz w:val="24"/>
          <w:szCs w:val="24"/>
          <w:lang w:val="en-US"/>
        </w:rPr>
        <w:t xml:space="preserve">arranty shall be issued by </w:t>
      </w:r>
      <w:r w:rsidR="007F23FF" w:rsidRPr="0056353E">
        <w:rPr>
          <w:rFonts w:ascii="Arial" w:hAnsi="Arial" w:cs="Arial"/>
          <w:bCs/>
          <w:sz w:val="24"/>
          <w:szCs w:val="24"/>
          <w:lang w:val="en-US"/>
        </w:rPr>
        <w:t xml:space="preserve">Seller </w:t>
      </w:r>
      <w:r w:rsidRPr="0056353E">
        <w:rPr>
          <w:rFonts w:ascii="Arial" w:hAnsi="Arial" w:cs="Arial"/>
          <w:bCs/>
          <w:sz w:val="24"/>
          <w:szCs w:val="24"/>
          <w:lang w:val="en-US"/>
        </w:rPr>
        <w:t xml:space="preserve">(or </w:t>
      </w:r>
      <w:r w:rsidR="007F23FF">
        <w:rPr>
          <w:rFonts w:ascii="Arial" w:hAnsi="Arial" w:cs="Arial"/>
          <w:bCs/>
          <w:sz w:val="24"/>
          <w:szCs w:val="24"/>
          <w:lang w:val="en-US"/>
        </w:rPr>
        <w:t>p</w:t>
      </w:r>
      <w:r w:rsidRPr="0056353E">
        <w:rPr>
          <w:rFonts w:ascii="Arial" w:hAnsi="Arial" w:cs="Arial"/>
          <w:bCs/>
          <w:sz w:val="24"/>
          <w:szCs w:val="24"/>
          <w:lang w:val="en-US"/>
        </w:rPr>
        <w:t xml:space="preserve">aint </w:t>
      </w:r>
      <w:r w:rsidR="007F23FF">
        <w:rPr>
          <w:rFonts w:ascii="Arial" w:hAnsi="Arial" w:cs="Arial"/>
          <w:bCs/>
          <w:sz w:val="24"/>
          <w:szCs w:val="24"/>
          <w:lang w:val="en-US"/>
        </w:rPr>
        <w:t>m</w:t>
      </w:r>
      <w:r w:rsidRPr="0056353E">
        <w:rPr>
          <w:rFonts w:ascii="Arial" w:hAnsi="Arial" w:cs="Arial"/>
          <w:bCs/>
          <w:sz w:val="24"/>
          <w:szCs w:val="24"/>
          <w:lang w:val="en-US"/>
        </w:rPr>
        <w:t xml:space="preserve">anufacturer), discussed and agreed by the three parties </w:t>
      </w:r>
      <w:r w:rsidR="007F23FF" w:rsidRPr="0056353E">
        <w:rPr>
          <w:rFonts w:ascii="Arial" w:hAnsi="Arial" w:cs="Arial"/>
          <w:bCs/>
          <w:sz w:val="24"/>
          <w:szCs w:val="24"/>
          <w:lang w:val="en-US"/>
        </w:rPr>
        <w:t>Buyer</w:t>
      </w:r>
      <w:r w:rsidRPr="0056353E">
        <w:rPr>
          <w:rFonts w:ascii="Arial" w:hAnsi="Arial" w:cs="Arial"/>
          <w:bCs/>
          <w:sz w:val="24"/>
          <w:szCs w:val="24"/>
          <w:lang w:val="en-US"/>
        </w:rPr>
        <w:t xml:space="preserve">, </w:t>
      </w:r>
      <w:r w:rsidR="007F23FF" w:rsidRPr="0056353E">
        <w:rPr>
          <w:rFonts w:ascii="Arial" w:hAnsi="Arial" w:cs="Arial"/>
          <w:bCs/>
          <w:sz w:val="24"/>
          <w:szCs w:val="24"/>
          <w:lang w:val="en-US"/>
        </w:rPr>
        <w:t xml:space="preserve">Seller </w:t>
      </w:r>
      <w:r w:rsidRPr="0056353E">
        <w:rPr>
          <w:rFonts w:ascii="Arial" w:hAnsi="Arial" w:cs="Arial"/>
          <w:bCs/>
          <w:sz w:val="24"/>
          <w:szCs w:val="24"/>
          <w:lang w:val="en-US"/>
        </w:rPr>
        <w:t xml:space="preserve">and </w:t>
      </w:r>
      <w:r w:rsidR="00E763F9" w:rsidRPr="0056353E">
        <w:rPr>
          <w:rFonts w:ascii="Arial" w:hAnsi="Arial" w:cs="Arial"/>
          <w:bCs/>
          <w:sz w:val="24"/>
          <w:szCs w:val="24"/>
          <w:lang w:val="en-US"/>
        </w:rPr>
        <w:t xml:space="preserve">the </w:t>
      </w:r>
      <w:r w:rsidR="007F23FF">
        <w:rPr>
          <w:rFonts w:ascii="Arial" w:hAnsi="Arial" w:cs="Arial"/>
          <w:bCs/>
          <w:sz w:val="24"/>
          <w:szCs w:val="24"/>
          <w:lang w:val="en-US"/>
        </w:rPr>
        <w:t>p</w:t>
      </w:r>
      <w:r w:rsidRPr="0056353E">
        <w:rPr>
          <w:rFonts w:ascii="Arial" w:hAnsi="Arial" w:cs="Arial"/>
          <w:bCs/>
          <w:sz w:val="24"/>
          <w:szCs w:val="24"/>
          <w:lang w:val="en-US"/>
        </w:rPr>
        <w:t xml:space="preserve">aint </w:t>
      </w:r>
      <w:r w:rsidR="007F23FF">
        <w:rPr>
          <w:rFonts w:ascii="Arial" w:hAnsi="Arial" w:cs="Arial"/>
          <w:bCs/>
          <w:sz w:val="24"/>
          <w:szCs w:val="24"/>
          <w:lang w:val="en-US"/>
        </w:rPr>
        <w:t>m</w:t>
      </w:r>
      <w:r w:rsidRPr="0056353E">
        <w:rPr>
          <w:rFonts w:ascii="Arial" w:hAnsi="Arial" w:cs="Arial"/>
          <w:bCs/>
          <w:sz w:val="24"/>
          <w:szCs w:val="24"/>
          <w:lang w:val="en-US"/>
        </w:rPr>
        <w:t>anufacturer prior to commencement of works.</w:t>
      </w:r>
    </w:p>
    <w:p w14:paraId="4D26D905" w14:textId="41CF3602" w:rsidR="00912617" w:rsidRPr="002C0F39" w:rsidRDefault="00BD0061" w:rsidP="005F11A4">
      <w:pPr>
        <w:pStyle w:val="PargrafodaLista"/>
        <w:numPr>
          <w:ilvl w:val="2"/>
          <w:numId w:val="5"/>
        </w:numPr>
        <w:spacing w:after="240" w:line="240" w:lineRule="auto"/>
        <w:ind w:left="709" w:hanging="709"/>
        <w:contextualSpacing w:val="0"/>
        <w:jc w:val="both"/>
        <w:rPr>
          <w:rFonts w:ascii="Arial" w:hAnsi="Arial" w:cs="Arial"/>
          <w:bCs/>
          <w:sz w:val="24"/>
          <w:szCs w:val="24"/>
          <w:lang w:val="en-US"/>
        </w:rPr>
      </w:pPr>
      <w:r w:rsidRPr="00912617">
        <w:rPr>
          <w:rFonts w:ascii="Arial" w:hAnsi="Arial" w:cs="Arial"/>
          <w:bCs/>
          <w:sz w:val="24"/>
          <w:szCs w:val="24"/>
          <w:lang w:val="en-US"/>
        </w:rPr>
        <w:t xml:space="preserve">Seller </w:t>
      </w:r>
      <w:r w:rsidR="00912617" w:rsidRPr="00912617">
        <w:rPr>
          <w:rFonts w:ascii="Arial" w:hAnsi="Arial" w:cs="Arial"/>
          <w:bCs/>
          <w:sz w:val="24"/>
          <w:szCs w:val="24"/>
          <w:lang w:val="en-US"/>
        </w:rPr>
        <w:t xml:space="preserve">shall issue a </w:t>
      </w:r>
      <w:r w:rsidR="00104761">
        <w:rPr>
          <w:rFonts w:ascii="Arial" w:hAnsi="Arial" w:cs="Arial"/>
          <w:bCs/>
          <w:sz w:val="24"/>
          <w:szCs w:val="24"/>
          <w:lang w:val="en-US"/>
        </w:rPr>
        <w:t>c</w:t>
      </w:r>
      <w:r w:rsidR="00912617" w:rsidRPr="00912617">
        <w:rPr>
          <w:rFonts w:ascii="Arial" w:hAnsi="Arial" w:cs="Arial"/>
          <w:bCs/>
          <w:sz w:val="24"/>
          <w:szCs w:val="24"/>
          <w:lang w:val="en-US"/>
        </w:rPr>
        <w:t xml:space="preserve">oating </w:t>
      </w:r>
      <w:r w:rsidR="00104761">
        <w:rPr>
          <w:rFonts w:ascii="Arial" w:hAnsi="Arial" w:cs="Arial"/>
          <w:bCs/>
          <w:sz w:val="24"/>
          <w:szCs w:val="24"/>
          <w:lang w:val="en-US"/>
        </w:rPr>
        <w:t>m</w:t>
      </w:r>
      <w:r w:rsidR="00912617" w:rsidRPr="00912617">
        <w:rPr>
          <w:rFonts w:ascii="Arial" w:hAnsi="Arial" w:cs="Arial"/>
          <w:bCs/>
          <w:sz w:val="24"/>
          <w:szCs w:val="24"/>
          <w:lang w:val="en-US"/>
        </w:rPr>
        <w:t xml:space="preserve">aintenance </w:t>
      </w:r>
      <w:r w:rsidR="00104761">
        <w:rPr>
          <w:rFonts w:ascii="Arial" w:hAnsi="Arial" w:cs="Arial"/>
          <w:bCs/>
          <w:sz w:val="24"/>
          <w:szCs w:val="24"/>
          <w:lang w:val="en-US"/>
        </w:rPr>
        <w:t>p</w:t>
      </w:r>
      <w:r w:rsidR="00912617" w:rsidRPr="00912617">
        <w:rPr>
          <w:rFonts w:ascii="Arial" w:hAnsi="Arial" w:cs="Arial"/>
          <w:bCs/>
          <w:sz w:val="24"/>
          <w:szCs w:val="24"/>
          <w:lang w:val="en-US"/>
        </w:rPr>
        <w:t xml:space="preserve">lan with painting recommendations for future maintenance planning needs, in accordance </w:t>
      </w:r>
      <w:r w:rsidR="00E763F9" w:rsidRPr="00A54E24">
        <w:rPr>
          <w:rFonts w:ascii="Arial" w:hAnsi="Arial" w:cs="Arial"/>
          <w:bCs/>
          <w:sz w:val="24"/>
          <w:szCs w:val="24"/>
          <w:lang w:val="en-US"/>
        </w:rPr>
        <w:t>with</w:t>
      </w:r>
      <w:r w:rsidR="00912617" w:rsidRPr="00912617">
        <w:rPr>
          <w:rFonts w:ascii="Arial" w:hAnsi="Arial" w:cs="Arial"/>
          <w:bCs/>
          <w:sz w:val="24"/>
          <w:szCs w:val="24"/>
          <w:lang w:val="en-US"/>
        </w:rPr>
        <w:t xml:space="preserve"> the </w:t>
      </w:r>
      <w:r w:rsidR="004F65CF">
        <w:rPr>
          <w:rFonts w:ascii="Arial" w:hAnsi="Arial" w:cs="Arial"/>
          <w:bCs/>
          <w:sz w:val="24"/>
          <w:szCs w:val="24"/>
          <w:lang w:val="en-US"/>
        </w:rPr>
        <w:t>c</w:t>
      </w:r>
      <w:r w:rsidR="00912617" w:rsidRPr="00912617">
        <w:rPr>
          <w:rFonts w:ascii="Arial" w:hAnsi="Arial" w:cs="Arial"/>
          <w:bCs/>
          <w:sz w:val="24"/>
          <w:szCs w:val="24"/>
          <w:lang w:val="en-US"/>
        </w:rPr>
        <w:t xml:space="preserve">oating </w:t>
      </w:r>
      <w:r w:rsidR="004F65CF">
        <w:rPr>
          <w:rFonts w:ascii="Arial" w:hAnsi="Arial" w:cs="Arial"/>
          <w:bCs/>
          <w:sz w:val="24"/>
          <w:szCs w:val="24"/>
          <w:lang w:val="en-US"/>
        </w:rPr>
        <w:t>w</w:t>
      </w:r>
      <w:r w:rsidR="00912617" w:rsidRPr="00912617">
        <w:rPr>
          <w:rFonts w:ascii="Arial" w:hAnsi="Arial" w:cs="Arial"/>
          <w:bCs/>
          <w:sz w:val="24"/>
          <w:szCs w:val="24"/>
          <w:lang w:val="en-US"/>
        </w:rPr>
        <w:t>arranty</w:t>
      </w:r>
      <w:r w:rsidR="007C2128">
        <w:rPr>
          <w:rFonts w:ascii="Arial" w:hAnsi="Arial" w:cs="Arial"/>
          <w:bCs/>
          <w:sz w:val="24"/>
          <w:szCs w:val="24"/>
          <w:lang w:val="en-US"/>
        </w:rPr>
        <w:t xml:space="preserve"> aiming </w:t>
      </w:r>
      <w:r w:rsidR="00912617" w:rsidRPr="00912617">
        <w:rPr>
          <w:rFonts w:ascii="Arial" w:hAnsi="Arial" w:cs="Arial"/>
          <w:bCs/>
          <w:sz w:val="24"/>
          <w:szCs w:val="24"/>
          <w:lang w:val="en-US"/>
        </w:rPr>
        <w:t xml:space="preserve">to </w:t>
      </w:r>
      <w:r w:rsidR="008E3DE1">
        <w:rPr>
          <w:rFonts w:ascii="Arial" w:hAnsi="Arial" w:cs="Arial"/>
          <w:bCs/>
          <w:sz w:val="24"/>
          <w:szCs w:val="24"/>
          <w:lang w:val="en-US"/>
        </w:rPr>
        <w:t xml:space="preserve">keep the </w:t>
      </w:r>
      <w:r w:rsidR="007215DF">
        <w:rPr>
          <w:rFonts w:ascii="Arial" w:hAnsi="Arial" w:cs="Arial"/>
          <w:bCs/>
          <w:sz w:val="24"/>
          <w:szCs w:val="24"/>
          <w:lang w:val="en-US"/>
        </w:rPr>
        <w:t>integrity</w:t>
      </w:r>
      <w:r w:rsidR="00912617" w:rsidRPr="00912617">
        <w:rPr>
          <w:rFonts w:ascii="Arial" w:hAnsi="Arial" w:cs="Arial"/>
          <w:bCs/>
          <w:sz w:val="24"/>
          <w:szCs w:val="24"/>
          <w:lang w:val="en-US"/>
        </w:rPr>
        <w:t xml:space="preserve"> and maintain the overall appearance of the </w:t>
      </w:r>
      <w:r w:rsidR="001275E2" w:rsidRPr="00912617">
        <w:rPr>
          <w:rFonts w:ascii="Arial" w:hAnsi="Arial" w:cs="Arial"/>
          <w:bCs/>
          <w:sz w:val="24"/>
          <w:szCs w:val="24"/>
          <w:lang w:val="en-US"/>
        </w:rPr>
        <w:t>Unit</w:t>
      </w:r>
      <w:r w:rsidR="00912617" w:rsidRPr="00912617">
        <w:rPr>
          <w:rFonts w:ascii="Arial" w:hAnsi="Arial" w:cs="Arial"/>
          <w:bCs/>
          <w:sz w:val="24"/>
          <w:szCs w:val="24"/>
          <w:lang w:val="en-US"/>
        </w:rPr>
        <w:t xml:space="preserve">. The </w:t>
      </w:r>
      <w:r w:rsidR="007E5EB6">
        <w:rPr>
          <w:rFonts w:ascii="Arial" w:hAnsi="Arial" w:cs="Arial"/>
          <w:bCs/>
          <w:sz w:val="24"/>
          <w:szCs w:val="24"/>
          <w:lang w:val="en-US"/>
        </w:rPr>
        <w:t>m</w:t>
      </w:r>
      <w:r w:rsidR="00912617" w:rsidRPr="00912617">
        <w:rPr>
          <w:rFonts w:ascii="Arial" w:hAnsi="Arial" w:cs="Arial"/>
          <w:bCs/>
          <w:sz w:val="24"/>
          <w:szCs w:val="24"/>
          <w:lang w:val="en-US"/>
        </w:rPr>
        <w:t xml:space="preserve">aintenance </w:t>
      </w:r>
      <w:r w:rsidR="007E5EB6">
        <w:rPr>
          <w:rFonts w:ascii="Arial" w:hAnsi="Arial" w:cs="Arial"/>
          <w:bCs/>
          <w:sz w:val="24"/>
          <w:szCs w:val="24"/>
          <w:lang w:val="en-US"/>
        </w:rPr>
        <w:t>p</w:t>
      </w:r>
      <w:r w:rsidR="00912617" w:rsidRPr="00912617">
        <w:rPr>
          <w:rFonts w:ascii="Arial" w:hAnsi="Arial" w:cs="Arial"/>
          <w:bCs/>
          <w:sz w:val="24"/>
          <w:szCs w:val="24"/>
          <w:lang w:val="en-US"/>
        </w:rPr>
        <w:t>lan shall consider predictive, preventive and corrective actions</w:t>
      </w:r>
      <w:r w:rsidR="00912617">
        <w:rPr>
          <w:rFonts w:ascii="Arial" w:hAnsi="Arial" w:cs="Arial"/>
          <w:bCs/>
          <w:sz w:val="24"/>
          <w:szCs w:val="24"/>
          <w:lang w:val="en-US"/>
        </w:rPr>
        <w:t>.</w:t>
      </w:r>
    </w:p>
    <w:p w14:paraId="5E40AD98" w14:textId="22F01D3D" w:rsidR="005F11A4" w:rsidRDefault="007E5EB6" w:rsidP="005F11A4">
      <w:pPr>
        <w:pStyle w:val="PargrafodaLista"/>
        <w:numPr>
          <w:ilvl w:val="2"/>
          <w:numId w:val="5"/>
        </w:numPr>
        <w:spacing w:after="240" w:line="240" w:lineRule="auto"/>
        <w:ind w:left="709" w:hanging="709"/>
        <w:contextualSpacing w:val="0"/>
        <w:jc w:val="both"/>
        <w:rPr>
          <w:rFonts w:ascii="Arial" w:hAnsi="Arial" w:cs="Arial"/>
          <w:bCs/>
          <w:sz w:val="24"/>
          <w:szCs w:val="24"/>
          <w:lang w:val="en-US"/>
        </w:rPr>
      </w:pPr>
      <w:r>
        <w:rPr>
          <w:rFonts w:ascii="Arial" w:hAnsi="Arial" w:cs="Arial"/>
          <w:bCs/>
          <w:sz w:val="24"/>
          <w:szCs w:val="24"/>
          <w:lang w:val="en-US"/>
        </w:rPr>
        <w:t xml:space="preserve">Seller </w:t>
      </w:r>
      <w:r w:rsidR="00755FC4">
        <w:rPr>
          <w:rFonts w:ascii="Arial" w:hAnsi="Arial" w:cs="Arial"/>
          <w:bCs/>
          <w:sz w:val="24"/>
          <w:szCs w:val="24"/>
          <w:lang w:val="en-US"/>
        </w:rPr>
        <w:t xml:space="preserve">shall </w:t>
      </w:r>
      <w:proofErr w:type="gramStart"/>
      <w:r w:rsidR="00755FC4">
        <w:rPr>
          <w:rFonts w:ascii="Arial" w:hAnsi="Arial" w:cs="Arial"/>
          <w:bCs/>
          <w:sz w:val="24"/>
          <w:szCs w:val="24"/>
          <w:lang w:val="en-US"/>
        </w:rPr>
        <w:t>made</w:t>
      </w:r>
      <w:proofErr w:type="gramEnd"/>
      <w:r w:rsidR="00755FC4">
        <w:rPr>
          <w:rFonts w:ascii="Arial" w:hAnsi="Arial" w:cs="Arial"/>
          <w:bCs/>
          <w:sz w:val="24"/>
          <w:szCs w:val="24"/>
          <w:lang w:val="en-US"/>
        </w:rPr>
        <w:t xml:space="preserve"> available to </w:t>
      </w:r>
      <w:r>
        <w:rPr>
          <w:rFonts w:ascii="Arial" w:hAnsi="Arial" w:cs="Arial"/>
          <w:bCs/>
          <w:sz w:val="24"/>
          <w:szCs w:val="24"/>
          <w:lang w:val="en-US"/>
        </w:rPr>
        <w:t xml:space="preserve">Buyer </w:t>
      </w:r>
      <w:r w:rsidR="00755FC4">
        <w:rPr>
          <w:rFonts w:ascii="Arial" w:hAnsi="Arial" w:cs="Arial"/>
          <w:bCs/>
          <w:sz w:val="24"/>
          <w:szCs w:val="24"/>
          <w:lang w:val="en-US"/>
        </w:rPr>
        <w:t xml:space="preserve">all painting </w:t>
      </w:r>
      <w:r w:rsidR="00496825">
        <w:rPr>
          <w:rFonts w:ascii="Arial" w:hAnsi="Arial" w:cs="Arial"/>
          <w:bCs/>
          <w:sz w:val="24"/>
          <w:szCs w:val="24"/>
          <w:lang w:val="en-US"/>
        </w:rPr>
        <w:t xml:space="preserve">reports approved by </w:t>
      </w:r>
      <w:r w:rsidR="006230FB">
        <w:rPr>
          <w:rFonts w:ascii="Arial" w:hAnsi="Arial" w:cs="Arial"/>
          <w:bCs/>
          <w:sz w:val="24"/>
          <w:szCs w:val="24"/>
          <w:lang w:val="en-US"/>
        </w:rPr>
        <w:t>p</w:t>
      </w:r>
      <w:r w:rsidR="00496825">
        <w:rPr>
          <w:rFonts w:ascii="Arial" w:hAnsi="Arial" w:cs="Arial"/>
          <w:bCs/>
          <w:sz w:val="24"/>
          <w:szCs w:val="24"/>
          <w:lang w:val="en-US"/>
        </w:rPr>
        <w:t xml:space="preserve">aint </w:t>
      </w:r>
      <w:r w:rsidR="006230FB">
        <w:rPr>
          <w:rFonts w:ascii="Arial" w:hAnsi="Arial" w:cs="Arial"/>
          <w:bCs/>
          <w:sz w:val="24"/>
          <w:szCs w:val="24"/>
          <w:lang w:val="en-US"/>
        </w:rPr>
        <w:t>m</w:t>
      </w:r>
      <w:r w:rsidR="00496825">
        <w:rPr>
          <w:rFonts w:ascii="Arial" w:hAnsi="Arial" w:cs="Arial"/>
          <w:bCs/>
          <w:sz w:val="24"/>
          <w:szCs w:val="24"/>
          <w:lang w:val="en-US"/>
        </w:rPr>
        <w:t xml:space="preserve">anufacturer supervisor </w:t>
      </w:r>
      <w:r w:rsidR="001E54E7">
        <w:rPr>
          <w:rFonts w:ascii="Arial" w:hAnsi="Arial" w:cs="Arial"/>
          <w:bCs/>
          <w:sz w:val="24"/>
          <w:szCs w:val="24"/>
          <w:lang w:val="en-US"/>
        </w:rPr>
        <w:t>or qualified professional</w:t>
      </w:r>
      <w:r w:rsidR="00681F7C">
        <w:rPr>
          <w:rFonts w:ascii="Arial" w:hAnsi="Arial" w:cs="Arial"/>
          <w:bCs/>
          <w:sz w:val="24"/>
          <w:szCs w:val="24"/>
          <w:lang w:val="en-US"/>
        </w:rPr>
        <w:t xml:space="preserve"> </w:t>
      </w:r>
      <w:r w:rsidR="00496825">
        <w:rPr>
          <w:rFonts w:ascii="Arial" w:hAnsi="Arial" w:cs="Arial"/>
          <w:bCs/>
          <w:sz w:val="24"/>
          <w:szCs w:val="24"/>
          <w:lang w:val="en-US"/>
        </w:rPr>
        <w:t>and Classification Society</w:t>
      </w:r>
      <w:r w:rsidR="00681F7C">
        <w:rPr>
          <w:rFonts w:ascii="Arial" w:hAnsi="Arial" w:cs="Arial"/>
          <w:bCs/>
          <w:sz w:val="24"/>
          <w:szCs w:val="24"/>
          <w:lang w:val="en-US"/>
        </w:rPr>
        <w:t xml:space="preserve"> where applicable</w:t>
      </w:r>
      <w:r w:rsidR="00496825">
        <w:rPr>
          <w:rFonts w:ascii="Arial" w:hAnsi="Arial" w:cs="Arial"/>
          <w:bCs/>
          <w:sz w:val="24"/>
          <w:szCs w:val="24"/>
          <w:lang w:val="en-US"/>
        </w:rPr>
        <w:t>.</w:t>
      </w:r>
    </w:p>
    <w:p w14:paraId="002DC04A" w14:textId="1660DD96" w:rsidR="005F11A4" w:rsidRPr="005F11A4" w:rsidRDefault="005F11A4" w:rsidP="005F11A4">
      <w:pPr>
        <w:jc w:val="both"/>
        <w:rPr>
          <w:rFonts w:ascii="Arial" w:eastAsiaTheme="minorEastAsia" w:hAnsi="Arial" w:cs="Arial"/>
          <w:bCs/>
          <w:sz w:val="24"/>
          <w:szCs w:val="24"/>
          <w:lang w:val="en-US" w:eastAsia="ja-JP"/>
        </w:rPr>
      </w:pPr>
      <w:r>
        <w:rPr>
          <w:rFonts w:ascii="Arial" w:hAnsi="Arial" w:cs="Arial"/>
          <w:bCs/>
          <w:sz w:val="24"/>
          <w:szCs w:val="24"/>
          <w:lang w:val="en-US"/>
        </w:rPr>
        <w:br w:type="page"/>
      </w:r>
    </w:p>
    <w:p w14:paraId="34B2C436" w14:textId="1FF0E3AE" w:rsidR="00027B3B" w:rsidRPr="00E36692" w:rsidRDefault="00027B3B" w:rsidP="005F11A4">
      <w:pPr>
        <w:pStyle w:val="PargrafodaLista"/>
        <w:numPr>
          <w:ilvl w:val="1"/>
          <w:numId w:val="5"/>
        </w:numPr>
        <w:spacing w:after="240" w:line="240" w:lineRule="auto"/>
        <w:ind w:left="567" w:hanging="567"/>
        <w:contextualSpacing w:val="0"/>
        <w:jc w:val="both"/>
        <w:rPr>
          <w:rFonts w:ascii="Arial" w:hAnsi="Arial" w:cs="Arial"/>
          <w:b/>
          <w:sz w:val="24"/>
          <w:szCs w:val="24"/>
          <w:lang w:val="en-US"/>
        </w:rPr>
      </w:pPr>
      <w:r w:rsidRPr="00E36692">
        <w:rPr>
          <w:rFonts w:ascii="Arial" w:hAnsi="Arial" w:cs="Arial"/>
          <w:b/>
          <w:sz w:val="24"/>
          <w:szCs w:val="24"/>
          <w:lang w:val="en-US"/>
        </w:rPr>
        <w:lastRenderedPageBreak/>
        <w:t>QUALITY</w:t>
      </w:r>
    </w:p>
    <w:p w14:paraId="491E1BB7" w14:textId="66780FE3" w:rsidR="00027B3B" w:rsidRPr="00E36692" w:rsidRDefault="00437A99" w:rsidP="005F11A4">
      <w:pPr>
        <w:pStyle w:val="PargrafodaLista"/>
        <w:numPr>
          <w:ilvl w:val="2"/>
          <w:numId w:val="5"/>
        </w:numPr>
        <w:spacing w:after="240" w:line="240" w:lineRule="auto"/>
        <w:ind w:left="709" w:hanging="709"/>
        <w:contextualSpacing w:val="0"/>
        <w:jc w:val="both"/>
        <w:rPr>
          <w:rFonts w:ascii="Arial" w:hAnsi="Arial" w:cs="Arial"/>
          <w:bCs/>
          <w:sz w:val="24"/>
          <w:szCs w:val="24"/>
          <w:lang w:val="en-US"/>
        </w:rPr>
      </w:pPr>
      <w:r w:rsidRPr="00027B3B">
        <w:rPr>
          <w:rFonts w:ascii="Arial" w:hAnsi="Arial" w:cs="Arial"/>
          <w:bCs/>
          <w:sz w:val="24"/>
          <w:szCs w:val="24"/>
          <w:lang w:val="en-US"/>
        </w:rPr>
        <w:t xml:space="preserve">Seller </w:t>
      </w:r>
      <w:r w:rsidR="00027B3B" w:rsidRPr="00027B3B">
        <w:rPr>
          <w:rFonts w:ascii="Arial" w:hAnsi="Arial" w:cs="Arial"/>
          <w:bCs/>
          <w:sz w:val="24"/>
          <w:szCs w:val="24"/>
          <w:lang w:val="en-US"/>
        </w:rPr>
        <w:t xml:space="preserve">shall consider the definitions and extension of traceability as applied to </w:t>
      </w:r>
      <w:r>
        <w:rPr>
          <w:rFonts w:ascii="Arial" w:hAnsi="Arial" w:cs="Arial"/>
          <w:bCs/>
          <w:sz w:val="24"/>
          <w:szCs w:val="24"/>
          <w:lang w:val="en-US"/>
        </w:rPr>
        <w:t>m</w:t>
      </w:r>
      <w:r w:rsidR="00027B3B" w:rsidRPr="00027B3B">
        <w:rPr>
          <w:rFonts w:ascii="Arial" w:hAnsi="Arial" w:cs="Arial"/>
          <w:bCs/>
          <w:sz w:val="24"/>
          <w:szCs w:val="24"/>
          <w:lang w:val="en-US"/>
        </w:rPr>
        <w:t>aterials/</w:t>
      </w:r>
      <w:r>
        <w:rPr>
          <w:rFonts w:ascii="Arial" w:hAnsi="Arial" w:cs="Arial"/>
          <w:bCs/>
          <w:sz w:val="24"/>
          <w:szCs w:val="24"/>
          <w:lang w:val="en-US"/>
        </w:rPr>
        <w:t>d</w:t>
      </w:r>
      <w:r w:rsidR="00027B3B" w:rsidRPr="00027B3B">
        <w:rPr>
          <w:rFonts w:ascii="Arial" w:hAnsi="Arial" w:cs="Arial"/>
          <w:bCs/>
          <w:sz w:val="24"/>
          <w:szCs w:val="24"/>
          <w:lang w:val="en-US"/>
        </w:rPr>
        <w:t xml:space="preserve">isciplines, as presented in </w:t>
      </w:r>
      <w:r w:rsidRPr="00027B3B">
        <w:rPr>
          <w:rFonts w:ascii="Arial" w:hAnsi="Arial" w:cs="Arial"/>
          <w:bCs/>
          <w:sz w:val="24"/>
          <w:szCs w:val="24"/>
          <w:lang w:val="en-US"/>
        </w:rPr>
        <w:t xml:space="preserve">Exhibit </w:t>
      </w:r>
      <w:r w:rsidR="00027B3B" w:rsidRPr="00027B3B">
        <w:rPr>
          <w:rFonts w:ascii="Arial" w:hAnsi="Arial" w:cs="Arial"/>
          <w:bCs/>
          <w:sz w:val="24"/>
          <w:szCs w:val="24"/>
          <w:lang w:val="en-US"/>
        </w:rPr>
        <w:t xml:space="preserve">VII – </w:t>
      </w:r>
      <w:r w:rsidRPr="00027B3B">
        <w:rPr>
          <w:rFonts w:ascii="Arial" w:hAnsi="Arial" w:cs="Arial"/>
          <w:bCs/>
          <w:sz w:val="24"/>
          <w:szCs w:val="24"/>
          <w:lang w:val="en-US"/>
        </w:rPr>
        <w:t>Directives for Quality Assurance System</w:t>
      </w:r>
      <w:r w:rsidR="00027B3B">
        <w:rPr>
          <w:rFonts w:ascii="Arial" w:hAnsi="Arial" w:cs="Arial"/>
          <w:bCs/>
          <w:sz w:val="24"/>
          <w:szCs w:val="24"/>
          <w:lang w:val="en-US"/>
        </w:rPr>
        <w:t>.</w:t>
      </w:r>
    </w:p>
    <w:p w14:paraId="7FB5A486" w14:textId="3ABFD41C" w:rsidR="00027B3B" w:rsidRPr="00E36692" w:rsidRDefault="00437A99" w:rsidP="005F11A4">
      <w:pPr>
        <w:pStyle w:val="PargrafodaLista"/>
        <w:numPr>
          <w:ilvl w:val="2"/>
          <w:numId w:val="5"/>
        </w:numPr>
        <w:spacing w:after="240" w:line="240" w:lineRule="auto"/>
        <w:ind w:left="709" w:hanging="709"/>
        <w:contextualSpacing w:val="0"/>
        <w:jc w:val="both"/>
        <w:rPr>
          <w:rFonts w:ascii="Arial" w:hAnsi="Arial" w:cs="Arial"/>
          <w:bCs/>
          <w:sz w:val="24"/>
          <w:szCs w:val="24"/>
          <w:lang w:val="en-US"/>
        </w:rPr>
      </w:pPr>
      <w:r w:rsidRPr="00027B3B">
        <w:rPr>
          <w:rFonts w:ascii="Arial" w:hAnsi="Arial" w:cs="Arial"/>
          <w:bCs/>
          <w:sz w:val="24"/>
          <w:szCs w:val="24"/>
          <w:lang w:val="en-US"/>
        </w:rPr>
        <w:t xml:space="preserve">Seller </w:t>
      </w:r>
      <w:r w:rsidR="00027B3B" w:rsidRPr="00027B3B">
        <w:rPr>
          <w:rFonts w:ascii="Arial" w:hAnsi="Arial" w:cs="Arial"/>
          <w:bCs/>
          <w:sz w:val="24"/>
          <w:szCs w:val="24"/>
          <w:lang w:val="en-US"/>
        </w:rPr>
        <w:t>shall use laser scanning as means to identify and correct modelling deviations to guarantee the “</w:t>
      </w:r>
      <w:r w:rsidR="00B47782">
        <w:rPr>
          <w:rFonts w:ascii="Arial" w:hAnsi="Arial" w:cs="Arial"/>
          <w:bCs/>
          <w:sz w:val="24"/>
          <w:szCs w:val="24"/>
          <w:lang w:val="en-US"/>
        </w:rPr>
        <w:t>a</w:t>
      </w:r>
      <w:r w:rsidR="00027B3B" w:rsidRPr="00027B3B">
        <w:rPr>
          <w:rFonts w:ascii="Arial" w:hAnsi="Arial" w:cs="Arial"/>
          <w:bCs/>
          <w:sz w:val="24"/>
          <w:szCs w:val="24"/>
          <w:lang w:val="en-US"/>
        </w:rPr>
        <w:t xml:space="preserve">s </w:t>
      </w:r>
      <w:r w:rsidR="00B47782">
        <w:rPr>
          <w:rFonts w:ascii="Arial" w:hAnsi="Arial" w:cs="Arial"/>
          <w:bCs/>
          <w:sz w:val="24"/>
          <w:szCs w:val="24"/>
          <w:lang w:val="en-US"/>
        </w:rPr>
        <w:t>b</w:t>
      </w:r>
      <w:r w:rsidR="00027B3B" w:rsidRPr="00027B3B">
        <w:rPr>
          <w:rFonts w:ascii="Arial" w:hAnsi="Arial" w:cs="Arial"/>
          <w:bCs/>
          <w:sz w:val="24"/>
          <w:szCs w:val="24"/>
          <w:lang w:val="en-US"/>
        </w:rPr>
        <w:t>uilt” condition of the 3D model</w:t>
      </w:r>
      <w:r w:rsidR="00027B3B">
        <w:rPr>
          <w:rFonts w:ascii="Arial" w:hAnsi="Arial" w:cs="Arial"/>
          <w:bCs/>
          <w:sz w:val="24"/>
          <w:szCs w:val="24"/>
          <w:lang w:val="en-US"/>
        </w:rPr>
        <w:t>.</w:t>
      </w:r>
    </w:p>
    <w:p w14:paraId="7F760C89" w14:textId="0AA20E22" w:rsidR="00027B3B" w:rsidRPr="00E36692" w:rsidRDefault="00027B3B" w:rsidP="005F11A4">
      <w:pPr>
        <w:pStyle w:val="PargrafodaLista"/>
        <w:numPr>
          <w:ilvl w:val="2"/>
          <w:numId w:val="5"/>
        </w:numPr>
        <w:spacing w:after="240" w:line="240" w:lineRule="auto"/>
        <w:ind w:left="709" w:hanging="709"/>
        <w:contextualSpacing w:val="0"/>
        <w:jc w:val="both"/>
        <w:rPr>
          <w:rFonts w:ascii="Arial" w:hAnsi="Arial" w:cs="Arial"/>
          <w:bCs/>
          <w:sz w:val="24"/>
          <w:szCs w:val="24"/>
          <w:lang w:val="en-US"/>
        </w:rPr>
      </w:pPr>
      <w:r w:rsidRPr="00027B3B">
        <w:rPr>
          <w:rFonts w:ascii="Arial" w:hAnsi="Arial" w:cs="Arial"/>
          <w:bCs/>
          <w:sz w:val="24"/>
          <w:szCs w:val="24"/>
          <w:lang w:val="en-US"/>
        </w:rPr>
        <w:t xml:space="preserve">For </w:t>
      </w:r>
      <w:r w:rsidR="00F177B4">
        <w:rPr>
          <w:rFonts w:ascii="Arial" w:hAnsi="Arial" w:cs="Arial"/>
          <w:bCs/>
          <w:sz w:val="24"/>
          <w:szCs w:val="24"/>
          <w:lang w:val="en-US"/>
        </w:rPr>
        <w:t>f</w:t>
      </w:r>
      <w:r w:rsidRPr="00027B3B">
        <w:rPr>
          <w:rFonts w:ascii="Arial" w:hAnsi="Arial" w:cs="Arial"/>
          <w:bCs/>
          <w:sz w:val="24"/>
          <w:szCs w:val="24"/>
          <w:lang w:val="en-US"/>
        </w:rPr>
        <w:t xml:space="preserve">ire and </w:t>
      </w:r>
      <w:r w:rsidR="00F177B4">
        <w:rPr>
          <w:rFonts w:ascii="Arial" w:hAnsi="Arial" w:cs="Arial"/>
          <w:bCs/>
          <w:sz w:val="24"/>
          <w:szCs w:val="24"/>
          <w:lang w:val="en-US"/>
        </w:rPr>
        <w:t>g</w:t>
      </w:r>
      <w:r w:rsidRPr="00027B3B">
        <w:rPr>
          <w:rFonts w:ascii="Arial" w:hAnsi="Arial" w:cs="Arial"/>
          <w:bCs/>
          <w:sz w:val="24"/>
          <w:szCs w:val="24"/>
          <w:lang w:val="en-US"/>
        </w:rPr>
        <w:t xml:space="preserve">as </w:t>
      </w:r>
      <w:r w:rsidR="00F177B4">
        <w:rPr>
          <w:rFonts w:ascii="Arial" w:hAnsi="Arial" w:cs="Arial"/>
          <w:bCs/>
          <w:sz w:val="24"/>
          <w:szCs w:val="24"/>
          <w:lang w:val="en-US"/>
        </w:rPr>
        <w:t>s</w:t>
      </w:r>
      <w:r w:rsidRPr="00027B3B">
        <w:rPr>
          <w:rFonts w:ascii="Arial" w:hAnsi="Arial" w:cs="Arial"/>
          <w:bCs/>
          <w:sz w:val="24"/>
          <w:szCs w:val="24"/>
          <w:lang w:val="en-US"/>
        </w:rPr>
        <w:t>ystems</w:t>
      </w:r>
      <w:r w:rsidR="00E763F9">
        <w:rPr>
          <w:rFonts w:ascii="Arial" w:hAnsi="Arial" w:cs="Arial"/>
          <w:bCs/>
          <w:sz w:val="24"/>
          <w:szCs w:val="24"/>
          <w:lang w:val="en-US"/>
        </w:rPr>
        <w:t xml:space="preserve">, </w:t>
      </w:r>
      <w:r w:rsidR="00F177B4" w:rsidRPr="00027B3B">
        <w:rPr>
          <w:rFonts w:ascii="Arial" w:hAnsi="Arial" w:cs="Arial"/>
          <w:bCs/>
          <w:sz w:val="24"/>
          <w:szCs w:val="24"/>
          <w:lang w:val="en-US"/>
        </w:rPr>
        <w:t xml:space="preserve">Seller </w:t>
      </w:r>
      <w:r w:rsidRPr="00027B3B">
        <w:rPr>
          <w:rFonts w:ascii="Arial" w:hAnsi="Arial" w:cs="Arial"/>
          <w:bCs/>
          <w:sz w:val="24"/>
          <w:szCs w:val="24"/>
          <w:lang w:val="en-US"/>
        </w:rPr>
        <w:t xml:space="preserve">shall perform a field inspection and issue a final installation report for each fire and gas detector. The report shall include the coordinates (x, y &amp; z) and the angle cone of vision for each sensor, as installed. </w:t>
      </w:r>
      <w:r w:rsidR="00F177B4" w:rsidRPr="00027B3B">
        <w:rPr>
          <w:rFonts w:ascii="Arial" w:hAnsi="Arial" w:cs="Arial"/>
          <w:bCs/>
          <w:sz w:val="24"/>
          <w:szCs w:val="24"/>
          <w:lang w:val="en-US"/>
        </w:rPr>
        <w:t xml:space="preserve">Seller </w:t>
      </w:r>
      <w:r w:rsidRPr="00027B3B">
        <w:rPr>
          <w:rFonts w:ascii="Arial" w:hAnsi="Arial" w:cs="Arial"/>
          <w:bCs/>
          <w:sz w:val="24"/>
          <w:szCs w:val="24"/>
          <w:lang w:val="en-US"/>
        </w:rPr>
        <w:t>shall correct any difference between the design drawing data and the final location</w:t>
      </w:r>
      <w:r>
        <w:rPr>
          <w:rFonts w:ascii="Arial" w:hAnsi="Arial" w:cs="Arial"/>
          <w:bCs/>
          <w:sz w:val="24"/>
          <w:szCs w:val="24"/>
          <w:lang w:val="en-US"/>
        </w:rPr>
        <w:t>.</w:t>
      </w:r>
    </w:p>
    <w:p w14:paraId="6ECBD4C2" w14:textId="251325C6" w:rsidR="00027B3B" w:rsidRPr="00E36692" w:rsidRDefault="001241A5" w:rsidP="005F11A4">
      <w:pPr>
        <w:pStyle w:val="PargrafodaLista"/>
        <w:numPr>
          <w:ilvl w:val="2"/>
          <w:numId w:val="5"/>
        </w:numPr>
        <w:spacing w:after="240" w:line="240" w:lineRule="auto"/>
        <w:ind w:left="709" w:hanging="709"/>
        <w:contextualSpacing w:val="0"/>
        <w:jc w:val="both"/>
        <w:rPr>
          <w:rFonts w:ascii="Arial" w:hAnsi="Arial" w:cs="Arial"/>
          <w:bCs/>
          <w:sz w:val="24"/>
          <w:szCs w:val="24"/>
          <w:lang w:val="en-US"/>
        </w:rPr>
      </w:pPr>
      <w:r>
        <w:rPr>
          <w:rFonts w:ascii="Arial" w:hAnsi="Arial" w:cs="Arial"/>
          <w:bCs/>
          <w:sz w:val="24"/>
          <w:szCs w:val="24"/>
          <w:lang w:val="en-US"/>
        </w:rPr>
        <w:t>Buyer</w:t>
      </w:r>
      <w:r w:rsidR="00027B3B" w:rsidRPr="00027B3B">
        <w:rPr>
          <w:rFonts w:ascii="Arial" w:hAnsi="Arial" w:cs="Arial"/>
          <w:bCs/>
          <w:sz w:val="24"/>
          <w:szCs w:val="24"/>
          <w:lang w:val="en-US"/>
        </w:rPr>
        <w:t>, at its sole discretion</w:t>
      </w:r>
      <w:r w:rsidR="009624F6">
        <w:rPr>
          <w:rFonts w:ascii="Arial" w:hAnsi="Arial" w:cs="Arial"/>
          <w:bCs/>
          <w:sz w:val="24"/>
          <w:szCs w:val="24"/>
          <w:lang w:val="en-US"/>
        </w:rPr>
        <w:t>,</w:t>
      </w:r>
      <w:r w:rsidR="00027B3B" w:rsidRPr="00027B3B">
        <w:rPr>
          <w:rFonts w:ascii="Arial" w:hAnsi="Arial" w:cs="Arial"/>
          <w:bCs/>
          <w:sz w:val="24"/>
          <w:szCs w:val="24"/>
          <w:lang w:val="en-US"/>
        </w:rPr>
        <w:t xml:space="preserve"> may define its participation </w:t>
      </w:r>
      <w:proofErr w:type="gramStart"/>
      <w:r w:rsidR="00027B3B" w:rsidRPr="00027B3B">
        <w:rPr>
          <w:rFonts w:ascii="Arial" w:hAnsi="Arial" w:cs="Arial"/>
          <w:bCs/>
          <w:sz w:val="24"/>
          <w:szCs w:val="24"/>
          <w:lang w:val="en-US"/>
        </w:rPr>
        <w:t>on</w:t>
      </w:r>
      <w:proofErr w:type="gramEnd"/>
      <w:r w:rsidR="00027B3B" w:rsidRPr="00027B3B">
        <w:rPr>
          <w:rFonts w:ascii="Arial" w:hAnsi="Arial" w:cs="Arial"/>
          <w:bCs/>
          <w:sz w:val="24"/>
          <w:szCs w:val="24"/>
          <w:lang w:val="en-US"/>
        </w:rPr>
        <w:t xml:space="preserve"> any inspection and/or test as witness. In case </w:t>
      </w:r>
      <w:r w:rsidR="00ED3F6A">
        <w:rPr>
          <w:rFonts w:ascii="Arial" w:hAnsi="Arial" w:cs="Arial"/>
          <w:bCs/>
          <w:sz w:val="24"/>
          <w:szCs w:val="24"/>
          <w:lang w:val="en-US"/>
        </w:rPr>
        <w:t>Buyer</w:t>
      </w:r>
      <w:r w:rsidR="00ED3F6A" w:rsidRPr="00027B3B">
        <w:rPr>
          <w:rFonts w:ascii="Arial" w:hAnsi="Arial" w:cs="Arial"/>
          <w:bCs/>
          <w:sz w:val="24"/>
          <w:szCs w:val="24"/>
          <w:lang w:val="en-US"/>
        </w:rPr>
        <w:t xml:space="preserve"> </w:t>
      </w:r>
      <w:r w:rsidR="00027B3B" w:rsidRPr="00027B3B">
        <w:rPr>
          <w:rFonts w:ascii="Arial" w:hAnsi="Arial" w:cs="Arial"/>
          <w:bCs/>
          <w:sz w:val="24"/>
          <w:szCs w:val="24"/>
          <w:lang w:val="en-US"/>
        </w:rPr>
        <w:t xml:space="preserve">decides to </w:t>
      </w:r>
      <w:proofErr w:type="gramStart"/>
      <w:r w:rsidR="00027B3B" w:rsidRPr="00027B3B">
        <w:rPr>
          <w:rFonts w:ascii="Arial" w:hAnsi="Arial" w:cs="Arial"/>
          <w:bCs/>
          <w:sz w:val="24"/>
          <w:szCs w:val="24"/>
          <w:lang w:val="en-US"/>
        </w:rPr>
        <w:t xml:space="preserve">be </w:t>
      </w:r>
      <w:r w:rsidR="004963A0">
        <w:rPr>
          <w:rFonts w:ascii="Arial" w:hAnsi="Arial" w:cs="Arial"/>
          <w:bCs/>
          <w:sz w:val="24"/>
          <w:szCs w:val="24"/>
          <w:lang w:val="en-US"/>
        </w:rPr>
        <w:t xml:space="preserve"> “</w:t>
      </w:r>
      <w:proofErr w:type="gramEnd"/>
      <w:r w:rsidR="00B43670">
        <w:rPr>
          <w:rFonts w:ascii="Arial" w:hAnsi="Arial" w:cs="Arial"/>
          <w:bCs/>
          <w:sz w:val="24"/>
          <w:szCs w:val="24"/>
          <w:lang w:val="en-US"/>
        </w:rPr>
        <w:t xml:space="preserve">Witness point” </w:t>
      </w:r>
      <w:r w:rsidR="00027B3B" w:rsidRPr="00027B3B">
        <w:rPr>
          <w:rFonts w:ascii="Arial" w:hAnsi="Arial" w:cs="Arial"/>
          <w:bCs/>
          <w:sz w:val="24"/>
          <w:szCs w:val="24"/>
          <w:lang w:val="en-US"/>
        </w:rPr>
        <w:t xml:space="preserve">in any inspection or test, it shall inform </w:t>
      </w:r>
      <w:r w:rsidR="00ED3F6A" w:rsidRPr="00027B3B">
        <w:rPr>
          <w:rFonts w:ascii="Arial" w:hAnsi="Arial" w:cs="Arial"/>
          <w:bCs/>
          <w:sz w:val="24"/>
          <w:szCs w:val="24"/>
          <w:lang w:val="en-US"/>
        </w:rPr>
        <w:t xml:space="preserve">Seller </w:t>
      </w:r>
      <w:r w:rsidR="00027B3B" w:rsidRPr="00A54E24">
        <w:rPr>
          <w:rFonts w:ascii="Arial" w:hAnsi="Arial" w:cs="Arial"/>
          <w:bCs/>
          <w:sz w:val="24"/>
          <w:szCs w:val="24"/>
          <w:lang w:val="en-US"/>
        </w:rPr>
        <w:t>24 hours</w:t>
      </w:r>
      <w:r w:rsidR="00E763F9" w:rsidRPr="00A54E24">
        <w:rPr>
          <w:rFonts w:ascii="Arial" w:hAnsi="Arial" w:cs="Arial"/>
          <w:bCs/>
          <w:sz w:val="24"/>
          <w:szCs w:val="24"/>
          <w:lang w:val="en-US"/>
        </w:rPr>
        <w:t xml:space="preserve"> in</w:t>
      </w:r>
      <w:r w:rsidR="00027B3B" w:rsidRPr="00027B3B">
        <w:rPr>
          <w:rFonts w:ascii="Arial" w:hAnsi="Arial" w:cs="Arial"/>
          <w:bCs/>
          <w:sz w:val="24"/>
          <w:szCs w:val="24"/>
          <w:lang w:val="en-US"/>
        </w:rPr>
        <w:t xml:space="preserve"> advance</w:t>
      </w:r>
      <w:r w:rsidR="00027B3B">
        <w:rPr>
          <w:rFonts w:ascii="Arial" w:hAnsi="Arial" w:cs="Arial"/>
          <w:bCs/>
          <w:sz w:val="24"/>
          <w:szCs w:val="24"/>
          <w:lang w:val="en-US"/>
        </w:rPr>
        <w:t>.</w:t>
      </w:r>
    </w:p>
    <w:p w14:paraId="278CEA0E" w14:textId="22486AD0" w:rsidR="009A1A0F" w:rsidRPr="00E36692" w:rsidRDefault="009A1A0F" w:rsidP="005F11A4">
      <w:pPr>
        <w:pStyle w:val="PargrafodaLista"/>
        <w:numPr>
          <w:ilvl w:val="2"/>
          <w:numId w:val="5"/>
        </w:numPr>
        <w:spacing w:after="240" w:line="240" w:lineRule="auto"/>
        <w:ind w:left="709" w:hanging="709"/>
        <w:contextualSpacing w:val="0"/>
        <w:jc w:val="both"/>
        <w:rPr>
          <w:rFonts w:ascii="Arial" w:hAnsi="Arial" w:cs="Arial"/>
          <w:bCs/>
          <w:sz w:val="24"/>
          <w:szCs w:val="24"/>
          <w:lang w:val="en-US"/>
        </w:rPr>
      </w:pPr>
      <w:r w:rsidRPr="006E5D11">
        <w:rPr>
          <w:rFonts w:ascii="Arial" w:hAnsi="Arial" w:cs="Arial"/>
          <w:bCs/>
          <w:sz w:val="24"/>
          <w:szCs w:val="24"/>
          <w:lang w:val="en-US"/>
        </w:rPr>
        <w:t xml:space="preserve">When removing any temporary attachment welded to structure or pipe, the surface </w:t>
      </w:r>
      <w:r w:rsidR="00775CFB" w:rsidRPr="006E5D11">
        <w:rPr>
          <w:rFonts w:ascii="Arial" w:hAnsi="Arial" w:cs="Arial"/>
          <w:bCs/>
          <w:sz w:val="24"/>
          <w:szCs w:val="24"/>
          <w:lang w:val="en-US"/>
        </w:rPr>
        <w:t xml:space="preserve">shall </w:t>
      </w:r>
      <w:r w:rsidRPr="006E5D11">
        <w:rPr>
          <w:rFonts w:ascii="Arial" w:hAnsi="Arial" w:cs="Arial"/>
          <w:bCs/>
          <w:sz w:val="24"/>
          <w:szCs w:val="24"/>
          <w:lang w:val="en-US"/>
        </w:rPr>
        <w:t xml:space="preserve">be grinded smooth and tested by </w:t>
      </w:r>
      <w:r w:rsidR="002E02AD" w:rsidRPr="006E5D11">
        <w:rPr>
          <w:rFonts w:ascii="Arial" w:hAnsi="Arial" w:cs="Arial"/>
          <w:bCs/>
          <w:sz w:val="24"/>
          <w:szCs w:val="24"/>
          <w:lang w:val="en-US"/>
        </w:rPr>
        <w:t>ND</w:t>
      </w:r>
      <w:r w:rsidR="003D422A">
        <w:rPr>
          <w:rFonts w:ascii="Arial" w:hAnsi="Arial" w:cs="Arial"/>
          <w:bCs/>
          <w:sz w:val="24"/>
          <w:szCs w:val="24"/>
          <w:lang w:val="en-US"/>
        </w:rPr>
        <w:t>T</w:t>
      </w:r>
      <w:r w:rsidR="002E02AD" w:rsidRPr="006E5D11">
        <w:rPr>
          <w:rFonts w:ascii="Arial" w:hAnsi="Arial" w:cs="Arial"/>
          <w:bCs/>
          <w:sz w:val="24"/>
          <w:szCs w:val="24"/>
          <w:lang w:val="en-US"/>
        </w:rPr>
        <w:t xml:space="preserve"> </w:t>
      </w:r>
      <w:r w:rsidR="00814790" w:rsidRPr="006E5D11">
        <w:rPr>
          <w:rFonts w:ascii="Arial" w:hAnsi="Arial" w:cs="Arial"/>
          <w:bCs/>
          <w:sz w:val="24"/>
          <w:szCs w:val="24"/>
          <w:lang w:val="en-US"/>
        </w:rPr>
        <w:t xml:space="preserve">either </w:t>
      </w:r>
      <w:r w:rsidR="00253EC0" w:rsidRPr="006E5D11">
        <w:rPr>
          <w:rFonts w:ascii="Arial" w:hAnsi="Arial" w:cs="Arial"/>
          <w:bCs/>
          <w:sz w:val="24"/>
          <w:szCs w:val="24"/>
          <w:lang w:val="en-US"/>
        </w:rPr>
        <w:t>dye penetrant</w:t>
      </w:r>
      <w:r w:rsidRPr="006E5D11">
        <w:rPr>
          <w:rFonts w:ascii="Arial" w:hAnsi="Arial" w:cs="Arial"/>
          <w:bCs/>
          <w:sz w:val="24"/>
          <w:szCs w:val="24"/>
          <w:lang w:val="en-US"/>
        </w:rPr>
        <w:t xml:space="preserve"> </w:t>
      </w:r>
      <w:r w:rsidR="006841E5" w:rsidRPr="006E5D11">
        <w:rPr>
          <w:rFonts w:ascii="Arial" w:hAnsi="Arial" w:cs="Arial"/>
          <w:bCs/>
          <w:sz w:val="24"/>
          <w:szCs w:val="24"/>
          <w:lang w:val="en-US"/>
        </w:rPr>
        <w:t>or magnetic particle</w:t>
      </w:r>
      <w:r w:rsidRPr="006E5D11">
        <w:rPr>
          <w:rFonts w:ascii="Arial" w:hAnsi="Arial" w:cs="Arial"/>
          <w:bCs/>
          <w:sz w:val="24"/>
          <w:szCs w:val="24"/>
          <w:lang w:val="en-US"/>
        </w:rPr>
        <w:t>. Removal of temporary welded attachments by means of hammering is not allowed.</w:t>
      </w:r>
    </w:p>
    <w:p w14:paraId="3F109E88" w14:textId="2DB330C4" w:rsidR="000379C8" w:rsidRPr="00E36692" w:rsidRDefault="000379C8" w:rsidP="005F11A4">
      <w:pPr>
        <w:pStyle w:val="PargrafodaLista"/>
        <w:numPr>
          <w:ilvl w:val="1"/>
          <w:numId w:val="5"/>
        </w:numPr>
        <w:spacing w:after="240" w:line="240" w:lineRule="auto"/>
        <w:ind w:left="567" w:hanging="567"/>
        <w:contextualSpacing w:val="0"/>
        <w:jc w:val="both"/>
        <w:rPr>
          <w:rFonts w:ascii="Arial" w:hAnsi="Arial" w:cs="Arial"/>
          <w:b/>
          <w:sz w:val="24"/>
          <w:szCs w:val="24"/>
          <w:lang w:val="en-US"/>
        </w:rPr>
      </w:pPr>
      <w:r w:rsidRPr="00E36692">
        <w:rPr>
          <w:rFonts w:ascii="Arial" w:hAnsi="Arial" w:cs="Arial"/>
          <w:b/>
          <w:sz w:val="24"/>
          <w:szCs w:val="24"/>
          <w:lang w:val="en-US"/>
        </w:rPr>
        <w:t>MANAGEMENT OF HULL’S BIOFOULING</w:t>
      </w:r>
    </w:p>
    <w:p w14:paraId="2934B626" w14:textId="4F366C6D" w:rsidR="005A42A1" w:rsidRPr="00E36692" w:rsidRDefault="000379C8" w:rsidP="005F11A4">
      <w:pPr>
        <w:pStyle w:val="PargrafodaLista"/>
        <w:numPr>
          <w:ilvl w:val="2"/>
          <w:numId w:val="5"/>
        </w:numPr>
        <w:spacing w:after="240" w:line="240" w:lineRule="auto"/>
        <w:ind w:left="709" w:hanging="709"/>
        <w:contextualSpacing w:val="0"/>
        <w:jc w:val="both"/>
        <w:rPr>
          <w:rFonts w:ascii="Arial" w:hAnsi="Arial" w:cs="Arial"/>
          <w:bCs/>
          <w:sz w:val="24"/>
          <w:szCs w:val="24"/>
          <w:lang w:val="en-US"/>
        </w:rPr>
      </w:pPr>
      <w:r w:rsidRPr="00424C13">
        <w:rPr>
          <w:rFonts w:ascii="Arial" w:hAnsi="Arial" w:cs="Arial"/>
          <w:bCs/>
          <w:sz w:val="24"/>
          <w:szCs w:val="24"/>
          <w:lang w:val="en-US"/>
        </w:rPr>
        <w:t xml:space="preserve">The management of the </w:t>
      </w:r>
      <w:r w:rsidR="00D73A08" w:rsidRPr="00424C13">
        <w:rPr>
          <w:rFonts w:ascii="Arial" w:hAnsi="Arial" w:cs="Arial"/>
          <w:bCs/>
          <w:sz w:val="24"/>
          <w:szCs w:val="24"/>
          <w:lang w:val="en-US"/>
        </w:rPr>
        <w:t xml:space="preserve">Unit's </w:t>
      </w:r>
      <w:r w:rsidR="00D73A08">
        <w:rPr>
          <w:rFonts w:ascii="Arial" w:hAnsi="Arial" w:cs="Arial"/>
          <w:bCs/>
          <w:sz w:val="24"/>
          <w:szCs w:val="24"/>
          <w:lang w:val="en-US"/>
        </w:rPr>
        <w:t>H</w:t>
      </w:r>
      <w:r w:rsidRPr="00424C13">
        <w:rPr>
          <w:rFonts w:ascii="Arial" w:hAnsi="Arial" w:cs="Arial"/>
          <w:bCs/>
          <w:sz w:val="24"/>
          <w:szCs w:val="24"/>
          <w:lang w:val="en-US"/>
        </w:rPr>
        <w:t xml:space="preserve">ull biofouling shall be carried out in accordance with the conditions described in </w:t>
      </w:r>
      <w:r w:rsidR="000F0285" w:rsidRPr="00424C13">
        <w:rPr>
          <w:rFonts w:ascii="Arial" w:hAnsi="Arial" w:cs="Arial"/>
          <w:bCs/>
          <w:sz w:val="24"/>
          <w:szCs w:val="24"/>
          <w:lang w:val="en-US"/>
        </w:rPr>
        <w:t xml:space="preserve">the </w:t>
      </w:r>
      <w:r w:rsidR="00D73A08" w:rsidRPr="00424C13">
        <w:rPr>
          <w:rFonts w:ascii="Arial" w:hAnsi="Arial" w:cs="Arial"/>
          <w:bCs/>
          <w:sz w:val="24"/>
          <w:szCs w:val="24"/>
          <w:lang w:val="en-US"/>
        </w:rPr>
        <w:t>General Technical Description</w:t>
      </w:r>
      <w:r w:rsidRPr="00424C13">
        <w:rPr>
          <w:rFonts w:ascii="Arial" w:hAnsi="Arial" w:cs="Arial"/>
          <w:bCs/>
          <w:sz w:val="24"/>
          <w:szCs w:val="24"/>
          <w:lang w:val="en-US"/>
        </w:rPr>
        <w:t xml:space="preserve"> (GTD</w:t>
      </w:r>
      <w:r w:rsidR="006C4ED0" w:rsidRPr="00424C13">
        <w:rPr>
          <w:rFonts w:ascii="Arial" w:hAnsi="Arial" w:cs="Arial"/>
          <w:bCs/>
          <w:sz w:val="24"/>
          <w:szCs w:val="24"/>
          <w:lang w:val="en-US"/>
        </w:rPr>
        <w:t xml:space="preserve">) and </w:t>
      </w:r>
      <w:r w:rsidR="00D73A08" w:rsidRPr="00424C13">
        <w:rPr>
          <w:rFonts w:ascii="Arial" w:hAnsi="Arial" w:cs="Arial"/>
          <w:bCs/>
          <w:sz w:val="24"/>
          <w:szCs w:val="24"/>
          <w:lang w:val="en-US"/>
        </w:rPr>
        <w:t xml:space="preserve">Exhibit </w:t>
      </w:r>
      <w:r w:rsidR="00CA3E30" w:rsidRPr="00424C13">
        <w:rPr>
          <w:rFonts w:ascii="Arial" w:hAnsi="Arial" w:cs="Arial"/>
          <w:bCs/>
          <w:sz w:val="24"/>
          <w:szCs w:val="24"/>
          <w:lang w:val="en-US"/>
        </w:rPr>
        <w:t xml:space="preserve">I – </w:t>
      </w:r>
      <w:r w:rsidR="00D73A08" w:rsidRPr="00424C13">
        <w:rPr>
          <w:rFonts w:ascii="Arial" w:hAnsi="Arial" w:cs="Arial"/>
          <w:bCs/>
          <w:sz w:val="24"/>
          <w:szCs w:val="24"/>
          <w:lang w:val="en-US"/>
        </w:rPr>
        <w:t>Scope of Supply.</w:t>
      </w:r>
    </w:p>
    <w:p w14:paraId="5D74D894" w14:textId="7537D06F" w:rsidR="000379C8" w:rsidRPr="00E36692" w:rsidRDefault="000379C8" w:rsidP="005F11A4">
      <w:pPr>
        <w:pStyle w:val="PargrafodaLista"/>
        <w:numPr>
          <w:ilvl w:val="1"/>
          <w:numId w:val="5"/>
        </w:numPr>
        <w:spacing w:after="240" w:line="240" w:lineRule="auto"/>
        <w:ind w:left="567" w:hanging="567"/>
        <w:contextualSpacing w:val="0"/>
        <w:jc w:val="both"/>
        <w:rPr>
          <w:rFonts w:ascii="Arial" w:hAnsi="Arial" w:cs="Arial"/>
          <w:b/>
          <w:sz w:val="24"/>
          <w:szCs w:val="24"/>
          <w:lang w:val="en-US"/>
        </w:rPr>
      </w:pPr>
      <w:r w:rsidRPr="00E36692">
        <w:rPr>
          <w:rFonts w:ascii="Arial" w:hAnsi="Arial" w:cs="Arial"/>
          <w:b/>
          <w:sz w:val="24"/>
          <w:szCs w:val="24"/>
          <w:lang w:val="en-US"/>
        </w:rPr>
        <w:t xml:space="preserve">AUGMENTED </w:t>
      </w:r>
      <w:r w:rsidR="00953A0F">
        <w:rPr>
          <w:rFonts w:ascii="Arial" w:hAnsi="Arial" w:cs="Arial"/>
          <w:b/>
          <w:sz w:val="24"/>
          <w:szCs w:val="24"/>
          <w:lang w:val="en-US"/>
        </w:rPr>
        <w:t>INSPECTION</w:t>
      </w:r>
    </w:p>
    <w:p w14:paraId="66A59422" w14:textId="32874DD2" w:rsidR="000379C8" w:rsidRPr="00E36692" w:rsidRDefault="000379C8" w:rsidP="005F11A4">
      <w:pPr>
        <w:pStyle w:val="PargrafodaLista"/>
        <w:numPr>
          <w:ilvl w:val="2"/>
          <w:numId w:val="5"/>
        </w:numPr>
        <w:spacing w:after="240" w:line="240" w:lineRule="auto"/>
        <w:ind w:left="709" w:hanging="709"/>
        <w:contextualSpacing w:val="0"/>
        <w:jc w:val="both"/>
        <w:rPr>
          <w:rFonts w:ascii="Arial" w:hAnsi="Arial" w:cs="Arial"/>
          <w:bCs/>
          <w:sz w:val="24"/>
          <w:szCs w:val="24"/>
          <w:lang w:val="en-US"/>
        </w:rPr>
      </w:pPr>
      <w:r w:rsidRPr="000379C8">
        <w:rPr>
          <w:rFonts w:ascii="Arial" w:hAnsi="Arial" w:cs="Arial"/>
          <w:bCs/>
          <w:sz w:val="24"/>
          <w:szCs w:val="24"/>
          <w:lang w:val="en-US"/>
        </w:rPr>
        <w:t>To allow remote inspections and remote technical assistance to be carried out</w:t>
      </w:r>
      <w:r w:rsidR="003E78B7">
        <w:rPr>
          <w:rFonts w:ascii="Arial" w:hAnsi="Arial" w:cs="Arial"/>
          <w:bCs/>
          <w:sz w:val="24"/>
          <w:szCs w:val="24"/>
          <w:lang w:val="en-US"/>
        </w:rPr>
        <w:t>,</w:t>
      </w:r>
      <w:r w:rsidRPr="000379C8">
        <w:rPr>
          <w:rFonts w:ascii="Arial" w:hAnsi="Arial" w:cs="Arial"/>
          <w:bCs/>
          <w:sz w:val="24"/>
          <w:szCs w:val="24"/>
          <w:lang w:val="en-US"/>
        </w:rPr>
        <w:t xml:space="preserve"> on constructions and manufacture</w:t>
      </w:r>
      <w:r w:rsidR="00D37FC9">
        <w:rPr>
          <w:rFonts w:ascii="Arial" w:hAnsi="Arial" w:cs="Arial"/>
          <w:bCs/>
          <w:sz w:val="24"/>
          <w:szCs w:val="24"/>
          <w:lang w:val="en-US"/>
        </w:rPr>
        <w:t>r</w:t>
      </w:r>
      <w:r w:rsidRPr="000379C8">
        <w:rPr>
          <w:rFonts w:ascii="Arial" w:hAnsi="Arial" w:cs="Arial"/>
          <w:bCs/>
          <w:sz w:val="24"/>
          <w:szCs w:val="24"/>
          <w:lang w:val="en-US"/>
        </w:rPr>
        <w:t xml:space="preserve">s </w:t>
      </w:r>
      <w:r w:rsidR="00D73A08">
        <w:rPr>
          <w:rFonts w:ascii="Arial" w:hAnsi="Arial" w:cs="Arial"/>
          <w:bCs/>
          <w:sz w:val="24"/>
          <w:szCs w:val="24"/>
          <w:lang w:val="en-US"/>
        </w:rPr>
        <w:t>S</w:t>
      </w:r>
      <w:r w:rsidRPr="000379C8">
        <w:rPr>
          <w:rFonts w:ascii="Arial" w:hAnsi="Arial" w:cs="Arial"/>
          <w:bCs/>
          <w:sz w:val="24"/>
          <w:szCs w:val="24"/>
          <w:lang w:val="en-US"/>
        </w:rPr>
        <w:t xml:space="preserve">ites, </w:t>
      </w:r>
      <w:r w:rsidR="00D73A08" w:rsidRPr="000379C8">
        <w:rPr>
          <w:rFonts w:ascii="Arial" w:hAnsi="Arial" w:cs="Arial"/>
          <w:bCs/>
          <w:sz w:val="24"/>
          <w:szCs w:val="24"/>
          <w:lang w:val="en-US"/>
        </w:rPr>
        <w:t xml:space="preserve">Seller </w:t>
      </w:r>
      <w:r w:rsidRPr="000379C8">
        <w:rPr>
          <w:rFonts w:ascii="Arial" w:hAnsi="Arial" w:cs="Arial"/>
          <w:bCs/>
          <w:sz w:val="24"/>
          <w:szCs w:val="24"/>
          <w:lang w:val="en-US"/>
        </w:rPr>
        <w:t xml:space="preserve">shall use </w:t>
      </w:r>
      <w:r w:rsidR="00D73A08">
        <w:rPr>
          <w:rFonts w:ascii="Arial" w:hAnsi="Arial" w:cs="Arial"/>
          <w:bCs/>
          <w:sz w:val="24"/>
          <w:szCs w:val="24"/>
          <w:lang w:val="en-US"/>
        </w:rPr>
        <w:t>s</w:t>
      </w:r>
      <w:r w:rsidRPr="000379C8">
        <w:rPr>
          <w:rFonts w:ascii="Arial" w:hAnsi="Arial" w:cs="Arial"/>
          <w:bCs/>
          <w:sz w:val="24"/>
          <w:szCs w:val="24"/>
          <w:lang w:val="en-US"/>
        </w:rPr>
        <w:t xml:space="preserve">mart </w:t>
      </w:r>
      <w:r w:rsidR="004013AF">
        <w:rPr>
          <w:rFonts w:ascii="Arial" w:hAnsi="Arial" w:cs="Arial"/>
          <w:bCs/>
          <w:sz w:val="24"/>
          <w:szCs w:val="24"/>
          <w:lang w:val="en-US"/>
        </w:rPr>
        <w:t>g</w:t>
      </w:r>
      <w:r w:rsidRPr="000379C8">
        <w:rPr>
          <w:rFonts w:ascii="Arial" w:hAnsi="Arial" w:cs="Arial"/>
          <w:bCs/>
          <w:sz w:val="24"/>
          <w:szCs w:val="24"/>
          <w:lang w:val="en-US"/>
        </w:rPr>
        <w:t xml:space="preserve">lasses, 360° pictures and </w:t>
      </w:r>
      <w:r w:rsidR="004013AF">
        <w:rPr>
          <w:rFonts w:ascii="Arial" w:hAnsi="Arial" w:cs="Arial"/>
          <w:bCs/>
          <w:sz w:val="24"/>
          <w:szCs w:val="24"/>
          <w:lang w:val="en-US"/>
        </w:rPr>
        <w:t>d</w:t>
      </w:r>
      <w:r w:rsidRPr="000379C8">
        <w:rPr>
          <w:rFonts w:ascii="Arial" w:hAnsi="Arial" w:cs="Arial"/>
          <w:bCs/>
          <w:sz w:val="24"/>
          <w:szCs w:val="24"/>
          <w:lang w:val="en-US"/>
        </w:rPr>
        <w:t>rones. This service will be requested to reduce time and increase safety in specifics inspections</w:t>
      </w:r>
      <w:r>
        <w:rPr>
          <w:rFonts w:ascii="Arial" w:hAnsi="Arial" w:cs="Arial"/>
          <w:bCs/>
          <w:sz w:val="24"/>
          <w:szCs w:val="24"/>
          <w:lang w:val="en-US"/>
        </w:rPr>
        <w:t>.</w:t>
      </w:r>
    </w:p>
    <w:p w14:paraId="1B88A943" w14:textId="49084EB8" w:rsidR="000379C8" w:rsidRPr="00E36692" w:rsidRDefault="00D00A41" w:rsidP="005F11A4">
      <w:pPr>
        <w:pStyle w:val="PargrafodaLista"/>
        <w:numPr>
          <w:ilvl w:val="2"/>
          <w:numId w:val="5"/>
        </w:numPr>
        <w:spacing w:after="240" w:line="240" w:lineRule="auto"/>
        <w:ind w:left="709" w:hanging="709"/>
        <w:contextualSpacing w:val="0"/>
        <w:jc w:val="both"/>
        <w:rPr>
          <w:rFonts w:ascii="Arial" w:hAnsi="Arial" w:cs="Arial"/>
          <w:bCs/>
          <w:sz w:val="24"/>
          <w:szCs w:val="24"/>
          <w:lang w:val="en-US"/>
        </w:rPr>
      </w:pPr>
      <w:r>
        <w:rPr>
          <w:rFonts w:ascii="Arial" w:hAnsi="Arial" w:cs="Arial"/>
          <w:bCs/>
          <w:sz w:val="24"/>
          <w:szCs w:val="24"/>
          <w:lang w:val="en-US"/>
        </w:rPr>
        <w:t>SMART GLASSES</w:t>
      </w:r>
    </w:p>
    <w:p w14:paraId="3C15B732" w14:textId="4D8A1BCB" w:rsidR="000379C8" w:rsidRPr="00533B21" w:rsidRDefault="004013AF" w:rsidP="005F11A4">
      <w:pPr>
        <w:pStyle w:val="PargrafodaLista"/>
        <w:numPr>
          <w:ilvl w:val="3"/>
          <w:numId w:val="5"/>
        </w:numPr>
        <w:spacing w:after="240" w:line="240" w:lineRule="auto"/>
        <w:ind w:left="1418" w:hanging="1418"/>
        <w:contextualSpacing w:val="0"/>
        <w:jc w:val="both"/>
        <w:rPr>
          <w:rFonts w:ascii="Arial" w:hAnsi="Arial" w:cs="Arial"/>
          <w:bCs/>
          <w:sz w:val="24"/>
          <w:szCs w:val="24"/>
          <w:lang w:val="en-US"/>
        </w:rPr>
      </w:pPr>
      <w:r w:rsidRPr="00533B21">
        <w:rPr>
          <w:rFonts w:ascii="Arial" w:hAnsi="Arial" w:cs="Arial"/>
          <w:bCs/>
          <w:sz w:val="24"/>
          <w:szCs w:val="24"/>
          <w:lang w:val="en-US"/>
        </w:rPr>
        <w:t xml:space="preserve">Seller </w:t>
      </w:r>
      <w:r w:rsidR="000379C8" w:rsidRPr="00533B21">
        <w:rPr>
          <w:rFonts w:ascii="Arial" w:hAnsi="Arial" w:cs="Arial"/>
          <w:bCs/>
          <w:sz w:val="24"/>
          <w:szCs w:val="24"/>
          <w:lang w:val="en-US"/>
        </w:rPr>
        <w:t xml:space="preserve">shall have at least four (4) </w:t>
      </w:r>
      <w:r>
        <w:rPr>
          <w:rFonts w:ascii="Arial" w:hAnsi="Arial" w:cs="Arial"/>
          <w:bCs/>
          <w:sz w:val="24"/>
          <w:szCs w:val="24"/>
          <w:lang w:val="en-US"/>
        </w:rPr>
        <w:t>s</w:t>
      </w:r>
      <w:r w:rsidR="000379C8" w:rsidRPr="00533B21">
        <w:rPr>
          <w:rFonts w:ascii="Arial" w:hAnsi="Arial" w:cs="Arial"/>
          <w:bCs/>
          <w:sz w:val="24"/>
          <w:szCs w:val="24"/>
          <w:lang w:val="en-US"/>
        </w:rPr>
        <w:t xml:space="preserve">mart </w:t>
      </w:r>
      <w:r>
        <w:rPr>
          <w:rFonts w:ascii="Arial" w:hAnsi="Arial" w:cs="Arial"/>
          <w:bCs/>
          <w:sz w:val="24"/>
          <w:szCs w:val="24"/>
          <w:lang w:val="en-US"/>
        </w:rPr>
        <w:t>g</w:t>
      </w:r>
      <w:r w:rsidR="000379C8" w:rsidRPr="00533B21">
        <w:rPr>
          <w:rFonts w:ascii="Arial" w:hAnsi="Arial" w:cs="Arial"/>
          <w:bCs/>
          <w:sz w:val="24"/>
          <w:szCs w:val="24"/>
          <w:lang w:val="en-US"/>
        </w:rPr>
        <w:t xml:space="preserve">lasses available to be used by its employees, when </w:t>
      </w:r>
      <w:proofErr w:type="gramStart"/>
      <w:r w:rsidR="000379C8" w:rsidRPr="00533B21">
        <w:rPr>
          <w:rFonts w:ascii="Arial" w:hAnsi="Arial" w:cs="Arial"/>
          <w:bCs/>
          <w:sz w:val="24"/>
          <w:szCs w:val="24"/>
          <w:lang w:val="en-US"/>
        </w:rPr>
        <w:t>request</w:t>
      </w:r>
      <w:proofErr w:type="gramEnd"/>
      <w:r w:rsidR="000379C8" w:rsidRPr="00533B21">
        <w:rPr>
          <w:rFonts w:ascii="Arial" w:hAnsi="Arial" w:cs="Arial"/>
          <w:bCs/>
          <w:sz w:val="24"/>
          <w:szCs w:val="24"/>
          <w:lang w:val="en-US"/>
        </w:rPr>
        <w:t xml:space="preserve"> by </w:t>
      </w:r>
      <w:r w:rsidR="00101789" w:rsidRPr="00533B21">
        <w:rPr>
          <w:rFonts w:ascii="Arial" w:hAnsi="Arial" w:cs="Arial"/>
          <w:bCs/>
          <w:sz w:val="24"/>
          <w:szCs w:val="24"/>
          <w:lang w:val="en-US"/>
        </w:rPr>
        <w:t>Buyer</w:t>
      </w:r>
      <w:r w:rsidR="000379C8" w:rsidRPr="00533B21">
        <w:rPr>
          <w:rFonts w:ascii="Arial" w:hAnsi="Arial" w:cs="Arial"/>
          <w:bCs/>
          <w:sz w:val="24"/>
          <w:szCs w:val="24"/>
          <w:lang w:val="en-US"/>
        </w:rPr>
        <w:t xml:space="preserve">, to enable remote inspection of </w:t>
      </w:r>
      <w:r w:rsidR="00101789" w:rsidRPr="00533B21">
        <w:rPr>
          <w:rFonts w:ascii="Arial" w:hAnsi="Arial" w:cs="Arial"/>
          <w:bCs/>
          <w:sz w:val="24"/>
          <w:szCs w:val="24"/>
          <w:lang w:val="en-US"/>
        </w:rPr>
        <w:t xml:space="preserve">Buyer’s </w:t>
      </w:r>
      <w:r w:rsidR="000379C8" w:rsidRPr="00533B21">
        <w:rPr>
          <w:rFonts w:ascii="Arial" w:hAnsi="Arial" w:cs="Arial"/>
          <w:bCs/>
          <w:sz w:val="24"/>
          <w:szCs w:val="24"/>
          <w:lang w:val="en-US"/>
        </w:rPr>
        <w:t xml:space="preserve">team (one in </w:t>
      </w:r>
      <w:r w:rsidR="00101789">
        <w:rPr>
          <w:rFonts w:ascii="Arial" w:hAnsi="Arial" w:cs="Arial"/>
          <w:bCs/>
          <w:sz w:val="24"/>
          <w:szCs w:val="24"/>
          <w:lang w:val="en-US"/>
        </w:rPr>
        <w:t>H</w:t>
      </w:r>
      <w:r w:rsidR="000379C8" w:rsidRPr="00533B21">
        <w:rPr>
          <w:rFonts w:ascii="Arial" w:hAnsi="Arial" w:cs="Arial"/>
          <w:bCs/>
          <w:sz w:val="24"/>
          <w:szCs w:val="24"/>
          <w:lang w:val="en-US"/>
        </w:rPr>
        <w:t xml:space="preserve">ull construction/conversion </w:t>
      </w:r>
      <w:r w:rsidR="00101789">
        <w:rPr>
          <w:rFonts w:ascii="Arial" w:hAnsi="Arial" w:cs="Arial"/>
          <w:bCs/>
          <w:sz w:val="24"/>
          <w:szCs w:val="24"/>
          <w:lang w:val="en-US"/>
        </w:rPr>
        <w:t>S</w:t>
      </w:r>
      <w:r w:rsidR="000379C8" w:rsidRPr="00533B21">
        <w:rPr>
          <w:rFonts w:ascii="Arial" w:hAnsi="Arial" w:cs="Arial"/>
          <w:bCs/>
          <w:sz w:val="24"/>
          <w:szCs w:val="24"/>
          <w:lang w:val="en-US"/>
        </w:rPr>
        <w:t xml:space="preserve">ite, one in main topside </w:t>
      </w:r>
      <w:r w:rsidR="00101789">
        <w:rPr>
          <w:rFonts w:ascii="Arial" w:hAnsi="Arial" w:cs="Arial"/>
          <w:bCs/>
          <w:sz w:val="24"/>
          <w:szCs w:val="24"/>
          <w:lang w:val="en-US"/>
        </w:rPr>
        <w:t>M</w:t>
      </w:r>
      <w:r w:rsidR="000379C8" w:rsidRPr="00533B21">
        <w:rPr>
          <w:rFonts w:ascii="Arial" w:hAnsi="Arial" w:cs="Arial"/>
          <w:bCs/>
          <w:sz w:val="24"/>
          <w:szCs w:val="24"/>
          <w:lang w:val="en-US"/>
        </w:rPr>
        <w:t xml:space="preserve">odules construction </w:t>
      </w:r>
      <w:r w:rsidR="00101789">
        <w:rPr>
          <w:rFonts w:ascii="Arial" w:hAnsi="Arial" w:cs="Arial"/>
          <w:bCs/>
          <w:sz w:val="24"/>
          <w:szCs w:val="24"/>
          <w:lang w:val="en-US"/>
        </w:rPr>
        <w:t>S</w:t>
      </w:r>
      <w:r w:rsidR="000379C8" w:rsidRPr="00533B21">
        <w:rPr>
          <w:rFonts w:ascii="Arial" w:hAnsi="Arial" w:cs="Arial"/>
          <w:bCs/>
          <w:sz w:val="24"/>
          <w:szCs w:val="24"/>
          <w:lang w:val="en-US"/>
        </w:rPr>
        <w:t xml:space="preserve">ite, and two to be defined with </w:t>
      </w:r>
      <w:r w:rsidR="00101789" w:rsidRPr="00533B21">
        <w:rPr>
          <w:rFonts w:ascii="Arial" w:hAnsi="Arial" w:cs="Arial"/>
          <w:bCs/>
          <w:sz w:val="24"/>
          <w:szCs w:val="24"/>
          <w:lang w:val="en-US"/>
        </w:rPr>
        <w:t>Buyer</w:t>
      </w:r>
      <w:r w:rsidR="000379C8" w:rsidRPr="00533B21">
        <w:rPr>
          <w:rFonts w:ascii="Arial" w:hAnsi="Arial" w:cs="Arial"/>
          <w:bCs/>
          <w:sz w:val="24"/>
          <w:szCs w:val="24"/>
          <w:lang w:val="en-US"/>
        </w:rPr>
        <w:t>.</w:t>
      </w:r>
    </w:p>
    <w:p w14:paraId="3F702439" w14:textId="650CB26B" w:rsidR="008159FC" w:rsidRPr="0015709E" w:rsidRDefault="008159FC" w:rsidP="005F11A4">
      <w:pPr>
        <w:pStyle w:val="PargrafodaLista"/>
        <w:numPr>
          <w:ilvl w:val="3"/>
          <w:numId w:val="5"/>
        </w:numPr>
        <w:spacing w:after="240" w:line="240" w:lineRule="auto"/>
        <w:ind w:left="1418" w:hanging="1418"/>
        <w:contextualSpacing w:val="0"/>
        <w:jc w:val="both"/>
        <w:rPr>
          <w:rFonts w:ascii="Arial" w:hAnsi="Arial" w:cs="Arial"/>
          <w:bCs/>
          <w:sz w:val="24"/>
          <w:szCs w:val="24"/>
          <w:lang w:val="en-US"/>
        </w:rPr>
      </w:pPr>
      <w:proofErr w:type="gramStart"/>
      <w:r w:rsidRPr="00533B21">
        <w:rPr>
          <w:rFonts w:ascii="Arial" w:hAnsi="Arial" w:cs="Arial"/>
          <w:bCs/>
          <w:sz w:val="24"/>
          <w:szCs w:val="24"/>
          <w:lang w:val="en-US"/>
        </w:rPr>
        <w:t xml:space="preserve">The </w:t>
      </w:r>
      <w:r w:rsidR="00101789">
        <w:rPr>
          <w:rFonts w:ascii="Arial" w:hAnsi="Arial" w:cs="Arial"/>
          <w:bCs/>
          <w:sz w:val="24"/>
          <w:szCs w:val="24"/>
          <w:lang w:val="en-US"/>
        </w:rPr>
        <w:t>s</w:t>
      </w:r>
      <w:r w:rsidRPr="00533B21">
        <w:rPr>
          <w:rFonts w:ascii="Arial" w:hAnsi="Arial" w:cs="Arial"/>
          <w:bCs/>
          <w:sz w:val="24"/>
          <w:szCs w:val="24"/>
          <w:lang w:val="en-US"/>
        </w:rPr>
        <w:t>mart</w:t>
      </w:r>
      <w:proofErr w:type="gramEnd"/>
      <w:r w:rsidRPr="00533B21">
        <w:rPr>
          <w:rFonts w:ascii="Arial" w:hAnsi="Arial" w:cs="Arial"/>
          <w:bCs/>
          <w:sz w:val="24"/>
          <w:szCs w:val="24"/>
          <w:lang w:val="en-US"/>
        </w:rPr>
        <w:t xml:space="preserve"> </w:t>
      </w:r>
      <w:r w:rsidR="00101789">
        <w:rPr>
          <w:rFonts w:ascii="Arial" w:hAnsi="Arial" w:cs="Arial"/>
          <w:bCs/>
          <w:sz w:val="24"/>
          <w:szCs w:val="24"/>
          <w:lang w:val="en-US"/>
        </w:rPr>
        <w:t>g</w:t>
      </w:r>
      <w:r w:rsidRPr="00533B21">
        <w:rPr>
          <w:rFonts w:ascii="Arial" w:hAnsi="Arial" w:cs="Arial"/>
          <w:bCs/>
          <w:sz w:val="24"/>
          <w:szCs w:val="24"/>
          <w:lang w:val="en-US"/>
        </w:rPr>
        <w:t xml:space="preserve">lasses shall be able to carry out video conferencing and be possible to make appointments through augmented reality. The appointments shall be possible to be performed both by those who wear the glasses and by those who are </w:t>
      </w:r>
      <w:proofErr w:type="gramStart"/>
      <w:r w:rsidRPr="00533B21">
        <w:rPr>
          <w:rFonts w:ascii="Arial" w:hAnsi="Arial" w:cs="Arial"/>
          <w:bCs/>
          <w:sz w:val="24"/>
          <w:szCs w:val="24"/>
          <w:lang w:val="en-US"/>
        </w:rPr>
        <w:t>remote</w:t>
      </w:r>
      <w:proofErr w:type="gramEnd"/>
      <w:r w:rsidRPr="00533B21">
        <w:rPr>
          <w:rFonts w:ascii="Arial" w:hAnsi="Arial" w:cs="Arial"/>
          <w:bCs/>
          <w:sz w:val="24"/>
          <w:szCs w:val="24"/>
          <w:lang w:val="en-US"/>
        </w:rPr>
        <w:t xml:space="preserve"> viewing the inspection.</w:t>
      </w:r>
    </w:p>
    <w:p w14:paraId="6BCF26AF" w14:textId="4431E12B" w:rsidR="00EA7115" w:rsidRPr="0015709E" w:rsidRDefault="00EA7115" w:rsidP="005F11A4">
      <w:pPr>
        <w:pStyle w:val="PargrafodaLista"/>
        <w:numPr>
          <w:ilvl w:val="3"/>
          <w:numId w:val="5"/>
        </w:numPr>
        <w:spacing w:after="240" w:line="240" w:lineRule="auto"/>
        <w:ind w:left="1418" w:hanging="1418"/>
        <w:contextualSpacing w:val="0"/>
        <w:jc w:val="both"/>
        <w:rPr>
          <w:rFonts w:ascii="Arial" w:hAnsi="Arial" w:cs="Arial"/>
          <w:bCs/>
          <w:sz w:val="24"/>
          <w:szCs w:val="24"/>
          <w:lang w:val="en-US"/>
        </w:rPr>
      </w:pPr>
      <w:r w:rsidRPr="00533B21">
        <w:rPr>
          <w:rFonts w:ascii="Arial" w:hAnsi="Arial" w:cs="Arial"/>
          <w:bCs/>
          <w:sz w:val="24"/>
          <w:szCs w:val="24"/>
          <w:lang w:val="en-US"/>
        </w:rPr>
        <w:lastRenderedPageBreak/>
        <w:t xml:space="preserve">The </w:t>
      </w:r>
      <w:r w:rsidR="00D3274A">
        <w:rPr>
          <w:rFonts w:ascii="Arial" w:hAnsi="Arial" w:cs="Arial"/>
          <w:bCs/>
          <w:sz w:val="24"/>
          <w:szCs w:val="24"/>
          <w:lang w:val="en-US"/>
        </w:rPr>
        <w:t>s</w:t>
      </w:r>
      <w:r w:rsidRPr="00533B21">
        <w:rPr>
          <w:rFonts w:ascii="Arial" w:hAnsi="Arial" w:cs="Arial"/>
          <w:bCs/>
          <w:sz w:val="24"/>
          <w:szCs w:val="24"/>
          <w:lang w:val="en-US"/>
        </w:rPr>
        <w:t xml:space="preserve">mart </w:t>
      </w:r>
      <w:r w:rsidR="00D3274A">
        <w:rPr>
          <w:rFonts w:ascii="Arial" w:hAnsi="Arial" w:cs="Arial"/>
          <w:bCs/>
          <w:sz w:val="24"/>
          <w:szCs w:val="24"/>
          <w:lang w:val="en-US"/>
        </w:rPr>
        <w:t>g</w:t>
      </w:r>
      <w:r w:rsidRPr="00533B21">
        <w:rPr>
          <w:rFonts w:ascii="Arial" w:hAnsi="Arial" w:cs="Arial"/>
          <w:bCs/>
          <w:sz w:val="24"/>
          <w:szCs w:val="24"/>
          <w:lang w:val="en-US"/>
        </w:rPr>
        <w:t xml:space="preserve">lasses shall be able to </w:t>
      </w:r>
      <w:proofErr w:type="gramStart"/>
      <w:r w:rsidRPr="00533B21">
        <w:rPr>
          <w:rFonts w:ascii="Arial" w:hAnsi="Arial" w:cs="Arial"/>
          <w:bCs/>
          <w:sz w:val="24"/>
          <w:szCs w:val="24"/>
          <w:lang w:val="en-US"/>
        </w:rPr>
        <w:t>usage of</w:t>
      </w:r>
      <w:proofErr w:type="gramEnd"/>
      <w:r w:rsidRPr="00533B21">
        <w:rPr>
          <w:rFonts w:ascii="Arial" w:hAnsi="Arial" w:cs="Arial"/>
          <w:bCs/>
          <w:sz w:val="24"/>
          <w:szCs w:val="24"/>
          <w:lang w:val="en-US"/>
        </w:rPr>
        <w:t xml:space="preserve"> </w:t>
      </w:r>
      <w:proofErr w:type="gramStart"/>
      <w:r w:rsidRPr="00533B21">
        <w:rPr>
          <w:rFonts w:ascii="Arial" w:hAnsi="Arial" w:cs="Arial"/>
          <w:bCs/>
          <w:sz w:val="24"/>
          <w:szCs w:val="24"/>
          <w:lang w:val="en-US"/>
        </w:rPr>
        <w:t>a subset</w:t>
      </w:r>
      <w:proofErr w:type="gramEnd"/>
      <w:r w:rsidRPr="00533B21">
        <w:rPr>
          <w:rFonts w:ascii="Arial" w:hAnsi="Arial" w:cs="Arial"/>
          <w:bCs/>
          <w:sz w:val="24"/>
          <w:szCs w:val="24"/>
          <w:lang w:val="en-US"/>
        </w:rPr>
        <w:t xml:space="preserve"> of the 3D models to aid inspections, viewing the surrounding location in the installation in 3D, through augmented reality.</w:t>
      </w:r>
    </w:p>
    <w:p w14:paraId="4FB77EE1" w14:textId="08C6485B" w:rsidR="000379C8" w:rsidRPr="00533B21" w:rsidRDefault="00D3274A" w:rsidP="005F11A4">
      <w:pPr>
        <w:pStyle w:val="PargrafodaLista"/>
        <w:numPr>
          <w:ilvl w:val="3"/>
          <w:numId w:val="5"/>
        </w:numPr>
        <w:spacing w:after="240" w:line="240" w:lineRule="auto"/>
        <w:ind w:left="1418" w:hanging="1418"/>
        <w:contextualSpacing w:val="0"/>
        <w:jc w:val="both"/>
        <w:rPr>
          <w:rFonts w:ascii="Arial" w:hAnsi="Arial" w:cs="Arial"/>
          <w:bCs/>
          <w:sz w:val="24"/>
          <w:szCs w:val="24"/>
          <w:lang w:val="en-US"/>
        </w:rPr>
      </w:pPr>
      <w:r w:rsidRPr="00533B21">
        <w:rPr>
          <w:rFonts w:ascii="Arial" w:hAnsi="Arial" w:cs="Arial"/>
          <w:bCs/>
          <w:sz w:val="24"/>
          <w:szCs w:val="24"/>
          <w:lang w:val="en-US"/>
        </w:rPr>
        <w:t xml:space="preserve">Seller </w:t>
      </w:r>
      <w:r w:rsidR="000379C8" w:rsidRPr="00533B21">
        <w:rPr>
          <w:rFonts w:ascii="Arial" w:hAnsi="Arial" w:cs="Arial"/>
          <w:bCs/>
          <w:sz w:val="24"/>
          <w:szCs w:val="24"/>
          <w:lang w:val="en-US"/>
        </w:rPr>
        <w:t xml:space="preserve">shall provide the license for the software that interfaces with </w:t>
      </w:r>
      <w:proofErr w:type="gramStart"/>
      <w:r w:rsidR="000379C8" w:rsidRPr="00533B21">
        <w:rPr>
          <w:rFonts w:ascii="Arial" w:hAnsi="Arial" w:cs="Arial"/>
          <w:bCs/>
          <w:sz w:val="24"/>
          <w:szCs w:val="24"/>
          <w:lang w:val="en-US"/>
        </w:rPr>
        <w:t xml:space="preserve">the </w:t>
      </w:r>
      <w:r>
        <w:rPr>
          <w:rFonts w:ascii="Arial" w:hAnsi="Arial" w:cs="Arial"/>
          <w:bCs/>
          <w:sz w:val="24"/>
          <w:szCs w:val="24"/>
          <w:lang w:val="en-US"/>
        </w:rPr>
        <w:t>s</w:t>
      </w:r>
      <w:r w:rsidR="000379C8" w:rsidRPr="00533B21">
        <w:rPr>
          <w:rFonts w:ascii="Arial" w:hAnsi="Arial" w:cs="Arial"/>
          <w:bCs/>
          <w:sz w:val="24"/>
          <w:szCs w:val="24"/>
          <w:lang w:val="en-US"/>
        </w:rPr>
        <w:t>mart</w:t>
      </w:r>
      <w:proofErr w:type="gramEnd"/>
      <w:r w:rsidR="000379C8" w:rsidRPr="00533B21">
        <w:rPr>
          <w:rFonts w:ascii="Arial" w:hAnsi="Arial" w:cs="Arial"/>
          <w:bCs/>
          <w:sz w:val="24"/>
          <w:szCs w:val="24"/>
          <w:lang w:val="en-US"/>
        </w:rPr>
        <w:t xml:space="preserve"> </w:t>
      </w:r>
      <w:r>
        <w:rPr>
          <w:rFonts w:ascii="Arial" w:hAnsi="Arial" w:cs="Arial"/>
          <w:bCs/>
          <w:sz w:val="24"/>
          <w:szCs w:val="24"/>
          <w:lang w:val="en-US"/>
        </w:rPr>
        <w:t>g</w:t>
      </w:r>
      <w:r w:rsidR="00E158CE" w:rsidRPr="00533B21">
        <w:rPr>
          <w:rFonts w:ascii="Arial" w:hAnsi="Arial" w:cs="Arial"/>
          <w:bCs/>
          <w:sz w:val="24"/>
          <w:szCs w:val="24"/>
          <w:lang w:val="en-US"/>
        </w:rPr>
        <w:t>lass and</w:t>
      </w:r>
      <w:r w:rsidR="000379C8" w:rsidRPr="00533B21">
        <w:rPr>
          <w:rFonts w:ascii="Arial" w:hAnsi="Arial" w:cs="Arial"/>
          <w:bCs/>
          <w:sz w:val="24"/>
          <w:szCs w:val="24"/>
          <w:lang w:val="en-US"/>
        </w:rPr>
        <w:t xml:space="preserve"> make ten (10) of these licenses available to </w:t>
      </w:r>
      <w:r w:rsidR="003E10CB" w:rsidRPr="00533B21">
        <w:rPr>
          <w:rFonts w:ascii="Arial" w:hAnsi="Arial" w:cs="Arial"/>
          <w:bCs/>
          <w:sz w:val="24"/>
          <w:szCs w:val="24"/>
          <w:lang w:val="en-US"/>
        </w:rPr>
        <w:t>Buyer</w:t>
      </w:r>
      <w:r w:rsidR="000379C8" w:rsidRPr="00533B21">
        <w:rPr>
          <w:rFonts w:ascii="Arial" w:hAnsi="Arial" w:cs="Arial"/>
          <w:bCs/>
          <w:sz w:val="24"/>
          <w:szCs w:val="24"/>
          <w:lang w:val="en-US"/>
        </w:rPr>
        <w:t>.</w:t>
      </w:r>
    </w:p>
    <w:p w14:paraId="642DFF39" w14:textId="5DAE8406" w:rsidR="000379C8" w:rsidRPr="00533B21" w:rsidRDefault="000379C8" w:rsidP="005F11A4">
      <w:pPr>
        <w:pStyle w:val="PargrafodaLista"/>
        <w:numPr>
          <w:ilvl w:val="3"/>
          <w:numId w:val="5"/>
        </w:numPr>
        <w:spacing w:after="240" w:line="240" w:lineRule="auto"/>
        <w:ind w:left="1418" w:hanging="1418"/>
        <w:contextualSpacing w:val="0"/>
        <w:jc w:val="both"/>
        <w:rPr>
          <w:rFonts w:ascii="Arial" w:hAnsi="Arial" w:cs="Arial"/>
          <w:bCs/>
          <w:sz w:val="24"/>
          <w:szCs w:val="24"/>
          <w:lang w:val="en-US"/>
        </w:rPr>
      </w:pPr>
      <w:r w:rsidRPr="00533B21">
        <w:rPr>
          <w:rFonts w:ascii="Arial" w:hAnsi="Arial" w:cs="Arial"/>
          <w:bCs/>
          <w:sz w:val="24"/>
          <w:szCs w:val="24"/>
          <w:lang w:val="en-US"/>
        </w:rPr>
        <w:t xml:space="preserve">Software should allow the remote specialist to be able to control the </w:t>
      </w:r>
      <w:r w:rsidR="00395A89">
        <w:rPr>
          <w:rFonts w:ascii="Arial" w:hAnsi="Arial" w:cs="Arial"/>
          <w:bCs/>
          <w:sz w:val="24"/>
          <w:szCs w:val="24"/>
          <w:lang w:val="en-US"/>
        </w:rPr>
        <w:t>s</w:t>
      </w:r>
      <w:r w:rsidRPr="00533B21">
        <w:rPr>
          <w:rFonts w:ascii="Arial" w:hAnsi="Arial" w:cs="Arial"/>
          <w:bCs/>
          <w:sz w:val="24"/>
          <w:szCs w:val="24"/>
          <w:lang w:val="en-US"/>
        </w:rPr>
        <w:t xml:space="preserve">mart </w:t>
      </w:r>
      <w:r w:rsidR="00395A89">
        <w:rPr>
          <w:rFonts w:ascii="Arial" w:hAnsi="Arial" w:cs="Arial"/>
          <w:bCs/>
          <w:sz w:val="24"/>
          <w:szCs w:val="24"/>
          <w:lang w:val="en-US"/>
        </w:rPr>
        <w:t>g</w:t>
      </w:r>
      <w:r w:rsidRPr="00533B21">
        <w:rPr>
          <w:rFonts w:ascii="Arial" w:hAnsi="Arial" w:cs="Arial"/>
          <w:bCs/>
          <w:sz w:val="24"/>
          <w:szCs w:val="24"/>
          <w:lang w:val="en-US"/>
        </w:rPr>
        <w:t>lasses camera, zooming, taking photos, starting recordings, etc.</w:t>
      </w:r>
    </w:p>
    <w:p w14:paraId="5330104C" w14:textId="2E8CD485" w:rsidR="000379C8" w:rsidRPr="00533B21" w:rsidRDefault="000379C8" w:rsidP="005F11A4">
      <w:pPr>
        <w:pStyle w:val="PargrafodaLista"/>
        <w:numPr>
          <w:ilvl w:val="3"/>
          <w:numId w:val="5"/>
        </w:numPr>
        <w:spacing w:after="240" w:line="240" w:lineRule="auto"/>
        <w:ind w:left="1418" w:hanging="1418"/>
        <w:contextualSpacing w:val="0"/>
        <w:jc w:val="both"/>
        <w:rPr>
          <w:rFonts w:ascii="Arial" w:hAnsi="Arial" w:cs="Arial"/>
          <w:bCs/>
          <w:sz w:val="24"/>
          <w:szCs w:val="24"/>
          <w:lang w:val="en-US"/>
        </w:rPr>
      </w:pPr>
      <w:proofErr w:type="gramStart"/>
      <w:r w:rsidRPr="00533B21">
        <w:rPr>
          <w:rFonts w:ascii="Arial" w:hAnsi="Arial" w:cs="Arial"/>
          <w:bCs/>
          <w:sz w:val="24"/>
          <w:szCs w:val="24"/>
          <w:lang w:val="en-US"/>
        </w:rPr>
        <w:t xml:space="preserve">The </w:t>
      </w:r>
      <w:r w:rsidR="00352236">
        <w:rPr>
          <w:rFonts w:ascii="Arial" w:hAnsi="Arial" w:cs="Arial"/>
          <w:bCs/>
          <w:sz w:val="24"/>
          <w:szCs w:val="24"/>
          <w:lang w:val="en-US"/>
        </w:rPr>
        <w:t>s</w:t>
      </w:r>
      <w:r w:rsidRPr="00533B21">
        <w:rPr>
          <w:rFonts w:ascii="Arial" w:hAnsi="Arial" w:cs="Arial"/>
          <w:bCs/>
          <w:sz w:val="24"/>
          <w:szCs w:val="24"/>
          <w:lang w:val="en-US"/>
        </w:rPr>
        <w:t>mart</w:t>
      </w:r>
      <w:proofErr w:type="gramEnd"/>
      <w:r w:rsidRPr="00533B21">
        <w:rPr>
          <w:rFonts w:ascii="Arial" w:hAnsi="Arial" w:cs="Arial"/>
          <w:bCs/>
          <w:sz w:val="24"/>
          <w:szCs w:val="24"/>
          <w:lang w:val="en-US"/>
        </w:rPr>
        <w:t xml:space="preserve"> </w:t>
      </w:r>
      <w:r w:rsidR="00352236">
        <w:rPr>
          <w:rFonts w:ascii="Arial" w:hAnsi="Arial" w:cs="Arial"/>
          <w:bCs/>
          <w:sz w:val="24"/>
          <w:szCs w:val="24"/>
          <w:lang w:val="en-US"/>
        </w:rPr>
        <w:t>g</w:t>
      </w:r>
      <w:r w:rsidRPr="00533B21">
        <w:rPr>
          <w:rFonts w:ascii="Arial" w:hAnsi="Arial" w:cs="Arial"/>
          <w:bCs/>
          <w:sz w:val="24"/>
          <w:szCs w:val="24"/>
          <w:lang w:val="en-US"/>
        </w:rPr>
        <w:t xml:space="preserve">lasses </w:t>
      </w:r>
      <w:r w:rsidR="00775CFB">
        <w:rPr>
          <w:rFonts w:ascii="Arial" w:hAnsi="Arial" w:cs="Arial"/>
          <w:bCs/>
          <w:sz w:val="24"/>
          <w:szCs w:val="24"/>
          <w:lang w:val="en-US"/>
        </w:rPr>
        <w:t>shall</w:t>
      </w:r>
      <w:r w:rsidR="00775CFB" w:rsidRPr="00533B21">
        <w:rPr>
          <w:rFonts w:ascii="Arial" w:hAnsi="Arial" w:cs="Arial"/>
          <w:bCs/>
          <w:sz w:val="24"/>
          <w:szCs w:val="24"/>
          <w:lang w:val="en-US"/>
        </w:rPr>
        <w:t xml:space="preserve"> </w:t>
      </w:r>
      <w:r w:rsidRPr="00533B21">
        <w:rPr>
          <w:rFonts w:ascii="Arial" w:hAnsi="Arial" w:cs="Arial"/>
          <w:bCs/>
          <w:sz w:val="24"/>
          <w:szCs w:val="24"/>
          <w:lang w:val="en-US"/>
        </w:rPr>
        <w:t xml:space="preserve">be safe to use in the field, in such a way that </w:t>
      </w:r>
      <w:proofErr w:type="gramStart"/>
      <w:r w:rsidRPr="00533B21">
        <w:rPr>
          <w:rFonts w:ascii="Arial" w:hAnsi="Arial" w:cs="Arial"/>
          <w:bCs/>
          <w:sz w:val="24"/>
          <w:szCs w:val="24"/>
          <w:lang w:val="en-US"/>
        </w:rPr>
        <w:t>it does</w:t>
      </w:r>
      <w:proofErr w:type="gramEnd"/>
      <w:r w:rsidRPr="00533B21">
        <w:rPr>
          <w:rFonts w:ascii="Arial" w:hAnsi="Arial" w:cs="Arial"/>
          <w:bCs/>
          <w:sz w:val="24"/>
          <w:szCs w:val="24"/>
          <w:lang w:val="en-US"/>
        </w:rPr>
        <w:t xml:space="preserve"> not compromise the worker</w:t>
      </w:r>
      <w:r w:rsidR="00E763F9" w:rsidRPr="00533B21">
        <w:rPr>
          <w:rFonts w:ascii="Arial" w:hAnsi="Arial" w:cs="Arial"/>
          <w:bCs/>
          <w:sz w:val="24"/>
          <w:szCs w:val="24"/>
          <w:lang w:val="en-US"/>
        </w:rPr>
        <w:t>s’</w:t>
      </w:r>
      <w:r w:rsidRPr="00533B21">
        <w:rPr>
          <w:rFonts w:ascii="Arial" w:hAnsi="Arial" w:cs="Arial"/>
          <w:bCs/>
          <w:sz w:val="24"/>
          <w:szCs w:val="24"/>
          <w:lang w:val="en-US"/>
        </w:rPr>
        <w:t xml:space="preserve"> movement, </w:t>
      </w:r>
      <w:proofErr w:type="gramStart"/>
      <w:r w:rsidRPr="00533B21">
        <w:rPr>
          <w:rFonts w:ascii="Arial" w:hAnsi="Arial" w:cs="Arial"/>
          <w:bCs/>
          <w:sz w:val="24"/>
          <w:szCs w:val="24"/>
          <w:lang w:val="en-US"/>
        </w:rPr>
        <w:t>does</w:t>
      </w:r>
      <w:proofErr w:type="gramEnd"/>
      <w:r w:rsidRPr="00533B21">
        <w:rPr>
          <w:rFonts w:ascii="Arial" w:hAnsi="Arial" w:cs="Arial"/>
          <w:bCs/>
          <w:sz w:val="24"/>
          <w:szCs w:val="24"/>
          <w:lang w:val="en-US"/>
        </w:rPr>
        <w:t xml:space="preserve"> not compromise the line of sight and does not impair </w:t>
      </w:r>
      <w:r w:rsidR="00E763F9" w:rsidRPr="00533B21">
        <w:rPr>
          <w:rFonts w:ascii="Arial" w:hAnsi="Arial" w:cs="Arial"/>
          <w:bCs/>
          <w:sz w:val="24"/>
          <w:szCs w:val="24"/>
          <w:lang w:val="en-US"/>
        </w:rPr>
        <w:t>their</w:t>
      </w:r>
      <w:r w:rsidRPr="00533B21">
        <w:rPr>
          <w:rFonts w:ascii="Arial" w:hAnsi="Arial" w:cs="Arial"/>
          <w:bCs/>
          <w:sz w:val="24"/>
          <w:szCs w:val="24"/>
          <w:lang w:val="en-US"/>
        </w:rPr>
        <w:t xml:space="preserve"> hearing capabilities. In addition, </w:t>
      </w:r>
      <w:r w:rsidR="008F1CA9">
        <w:rPr>
          <w:rFonts w:ascii="Arial" w:hAnsi="Arial" w:cs="Arial"/>
          <w:bCs/>
          <w:sz w:val="24"/>
          <w:szCs w:val="24"/>
          <w:lang w:val="en-US"/>
        </w:rPr>
        <w:t>s</w:t>
      </w:r>
      <w:r w:rsidRPr="00533B21">
        <w:rPr>
          <w:rFonts w:ascii="Arial" w:hAnsi="Arial" w:cs="Arial"/>
          <w:bCs/>
          <w:sz w:val="24"/>
          <w:szCs w:val="24"/>
          <w:lang w:val="en-US"/>
        </w:rPr>
        <w:t xml:space="preserve">mart </w:t>
      </w:r>
      <w:r w:rsidR="008F1CA9">
        <w:rPr>
          <w:rFonts w:ascii="Arial" w:hAnsi="Arial" w:cs="Arial"/>
          <w:bCs/>
          <w:sz w:val="24"/>
          <w:szCs w:val="24"/>
          <w:lang w:val="en-US"/>
        </w:rPr>
        <w:t>g</w:t>
      </w:r>
      <w:r w:rsidRPr="00533B21">
        <w:rPr>
          <w:rFonts w:ascii="Arial" w:hAnsi="Arial" w:cs="Arial"/>
          <w:bCs/>
          <w:sz w:val="24"/>
          <w:szCs w:val="24"/>
          <w:lang w:val="en-US"/>
        </w:rPr>
        <w:t xml:space="preserve">lasses </w:t>
      </w:r>
      <w:proofErr w:type="gramStart"/>
      <w:r w:rsidRPr="00533B21">
        <w:rPr>
          <w:rFonts w:ascii="Arial" w:hAnsi="Arial" w:cs="Arial"/>
          <w:bCs/>
          <w:sz w:val="24"/>
          <w:szCs w:val="24"/>
          <w:lang w:val="en-US"/>
        </w:rPr>
        <w:t>shall</w:t>
      </w:r>
      <w:proofErr w:type="gramEnd"/>
      <w:r w:rsidRPr="00533B21">
        <w:rPr>
          <w:rFonts w:ascii="Arial" w:hAnsi="Arial" w:cs="Arial"/>
          <w:bCs/>
          <w:sz w:val="24"/>
          <w:szCs w:val="24"/>
          <w:lang w:val="en-US"/>
        </w:rPr>
        <w:t xml:space="preserve"> be lightweight and </w:t>
      </w:r>
      <w:r w:rsidR="00B330FC" w:rsidRPr="00533B21">
        <w:rPr>
          <w:rFonts w:ascii="Arial" w:hAnsi="Arial" w:cs="Arial"/>
          <w:bCs/>
          <w:sz w:val="24"/>
          <w:szCs w:val="24"/>
          <w:lang w:val="en-US"/>
        </w:rPr>
        <w:t xml:space="preserve">operationally </w:t>
      </w:r>
      <w:r w:rsidRPr="00533B21">
        <w:rPr>
          <w:rFonts w:ascii="Arial" w:hAnsi="Arial" w:cs="Arial"/>
          <w:bCs/>
          <w:sz w:val="24"/>
          <w:szCs w:val="24"/>
          <w:lang w:val="en-US"/>
        </w:rPr>
        <w:t>hands-free</w:t>
      </w:r>
      <w:r w:rsidR="00B330FC" w:rsidRPr="00533B21">
        <w:rPr>
          <w:rFonts w:ascii="Arial" w:hAnsi="Arial" w:cs="Arial"/>
          <w:bCs/>
          <w:sz w:val="24"/>
          <w:szCs w:val="24"/>
          <w:lang w:val="en-US"/>
        </w:rPr>
        <w:t>.</w:t>
      </w:r>
    </w:p>
    <w:p w14:paraId="64D23C37" w14:textId="044C1182" w:rsidR="000379C8" w:rsidRPr="00533B21" w:rsidRDefault="000379C8" w:rsidP="005F11A4">
      <w:pPr>
        <w:pStyle w:val="PargrafodaLista"/>
        <w:numPr>
          <w:ilvl w:val="3"/>
          <w:numId w:val="5"/>
        </w:numPr>
        <w:spacing w:after="240" w:line="240" w:lineRule="auto"/>
        <w:ind w:left="1418" w:hanging="1418"/>
        <w:contextualSpacing w:val="0"/>
        <w:jc w:val="both"/>
        <w:rPr>
          <w:rFonts w:ascii="Arial" w:hAnsi="Arial" w:cs="Arial"/>
          <w:bCs/>
          <w:sz w:val="24"/>
          <w:szCs w:val="24"/>
          <w:lang w:val="en-US"/>
        </w:rPr>
      </w:pPr>
      <w:r w:rsidRPr="00533B21">
        <w:rPr>
          <w:rFonts w:ascii="Arial" w:hAnsi="Arial" w:cs="Arial"/>
          <w:bCs/>
          <w:sz w:val="24"/>
          <w:szCs w:val="24"/>
          <w:lang w:val="en-US"/>
        </w:rPr>
        <w:t xml:space="preserve">The camera of the </w:t>
      </w:r>
      <w:r w:rsidR="008F1CA9">
        <w:rPr>
          <w:rFonts w:ascii="Arial" w:hAnsi="Arial" w:cs="Arial"/>
          <w:bCs/>
          <w:sz w:val="24"/>
          <w:szCs w:val="24"/>
          <w:lang w:val="en-US"/>
        </w:rPr>
        <w:t>s</w:t>
      </w:r>
      <w:r w:rsidRPr="00533B21">
        <w:rPr>
          <w:rFonts w:ascii="Arial" w:hAnsi="Arial" w:cs="Arial"/>
          <w:bCs/>
          <w:sz w:val="24"/>
          <w:szCs w:val="24"/>
          <w:lang w:val="en-US"/>
        </w:rPr>
        <w:t xml:space="preserve">mart </w:t>
      </w:r>
      <w:r w:rsidR="008F1CA9">
        <w:rPr>
          <w:rFonts w:ascii="Arial" w:hAnsi="Arial" w:cs="Arial"/>
          <w:bCs/>
          <w:sz w:val="24"/>
          <w:szCs w:val="24"/>
          <w:lang w:val="en-US"/>
        </w:rPr>
        <w:t>g</w:t>
      </w:r>
      <w:r w:rsidRPr="00533B21">
        <w:rPr>
          <w:rFonts w:ascii="Arial" w:hAnsi="Arial" w:cs="Arial"/>
          <w:bCs/>
          <w:sz w:val="24"/>
          <w:szCs w:val="24"/>
          <w:lang w:val="en-US"/>
        </w:rPr>
        <w:t>lasses shall have minimum of 12 MP.</w:t>
      </w:r>
    </w:p>
    <w:p w14:paraId="74235B64" w14:textId="365301ED" w:rsidR="0014451C" w:rsidRPr="008F2F13" w:rsidRDefault="0014451C" w:rsidP="005F11A4">
      <w:pPr>
        <w:pStyle w:val="PargrafodaLista"/>
        <w:numPr>
          <w:ilvl w:val="2"/>
          <w:numId w:val="5"/>
        </w:numPr>
        <w:spacing w:after="240" w:line="240" w:lineRule="auto"/>
        <w:ind w:left="709" w:hanging="709"/>
        <w:contextualSpacing w:val="0"/>
        <w:jc w:val="both"/>
        <w:rPr>
          <w:rFonts w:ascii="Arial" w:hAnsi="Arial" w:cs="Arial"/>
          <w:bCs/>
          <w:sz w:val="24"/>
          <w:szCs w:val="24"/>
          <w:lang w:val="en-US"/>
        </w:rPr>
      </w:pPr>
      <w:r w:rsidRPr="008F2F13">
        <w:rPr>
          <w:rFonts w:ascii="Arial" w:hAnsi="Arial" w:cs="Arial"/>
          <w:bCs/>
          <w:sz w:val="24"/>
          <w:szCs w:val="24"/>
          <w:lang w:val="en-US"/>
        </w:rPr>
        <w:t xml:space="preserve">The </w:t>
      </w:r>
      <w:r w:rsidR="00FE4347">
        <w:rPr>
          <w:rFonts w:ascii="Arial" w:hAnsi="Arial" w:cs="Arial"/>
          <w:bCs/>
          <w:sz w:val="24"/>
          <w:szCs w:val="24"/>
          <w:lang w:val="en-US"/>
        </w:rPr>
        <w:t>360º PICTURES</w:t>
      </w:r>
    </w:p>
    <w:p w14:paraId="0B7609BC" w14:textId="75486AD6" w:rsidR="0014451C" w:rsidRPr="00533B21" w:rsidRDefault="008F1CA9" w:rsidP="005F11A4">
      <w:pPr>
        <w:pStyle w:val="PargrafodaLista"/>
        <w:numPr>
          <w:ilvl w:val="3"/>
          <w:numId w:val="5"/>
        </w:numPr>
        <w:spacing w:after="240" w:line="240" w:lineRule="auto"/>
        <w:ind w:left="1418" w:hanging="1418"/>
        <w:contextualSpacing w:val="0"/>
        <w:jc w:val="both"/>
        <w:rPr>
          <w:rFonts w:ascii="Arial" w:hAnsi="Arial" w:cs="Arial"/>
          <w:bCs/>
          <w:sz w:val="24"/>
          <w:szCs w:val="24"/>
          <w:lang w:val="en-US"/>
        </w:rPr>
      </w:pPr>
      <w:r w:rsidRPr="00533B21">
        <w:rPr>
          <w:rFonts w:ascii="Arial" w:hAnsi="Arial" w:cs="Arial"/>
          <w:bCs/>
          <w:sz w:val="24"/>
          <w:szCs w:val="24"/>
          <w:lang w:val="en-US"/>
        </w:rPr>
        <w:t xml:space="preserve">Seller </w:t>
      </w:r>
      <w:r w:rsidR="0014451C" w:rsidRPr="00533B21">
        <w:rPr>
          <w:rFonts w:ascii="Arial" w:hAnsi="Arial" w:cs="Arial"/>
          <w:bCs/>
          <w:sz w:val="24"/>
          <w:szCs w:val="24"/>
          <w:lang w:val="en-US"/>
        </w:rPr>
        <w:t xml:space="preserve">shall </w:t>
      </w:r>
      <w:r w:rsidR="00FE4347" w:rsidRPr="00533B21">
        <w:rPr>
          <w:rFonts w:ascii="Arial" w:hAnsi="Arial" w:cs="Arial"/>
          <w:bCs/>
          <w:sz w:val="24"/>
          <w:szCs w:val="24"/>
          <w:lang w:val="en-US"/>
        </w:rPr>
        <w:t>deliver</w:t>
      </w:r>
      <w:r w:rsidR="0014451C" w:rsidRPr="00533B21">
        <w:rPr>
          <w:rFonts w:ascii="Arial" w:hAnsi="Arial" w:cs="Arial"/>
          <w:bCs/>
          <w:sz w:val="24"/>
          <w:szCs w:val="24"/>
          <w:lang w:val="en-US"/>
        </w:rPr>
        <w:t xml:space="preserve"> 360° pictures after: </w:t>
      </w:r>
    </w:p>
    <w:p w14:paraId="4A603542" w14:textId="4A33FF1E" w:rsidR="0014451C" w:rsidRPr="008F2F13" w:rsidRDefault="0014451C" w:rsidP="005F11A4">
      <w:pPr>
        <w:pStyle w:val="PargrafodaLista"/>
        <w:spacing w:after="240" w:line="240" w:lineRule="auto"/>
        <w:ind w:left="1758" w:hanging="340"/>
        <w:contextualSpacing w:val="0"/>
        <w:jc w:val="both"/>
        <w:rPr>
          <w:rFonts w:ascii="Arial" w:hAnsi="Arial" w:cs="Arial"/>
          <w:sz w:val="24"/>
          <w:szCs w:val="24"/>
          <w:lang w:val="en-US"/>
        </w:rPr>
      </w:pPr>
      <w:r w:rsidRPr="008F2F13">
        <w:rPr>
          <w:rFonts w:ascii="Arial" w:hAnsi="Arial" w:cs="Arial"/>
          <w:sz w:val="24"/>
          <w:szCs w:val="24"/>
          <w:lang w:val="en-US"/>
        </w:rPr>
        <w:t xml:space="preserve">- The </w:t>
      </w:r>
      <w:r w:rsidR="008F1CA9">
        <w:rPr>
          <w:rFonts w:ascii="Arial" w:hAnsi="Arial" w:cs="Arial"/>
          <w:sz w:val="24"/>
          <w:szCs w:val="24"/>
          <w:lang w:val="en-US"/>
        </w:rPr>
        <w:t>M</w:t>
      </w:r>
      <w:r w:rsidRPr="008F2F13">
        <w:rPr>
          <w:rFonts w:ascii="Arial" w:hAnsi="Arial" w:cs="Arial"/>
          <w:sz w:val="24"/>
          <w:szCs w:val="24"/>
          <w:lang w:val="en-US"/>
        </w:rPr>
        <w:t xml:space="preserve">echanical </w:t>
      </w:r>
      <w:r w:rsidR="008F1CA9">
        <w:rPr>
          <w:rFonts w:ascii="Arial" w:hAnsi="Arial" w:cs="Arial"/>
          <w:sz w:val="24"/>
          <w:szCs w:val="24"/>
          <w:lang w:val="en-US"/>
        </w:rPr>
        <w:t>C</w:t>
      </w:r>
      <w:r w:rsidRPr="008F2F13">
        <w:rPr>
          <w:rFonts w:ascii="Arial" w:hAnsi="Arial" w:cs="Arial"/>
          <w:sz w:val="24"/>
          <w:szCs w:val="24"/>
          <w:lang w:val="en-US"/>
        </w:rPr>
        <w:t xml:space="preserve">ompletion of each Topsides </w:t>
      </w:r>
      <w:proofErr w:type="gramStart"/>
      <w:r w:rsidRPr="008F2F13">
        <w:rPr>
          <w:rFonts w:ascii="Arial" w:hAnsi="Arial" w:cs="Arial"/>
          <w:sz w:val="24"/>
          <w:szCs w:val="24"/>
          <w:lang w:val="en-US"/>
        </w:rPr>
        <w:t>Modules;</w:t>
      </w:r>
      <w:proofErr w:type="gramEnd"/>
    </w:p>
    <w:p w14:paraId="67E7F526" w14:textId="7EBE5584" w:rsidR="0014451C" w:rsidRPr="008F2F13" w:rsidRDefault="0014451C" w:rsidP="005F11A4">
      <w:pPr>
        <w:pStyle w:val="PargrafodaLista"/>
        <w:spacing w:after="240" w:line="240" w:lineRule="auto"/>
        <w:ind w:left="1758" w:hanging="340"/>
        <w:contextualSpacing w:val="0"/>
        <w:jc w:val="both"/>
        <w:rPr>
          <w:rFonts w:ascii="Arial" w:hAnsi="Arial" w:cs="Arial"/>
          <w:sz w:val="24"/>
          <w:szCs w:val="24"/>
          <w:lang w:val="en-US"/>
        </w:rPr>
      </w:pPr>
      <w:r w:rsidRPr="008F2F13">
        <w:rPr>
          <w:rFonts w:ascii="Arial" w:hAnsi="Arial" w:cs="Arial"/>
          <w:sz w:val="24"/>
          <w:szCs w:val="24"/>
          <w:lang w:val="en-US"/>
        </w:rPr>
        <w:t>- The Hull mega blocks</w:t>
      </w:r>
      <w:r w:rsidR="00E75498">
        <w:rPr>
          <w:rFonts w:ascii="Arial" w:hAnsi="Arial" w:cs="Arial"/>
          <w:sz w:val="24"/>
          <w:szCs w:val="24"/>
          <w:lang w:val="en-US"/>
        </w:rPr>
        <w:t xml:space="preserve"> </w:t>
      </w:r>
      <w:r w:rsidR="00E75498" w:rsidRPr="00E75498">
        <w:rPr>
          <w:rFonts w:ascii="Arial" w:hAnsi="Arial" w:cs="Arial"/>
          <w:sz w:val="24"/>
          <w:szCs w:val="24"/>
          <w:lang w:val="en-US"/>
        </w:rPr>
        <w:t>erection completion</w:t>
      </w:r>
      <w:r w:rsidR="001D63A0">
        <w:rPr>
          <w:rFonts w:ascii="Arial" w:hAnsi="Arial" w:cs="Arial"/>
          <w:sz w:val="24"/>
          <w:szCs w:val="24"/>
          <w:lang w:val="en-US"/>
        </w:rPr>
        <w:t xml:space="preserve"> or </w:t>
      </w:r>
      <w:r w:rsidR="00F148CD">
        <w:rPr>
          <w:rFonts w:ascii="Arial" w:hAnsi="Arial" w:cs="Arial"/>
          <w:sz w:val="24"/>
          <w:szCs w:val="24"/>
          <w:lang w:val="en-US"/>
        </w:rPr>
        <w:t>conversion</w:t>
      </w:r>
      <w:r w:rsidR="00811356">
        <w:rPr>
          <w:rFonts w:ascii="Arial" w:hAnsi="Arial" w:cs="Arial"/>
          <w:sz w:val="24"/>
          <w:szCs w:val="24"/>
          <w:lang w:val="en-US"/>
        </w:rPr>
        <w:t xml:space="preserve"> </w:t>
      </w:r>
      <w:proofErr w:type="gramStart"/>
      <w:r w:rsidR="00811356" w:rsidRPr="00811356">
        <w:rPr>
          <w:rFonts w:ascii="Arial" w:hAnsi="Arial" w:cs="Arial"/>
          <w:sz w:val="24"/>
          <w:szCs w:val="24"/>
          <w:lang w:val="en-US"/>
        </w:rPr>
        <w:t>completion</w:t>
      </w:r>
      <w:r w:rsidR="008F1CA9">
        <w:rPr>
          <w:rFonts w:ascii="Arial" w:hAnsi="Arial" w:cs="Arial"/>
          <w:sz w:val="24"/>
          <w:szCs w:val="24"/>
          <w:lang w:val="en-US"/>
        </w:rPr>
        <w:t>;</w:t>
      </w:r>
      <w:proofErr w:type="gramEnd"/>
    </w:p>
    <w:p w14:paraId="48B49A48" w14:textId="68B9690E" w:rsidR="0014451C" w:rsidRPr="008F2F13" w:rsidRDefault="0014451C" w:rsidP="005F11A4">
      <w:pPr>
        <w:pStyle w:val="PargrafodaLista"/>
        <w:spacing w:after="240" w:line="240" w:lineRule="auto"/>
        <w:ind w:left="1758" w:hanging="340"/>
        <w:contextualSpacing w:val="0"/>
        <w:jc w:val="both"/>
        <w:rPr>
          <w:rFonts w:ascii="Arial" w:hAnsi="Arial" w:cs="Arial"/>
          <w:sz w:val="24"/>
          <w:szCs w:val="24"/>
          <w:lang w:val="en-US"/>
        </w:rPr>
      </w:pPr>
      <w:r w:rsidRPr="008F2F13">
        <w:rPr>
          <w:rFonts w:ascii="Arial" w:hAnsi="Arial" w:cs="Arial"/>
          <w:sz w:val="24"/>
          <w:szCs w:val="24"/>
          <w:lang w:val="en-US"/>
        </w:rPr>
        <w:t xml:space="preserve">- The </w:t>
      </w:r>
      <w:r w:rsidR="00344CE0">
        <w:rPr>
          <w:rFonts w:ascii="Arial" w:hAnsi="Arial" w:cs="Arial"/>
          <w:sz w:val="24"/>
          <w:szCs w:val="24"/>
          <w:lang w:val="en-US"/>
        </w:rPr>
        <w:t>M</w:t>
      </w:r>
      <w:r w:rsidRPr="008F2F13">
        <w:rPr>
          <w:rFonts w:ascii="Arial" w:hAnsi="Arial" w:cs="Arial"/>
          <w:sz w:val="24"/>
          <w:szCs w:val="24"/>
          <w:lang w:val="en-US"/>
        </w:rPr>
        <w:t xml:space="preserve">echanical </w:t>
      </w:r>
      <w:r w:rsidR="00344CE0">
        <w:rPr>
          <w:rFonts w:ascii="Arial" w:hAnsi="Arial" w:cs="Arial"/>
          <w:sz w:val="24"/>
          <w:szCs w:val="24"/>
          <w:lang w:val="en-US"/>
        </w:rPr>
        <w:t>C</w:t>
      </w:r>
      <w:r w:rsidRPr="008F2F13">
        <w:rPr>
          <w:rFonts w:ascii="Arial" w:hAnsi="Arial" w:cs="Arial"/>
          <w:sz w:val="24"/>
          <w:szCs w:val="24"/>
          <w:lang w:val="en-US"/>
        </w:rPr>
        <w:t xml:space="preserve">ompletion of </w:t>
      </w:r>
      <w:proofErr w:type="gramStart"/>
      <w:r w:rsidRPr="008F2F13">
        <w:rPr>
          <w:rFonts w:ascii="Arial" w:hAnsi="Arial" w:cs="Arial"/>
          <w:sz w:val="24"/>
          <w:szCs w:val="24"/>
          <w:lang w:val="en-US"/>
        </w:rPr>
        <w:t>Hull;</w:t>
      </w:r>
      <w:proofErr w:type="gramEnd"/>
    </w:p>
    <w:p w14:paraId="538F9013" w14:textId="20962C3B" w:rsidR="0014451C" w:rsidRPr="008F2F13" w:rsidRDefault="0014451C" w:rsidP="005F11A4">
      <w:pPr>
        <w:pStyle w:val="PargrafodaLista"/>
        <w:spacing w:after="240" w:line="240" w:lineRule="auto"/>
        <w:ind w:left="1758" w:hanging="340"/>
        <w:contextualSpacing w:val="0"/>
        <w:jc w:val="both"/>
        <w:rPr>
          <w:rFonts w:ascii="Arial" w:hAnsi="Arial" w:cs="Arial"/>
          <w:sz w:val="24"/>
          <w:szCs w:val="24"/>
          <w:lang w:val="en-US"/>
        </w:rPr>
      </w:pPr>
      <w:r w:rsidRPr="008F2F13">
        <w:rPr>
          <w:rFonts w:ascii="Arial" w:hAnsi="Arial" w:cs="Arial"/>
          <w:sz w:val="24"/>
          <w:szCs w:val="24"/>
          <w:lang w:val="en-US"/>
        </w:rPr>
        <w:t xml:space="preserve">- The </w:t>
      </w:r>
      <w:r w:rsidR="00D10AA3">
        <w:rPr>
          <w:rFonts w:ascii="Arial" w:hAnsi="Arial" w:cs="Arial"/>
          <w:sz w:val="24"/>
          <w:szCs w:val="24"/>
          <w:lang w:val="en-US"/>
        </w:rPr>
        <w:t>M</w:t>
      </w:r>
      <w:r w:rsidRPr="008F2F13">
        <w:rPr>
          <w:rFonts w:ascii="Arial" w:hAnsi="Arial" w:cs="Arial"/>
          <w:sz w:val="24"/>
          <w:szCs w:val="24"/>
          <w:lang w:val="en-US"/>
        </w:rPr>
        <w:t xml:space="preserve">echanical </w:t>
      </w:r>
      <w:r w:rsidR="00D10AA3">
        <w:rPr>
          <w:rFonts w:ascii="Arial" w:hAnsi="Arial" w:cs="Arial"/>
          <w:sz w:val="24"/>
          <w:szCs w:val="24"/>
          <w:lang w:val="en-US"/>
        </w:rPr>
        <w:t>C</w:t>
      </w:r>
      <w:r w:rsidRPr="008F2F13">
        <w:rPr>
          <w:rFonts w:ascii="Arial" w:hAnsi="Arial" w:cs="Arial"/>
          <w:sz w:val="24"/>
          <w:szCs w:val="24"/>
          <w:lang w:val="en-US"/>
        </w:rPr>
        <w:t>ompletion of FPSO (before Sail Away).</w:t>
      </w:r>
    </w:p>
    <w:p w14:paraId="3AF15696" w14:textId="691DAC72" w:rsidR="0019352D" w:rsidRPr="0015709E" w:rsidRDefault="00D10AA3" w:rsidP="002735BE">
      <w:pPr>
        <w:pStyle w:val="texto4"/>
      </w:pPr>
      <w:r w:rsidRPr="007653D5">
        <w:t xml:space="preserve">Seller </w:t>
      </w:r>
      <w:r w:rsidR="0019352D" w:rsidRPr="007653D5">
        <w:t xml:space="preserve">shall provide, whenever requested by </w:t>
      </w:r>
      <w:r w:rsidRPr="007653D5">
        <w:t>Buyer</w:t>
      </w:r>
      <w:r w:rsidR="0019352D" w:rsidRPr="007653D5">
        <w:t>, 360° photos of a particular area of its interest.</w:t>
      </w:r>
    </w:p>
    <w:p w14:paraId="1D82ABB0" w14:textId="3C2B8902" w:rsidR="003036C8" w:rsidRPr="0015709E" w:rsidRDefault="003036C8" w:rsidP="005F11A4">
      <w:pPr>
        <w:pStyle w:val="PargrafodaLista"/>
        <w:numPr>
          <w:ilvl w:val="3"/>
          <w:numId w:val="5"/>
        </w:numPr>
        <w:spacing w:after="240" w:line="240" w:lineRule="auto"/>
        <w:ind w:left="1418" w:hanging="1418"/>
        <w:contextualSpacing w:val="0"/>
        <w:jc w:val="both"/>
        <w:rPr>
          <w:rFonts w:ascii="Arial" w:hAnsi="Arial" w:cs="Arial"/>
          <w:bCs/>
          <w:sz w:val="24"/>
          <w:szCs w:val="24"/>
          <w:lang w:val="en-US"/>
        </w:rPr>
      </w:pPr>
      <w:r w:rsidRPr="007653D5">
        <w:rPr>
          <w:rFonts w:ascii="Arial" w:hAnsi="Arial" w:cs="Arial"/>
          <w:bCs/>
          <w:sz w:val="24"/>
          <w:szCs w:val="24"/>
          <w:lang w:val="en-US"/>
        </w:rPr>
        <w:t xml:space="preserve">The pictures shall be taken every two (2) </w:t>
      </w:r>
      <w:r w:rsidR="007A06D1">
        <w:rPr>
          <w:rFonts w:ascii="Arial" w:hAnsi="Arial" w:cs="Arial"/>
          <w:bCs/>
          <w:sz w:val="24"/>
          <w:szCs w:val="24"/>
          <w:lang w:val="en-US"/>
        </w:rPr>
        <w:t>months</w:t>
      </w:r>
      <w:r w:rsidRPr="007653D5">
        <w:rPr>
          <w:rFonts w:ascii="Arial" w:hAnsi="Arial" w:cs="Arial"/>
          <w:bCs/>
          <w:sz w:val="24"/>
          <w:szCs w:val="24"/>
          <w:lang w:val="en-US"/>
        </w:rPr>
        <w:t xml:space="preserve">, covering all areas, and </w:t>
      </w:r>
      <w:proofErr w:type="gramStart"/>
      <w:r w:rsidRPr="007653D5">
        <w:rPr>
          <w:rFonts w:ascii="Arial" w:hAnsi="Arial" w:cs="Arial"/>
          <w:bCs/>
          <w:sz w:val="24"/>
          <w:szCs w:val="24"/>
          <w:lang w:val="en-US"/>
        </w:rPr>
        <w:t>it</w:t>
      </w:r>
      <w:proofErr w:type="gramEnd"/>
      <w:r w:rsidRPr="007653D5">
        <w:rPr>
          <w:rFonts w:ascii="Arial" w:hAnsi="Arial" w:cs="Arial"/>
          <w:bCs/>
          <w:sz w:val="24"/>
          <w:szCs w:val="24"/>
          <w:lang w:val="en-US"/>
        </w:rPr>
        <w:t xml:space="preserve"> shall be delivered together with a plan indicating the location from which photos were taken.</w:t>
      </w:r>
    </w:p>
    <w:p w14:paraId="35CAA190" w14:textId="77777777" w:rsidR="0014451C" w:rsidRPr="007653D5" w:rsidRDefault="0014451C" w:rsidP="005F11A4">
      <w:pPr>
        <w:pStyle w:val="PargrafodaLista"/>
        <w:numPr>
          <w:ilvl w:val="3"/>
          <w:numId w:val="5"/>
        </w:numPr>
        <w:spacing w:after="240" w:line="240" w:lineRule="auto"/>
        <w:ind w:left="1418" w:hanging="1418"/>
        <w:contextualSpacing w:val="0"/>
        <w:jc w:val="both"/>
        <w:rPr>
          <w:rFonts w:ascii="Arial" w:hAnsi="Arial" w:cs="Arial"/>
          <w:bCs/>
          <w:sz w:val="24"/>
          <w:szCs w:val="24"/>
          <w:lang w:val="en-US"/>
        </w:rPr>
      </w:pPr>
      <w:r w:rsidRPr="007653D5">
        <w:rPr>
          <w:rFonts w:ascii="Arial" w:hAnsi="Arial" w:cs="Arial"/>
          <w:bCs/>
          <w:sz w:val="24"/>
          <w:szCs w:val="24"/>
          <w:lang w:val="en-US"/>
        </w:rPr>
        <w:t>The 360° pictures shall have at least 4K resolution</w:t>
      </w:r>
    </w:p>
    <w:p w14:paraId="3F7E15A3" w14:textId="452FED13" w:rsidR="005F11A4" w:rsidRDefault="00D10AA3" w:rsidP="005F11A4">
      <w:pPr>
        <w:pStyle w:val="PargrafodaLista"/>
        <w:numPr>
          <w:ilvl w:val="3"/>
          <w:numId w:val="5"/>
        </w:numPr>
        <w:spacing w:after="240" w:line="240" w:lineRule="auto"/>
        <w:ind w:left="1418" w:hanging="1418"/>
        <w:contextualSpacing w:val="0"/>
        <w:jc w:val="both"/>
        <w:rPr>
          <w:rFonts w:ascii="Arial" w:hAnsi="Arial" w:cs="Arial"/>
          <w:bCs/>
          <w:sz w:val="24"/>
          <w:szCs w:val="24"/>
          <w:lang w:val="en-US"/>
        </w:rPr>
      </w:pPr>
      <w:r w:rsidRPr="007653D5">
        <w:rPr>
          <w:rFonts w:ascii="Arial" w:hAnsi="Arial" w:cs="Arial"/>
          <w:bCs/>
          <w:sz w:val="24"/>
          <w:szCs w:val="24"/>
          <w:lang w:val="en-US"/>
        </w:rPr>
        <w:t xml:space="preserve">Buyer </w:t>
      </w:r>
      <w:r w:rsidR="0014451C" w:rsidRPr="007653D5">
        <w:rPr>
          <w:rFonts w:ascii="Arial" w:hAnsi="Arial" w:cs="Arial"/>
          <w:bCs/>
          <w:sz w:val="24"/>
          <w:szCs w:val="24"/>
          <w:lang w:val="en-US"/>
        </w:rPr>
        <w:t xml:space="preserve">will provide the license for </w:t>
      </w:r>
      <w:proofErr w:type="gramStart"/>
      <w:r w:rsidR="0014451C" w:rsidRPr="007653D5">
        <w:rPr>
          <w:rFonts w:ascii="Arial" w:hAnsi="Arial" w:cs="Arial"/>
          <w:bCs/>
          <w:sz w:val="24"/>
          <w:szCs w:val="24"/>
          <w:lang w:val="en-US"/>
        </w:rPr>
        <w:t>a commercial</w:t>
      </w:r>
      <w:proofErr w:type="gramEnd"/>
      <w:r w:rsidR="0014451C" w:rsidRPr="007653D5">
        <w:rPr>
          <w:rFonts w:ascii="Arial" w:hAnsi="Arial" w:cs="Arial"/>
          <w:bCs/>
          <w:sz w:val="24"/>
          <w:szCs w:val="24"/>
          <w:lang w:val="en-US"/>
        </w:rPr>
        <w:t xml:space="preserve"> software and </w:t>
      </w:r>
      <w:r w:rsidRPr="007653D5">
        <w:rPr>
          <w:rFonts w:ascii="Arial" w:hAnsi="Arial" w:cs="Arial"/>
          <w:bCs/>
          <w:sz w:val="24"/>
          <w:szCs w:val="24"/>
          <w:lang w:val="en-US"/>
        </w:rPr>
        <w:t xml:space="preserve">Seller </w:t>
      </w:r>
      <w:r w:rsidR="0014451C" w:rsidRPr="007653D5">
        <w:rPr>
          <w:rFonts w:ascii="Arial" w:hAnsi="Arial" w:cs="Arial"/>
          <w:bCs/>
          <w:sz w:val="24"/>
          <w:szCs w:val="24"/>
          <w:lang w:val="en-US"/>
        </w:rPr>
        <w:t xml:space="preserve">shall have to upload the 360° pictures and the respective floor plan document. The necessary settings such as making the indication of where photos were captured in the floor plan document and other necessary adjustments in the software are </w:t>
      </w:r>
      <w:r w:rsidR="00B10CF1" w:rsidRPr="007653D5">
        <w:rPr>
          <w:rFonts w:ascii="Arial" w:hAnsi="Arial" w:cs="Arial"/>
          <w:bCs/>
          <w:sz w:val="24"/>
          <w:szCs w:val="24"/>
          <w:lang w:val="en-US"/>
        </w:rPr>
        <w:t xml:space="preserve">Seller’s </w:t>
      </w:r>
      <w:r w:rsidR="00E763F9" w:rsidRPr="007653D5">
        <w:rPr>
          <w:rFonts w:ascii="Arial" w:hAnsi="Arial" w:cs="Arial"/>
          <w:bCs/>
          <w:sz w:val="24"/>
          <w:szCs w:val="24"/>
          <w:lang w:val="en-US"/>
        </w:rPr>
        <w:t>responsibility</w:t>
      </w:r>
      <w:r w:rsidR="0014451C" w:rsidRPr="007653D5">
        <w:rPr>
          <w:rFonts w:ascii="Arial" w:hAnsi="Arial" w:cs="Arial"/>
          <w:bCs/>
          <w:sz w:val="24"/>
          <w:szCs w:val="24"/>
          <w:lang w:val="en-US"/>
        </w:rPr>
        <w:t>.</w:t>
      </w:r>
    </w:p>
    <w:p w14:paraId="2A5BFD0F" w14:textId="73850A83" w:rsidR="005F11A4" w:rsidRPr="005F11A4" w:rsidRDefault="005F11A4" w:rsidP="005F11A4">
      <w:pPr>
        <w:jc w:val="both"/>
        <w:rPr>
          <w:rFonts w:ascii="Arial" w:eastAsiaTheme="minorEastAsia" w:hAnsi="Arial" w:cs="Arial"/>
          <w:bCs/>
          <w:sz w:val="24"/>
          <w:szCs w:val="24"/>
          <w:lang w:val="en-US" w:eastAsia="ja-JP"/>
        </w:rPr>
      </w:pPr>
      <w:r>
        <w:rPr>
          <w:rFonts w:ascii="Arial" w:hAnsi="Arial" w:cs="Arial"/>
          <w:bCs/>
          <w:sz w:val="24"/>
          <w:szCs w:val="24"/>
          <w:lang w:val="en-US"/>
        </w:rPr>
        <w:br w:type="page"/>
      </w:r>
    </w:p>
    <w:p w14:paraId="55CC666B" w14:textId="2238E6C8" w:rsidR="000379C8" w:rsidRPr="00E36692" w:rsidRDefault="003D3CAC" w:rsidP="005F11A4">
      <w:pPr>
        <w:pStyle w:val="PargrafodaLista"/>
        <w:numPr>
          <w:ilvl w:val="2"/>
          <w:numId w:val="5"/>
        </w:numPr>
        <w:spacing w:after="240" w:line="240" w:lineRule="auto"/>
        <w:ind w:left="709" w:hanging="709"/>
        <w:contextualSpacing w:val="0"/>
        <w:jc w:val="both"/>
        <w:rPr>
          <w:rFonts w:ascii="Arial" w:hAnsi="Arial" w:cs="Arial"/>
          <w:bCs/>
          <w:sz w:val="24"/>
          <w:szCs w:val="24"/>
          <w:lang w:val="en-US"/>
        </w:rPr>
      </w:pPr>
      <w:r>
        <w:rPr>
          <w:rFonts w:ascii="Arial" w:hAnsi="Arial" w:cs="Arial"/>
          <w:bCs/>
          <w:sz w:val="24"/>
          <w:szCs w:val="24"/>
          <w:lang w:val="en-US"/>
        </w:rPr>
        <w:lastRenderedPageBreak/>
        <w:t>DRONE</w:t>
      </w:r>
    </w:p>
    <w:p w14:paraId="022AB865" w14:textId="07E851A6" w:rsidR="00931BDD" w:rsidRPr="00447880" w:rsidRDefault="00931BDD" w:rsidP="005F11A4">
      <w:pPr>
        <w:pStyle w:val="PargrafodaLista"/>
        <w:numPr>
          <w:ilvl w:val="3"/>
          <w:numId w:val="5"/>
        </w:numPr>
        <w:spacing w:after="240" w:line="240" w:lineRule="auto"/>
        <w:ind w:left="1418" w:hanging="1418"/>
        <w:contextualSpacing w:val="0"/>
        <w:jc w:val="both"/>
        <w:rPr>
          <w:rFonts w:ascii="Arial" w:hAnsi="Arial" w:cs="Arial"/>
          <w:bCs/>
          <w:sz w:val="24"/>
          <w:szCs w:val="24"/>
          <w:lang w:val="en-US"/>
        </w:rPr>
      </w:pPr>
      <w:r w:rsidRPr="00447880">
        <w:rPr>
          <w:rFonts w:ascii="Arial" w:hAnsi="Arial" w:cs="Arial"/>
          <w:bCs/>
          <w:sz w:val="24"/>
          <w:szCs w:val="24"/>
          <w:lang w:val="en-US"/>
        </w:rPr>
        <w:t>When necessary</w:t>
      </w:r>
      <w:r w:rsidR="004A2139">
        <w:rPr>
          <w:rFonts w:ascii="Arial" w:hAnsi="Arial" w:cs="Arial"/>
          <w:bCs/>
          <w:sz w:val="24"/>
          <w:szCs w:val="24"/>
          <w:lang w:val="en-US"/>
        </w:rPr>
        <w:t xml:space="preserve"> and if in line with local rules and regulations</w:t>
      </w:r>
      <w:r w:rsidRPr="00447880">
        <w:rPr>
          <w:rFonts w:ascii="Arial" w:hAnsi="Arial" w:cs="Arial"/>
          <w:bCs/>
          <w:sz w:val="24"/>
          <w:szCs w:val="24"/>
          <w:lang w:val="en-US"/>
        </w:rPr>
        <w:t xml:space="preserve">, to support some inspections, </w:t>
      </w:r>
      <w:r w:rsidR="007C35D9" w:rsidRPr="00447880">
        <w:rPr>
          <w:rFonts w:ascii="Arial" w:hAnsi="Arial" w:cs="Arial"/>
          <w:bCs/>
          <w:sz w:val="24"/>
          <w:szCs w:val="24"/>
          <w:lang w:val="en-US"/>
        </w:rPr>
        <w:t xml:space="preserve">Buyer </w:t>
      </w:r>
      <w:r w:rsidRPr="00447880">
        <w:rPr>
          <w:rFonts w:ascii="Arial" w:hAnsi="Arial" w:cs="Arial"/>
          <w:bCs/>
          <w:sz w:val="24"/>
          <w:szCs w:val="24"/>
          <w:lang w:val="en-US"/>
        </w:rPr>
        <w:t xml:space="preserve">can request to </w:t>
      </w:r>
      <w:r w:rsidR="007C35D9" w:rsidRPr="00447880">
        <w:rPr>
          <w:rFonts w:ascii="Arial" w:hAnsi="Arial" w:cs="Arial"/>
          <w:bCs/>
          <w:sz w:val="24"/>
          <w:szCs w:val="24"/>
          <w:lang w:val="en-US"/>
        </w:rPr>
        <w:t xml:space="preserve">Seller </w:t>
      </w:r>
      <w:r w:rsidRPr="00447880">
        <w:rPr>
          <w:rFonts w:ascii="Arial" w:hAnsi="Arial" w:cs="Arial"/>
          <w:bCs/>
          <w:sz w:val="24"/>
          <w:szCs w:val="24"/>
          <w:lang w:val="en-US"/>
        </w:rPr>
        <w:t xml:space="preserve">to provide </w:t>
      </w:r>
      <w:r w:rsidR="007C35D9">
        <w:rPr>
          <w:rFonts w:ascii="Arial" w:hAnsi="Arial" w:cs="Arial"/>
          <w:bCs/>
          <w:sz w:val="24"/>
          <w:szCs w:val="24"/>
          <w:lang w:val="en-US"/>
        </w:rPr>
        <w:t>d</w:t>
      </w:r>
      <w:r w:rsidRPr="00447880">
        <w:rPr>
          <w:rFonts w:ascii="Arial" w:hAnsi="Arial" w:cs="Arial"/>
          <w:bCs/>
          <w:sz w:val="24"/>
          <w:szCs w:val="24"/>
          <w:lang w:val="en-US"/>
        </w:rPr>
        <w:t xml:space="preserve">rone </w:t>
      </w:r>
      <w:r w:rsidR="007C35D9">
        <w:rPr>
          <w:rFonts w:ascii="Arial" w:hAnsi="Arial" w:cs="Arial"/>
          <w:bCs/>
          <w:sz w:val="24"/>
          <w:szCs w:val="24"/>
          <w:lang w:val="en-US"/>
        </w:rPr>
        <w:t>i</w:t>
      </w:r>
      <w:r w:rsidRPr="00447880">
        <w:rPr>
          <w:rFonts w:ascii="Arial" w:hAnsi="Arial" w:cs="Arial"/>
          <w:bCs/>
          <w:sz w:val="24"/>
          <w:szCs w:val="24"/>
          <w:lang w:val="en-US"/>
        </w:rPr>
        <w:t xml:space="preserve">nspection </w:t>
      </w:r>
      <w:r w:rsidR="007C35D9">
        <w:rPr>
          <w:rFonts w:ascii="Arial" w:hAnsi="Arial" w:cs="Arial"/>
          <w:bCs/>
          <w:sz w:val="24"/>
          <w:szCs w:val="24"/>
          <w:lang w:val="en-US"/>
        </w:rPr>
        <w:t>s</w:t>
      </w:r>
      <w:r w:rsidRPr="00447880">
        <w:rPr>
          <w:rFonts w:ascii="Arial" w:hAnsi="Arial" w:cs="Arial"/>
          <w:bCs/>
          <w:sz w:val="24"/>
          <w:szCs w:val="24"/>
          <w:lang w:val="en-US"/>
        </w:rPr>
        <w:t>ervice.</w:t>
      </w:r>
    </w:p>
    <w:p w14:paraId="3BF0A5A0" w14:textId="0EF7B8B6" w:rsidR="00931BDD" w:rsidRPr="00447880" w:rsidRDefault="00931BDD" w:rsidP="005F11A4">
      <w:pPr>
        <w:pStyle w:val="PargrafodaLista"/>
        <w:numPr>
          <w:ilvl w:val="3"/>
          <w:numId w:val="5"/>
        </w:numPr>
        <w:spacing w:after="240" w:line="240" w:lineRule="auto"/>
        <w:ind w:left="1418" w:hanging="1418"/>
        <w:contextualSpacing w:val="0"/>
        <w:jc w:val="both"/>
        <w:rPr>
          <w:rFonts w:ascii="Arial" w:hAnsi="Arial" w:cs="Arial"/>
          <w:bCs/>
          <w:sz w:val="24"/>
          <w:szCs w:val="24"/>
          <w:lang w:val="en-US"/>
        </w:rPr>
      </w:pPr>
      <w:r w:rsidRPr="00447880">
        <w:rPr>
          <w:rFonts w:ascii="Arial" w:hAnsi="Arial" w:cs="Arial"/>
          <w:bCs/>
          <w:sz w:val="24"/>
          <w:szCs w:val="24"/>
          <w:lang w:val="en-US"/>
        </w:rPr>
        <w:t xml:space="preserve">Inspection results shall be delivered to </w:t>
      </w:r>
      <w:r w:rsidR="007C35D9" w:rsidRPr="00447880">
        <w:rPr>
          <w:rFonts w:ascii="Arial" w:hAnsi="Arial" w:cs="Arial"/>
          <w:bCs/>
          <w:sz w:val="24"/>
          <w:szCs w:val="24"/>
          <w:lang w:val="en-US"/>
        </w:rPr>
        <w:t xml:space="preserve">Buyer </w:t>
      </w:r>
      <w:r w:rsidRPr="00447880">
        <w:rPr>
          <w:rFonts w:ascii="Arial" w:hAnsi="Arial" w:cs="Arial"/>
          <w:bCs/>
          <w:sz w:val="24"/>
          <w:szCs w:val="24"/>
          <w:lang w:val="en-US"/>
        </w:rPr>
        <w:t xml:space="preserve">in digital media with all images and videos recorded during the inspection, </w:t>
      </w:r>
      <w:proofErr w:type="gramStart"/>
      <w:r w:rsidRPr="00447880">
        <w:rPr>
          <w:rFonts w:ascii="Arial" w:hAnsi="Arial" w:cs="Arial"/>
          <w:bCs/>
          <w:sz w:val="24"/>
          <w:szCs w:val="24"/>
          <w:lang w:val="en-US"/>
        </w:rPr>
        <w:t>since</w:t>
      </w:r>
      <w:proofErr w:type="gramEnd"/>
      <w:r w:rsidRPr="00447880">
        <w:rPr>
          <w:rFonts w:ascii="Arial" w:hAnsi="Arial" w:cs="Arial"/>
          <w:bCs/>
          <w:sz w:val="24"/>
          <w:szCs w:val="24"/>
          <w:lang w:val="en-US"/>
        </w:rPr>
        <w:t xml:space="preserve"> take-off until landing, or just certain parts highlighted by </w:t>
      </w:r>
      <w:r w:rsidR="007C35D9" w:rsidRPr="00447880">
        <w:rPr>
          <w:rFonts w:ascii="Arial" w:hAnsi="Arial" w:cs="Arial"/>
          <w:bCs/>
          <w:sz w:val="24"/>
          <w:szCs w:val="24"/>
          <w:lang w:val="en-US"/>
        </w:rPr>
        <w:t xml:space="preserve">Buyer </w:t>
      </w:r>
      <w:r w:rsidRPr="00447880">
        <w:rPr>
          <w:rFonts w:ascii="Arial" w:hAnsi="Arial" w:cs="Arial"/>
          <w:bCs/>
          <w:sz w:val="24"/>
          <w:szCs w:val="24"/>
          <w:lang w:val="en-US"/>
        </w:rPr>
        <w:t>representative.</w:t>
      </w:r>
    </w:p>
    <w:p w14:paraId="1A0EC80B" w14:textId="114D0EFF" w:rsidR="00931BDD" w:rsidRPr="00447880" w:rsidRDefault="00931BDD" w:rsidP="005F11A4">
      <w:pPr>
        <w:pStyle w:val="PargrafodaLista"/>
        <w:numPr>
          <w:ilvl w:val="3"/>
          <w:numId w:val="5"/>
        </w:numPr>
        <w:spacing w:after="240" w:line="240" w:lineRule="auto"/>
        <w:ind w:left="1418" w:hanging="1418"/>
        <w:contextualSpacing w:val="0"/>
        <w:jc w:val="both"/>
        <w:rPr>
          <w:rFonts w:ascii="Arial" w:hAnsi="Arial" w:cs="Arial"/>
          <w:bCs/>
          <w:sz w:val="24"/>
          <w:szCs w:val="24"/>
          <w:lang w:val="en-US"/>
        </w:rPr>
      </w:pPr>
      <w:r w:rsidRPr="00447880">
        <w:rPr>
          <w:rFonts w:ascii="Arial" w:hAnsi="Arial" w:cs="Arial"/>
          <w:bCs/>
          <w:sz w:val="24"/>
          <w:szCs w:val="24"/>
          <w:lang w:val="en-US"/>
        </w:rPr>
        <w:t xml:space="preserve">Images shall be delivered </w:t>
      </w:r>
      <w:r w:rsidR="00E763F9" w:rsidRPr="00447880">
        <w:rPr>
          <w:rFonts w:ascii="Arial" w:hAnsi="Arial" w:cs="Arial"/>
          <w:bCs/>
          <w:sz w:val="24"/>
          <w:szCs w:val="24"/>
          <w:lang w:val="en-US"/>
        </w:rPr>
        <w:t xml:space="preserve">to </w:t>
      </w:r>
      <w:r w:rsidR="007C35D9" w:rsidRPr="00447880">
        <w:rPr>
          <w:rFonts w:ascii="Arial" w:hAnsi="Arial" w:cs="Arial"/>
          <w:bCs/>
          <w:sz w:val="24"/>
          <w:szCs w:val="24"/>
          <w:lang w:val="en-US"/>
        </w:rPr>
        <w:t xml:space="preserve">Buyer </w:t>
      </w:r>
      <w:r w:rsidRPr="00447880">
        <w:rPr>
          <w:rFonts w:ascii="Arial" w:hAnsi="Arial" w:cs="Arial"/>
          <w:bCs/>
          <w:sz w:val="24"/>
          <w:szCs w:val="24"/>
          <w:lang w:val="en-US"/>
        </w:rPr>
        <w:t>in *.jpg extension file and shall have at least 12 MP resolution.</w:t>
      </w:r>
    </w:p>
    <w:p w14:paraId="7C1DEE2D" w14:textId="2AD45C21" w:rsidR="00997315" w:rsidRPr="00447880" w:rsidRDefault="00931BDD" w:rsidP="005F11A4">
      <w:pPr>
        <w:pStyle w:val="PargrafodaLista"/>
        <w:numPr>
          <w:ilvl w:val="3"/>
          <w:numId w:val="5"/>
        </w:numPr>
        <w:spacing w:after="240" w:line="240" w:lineRule="auto"/>
        <w:ind w:left="1418" w:hanging="1418"/>
        <w:contextualSpacing w:val="0"/>
        <w:jc w:val="both"/>
        <w:rPr>
          <w:rFonts w:ascii="Arial" w:hAnsi="Arial" w:cs="Arial"/>
          <w:bCs/>
          <w:sz w:val="24"/>
          <w:szCs w:val="24"/>
          <w:lang w:val="en-US"/>
        </w:rPr>
      </w:pPr>
      <w:r w:rsidRPr="00447880">
        <w:rPr>
          <w:rFonts w:ascii="Arial" w:hAnsi="Arial" w:cs="Arial"/>
          <w:bCs/>
          <w:sz w:val="24"/>
          <w:szCs w:val="24"/>
          <w:lang w:val="en-US"/>
        </w:rPr>
        <w:t xml:space="preserve">Videos shall be delivered to </w:t>
      </w:r>
      <w:r w:rsidR="007C35D9" w:rsidRPr="00447880">
        <w:rPr>
          <w:rFonts w:ascii="Arial" w:hAnsi="Arial" w:cs="Arial"/>
          <w:bCs/>
          <w:sz w:val="24"/>
          <w:szCs w:val="24"/>
          <w:lang w:val="en-US"/>
        </w:rPr>
        <w:t xml:space="preserve">Buyer </w:t>
      </w:r>
      <w:r w:rsidRPr="00447880">
        <w:rPr>
          <w:rFonts w:ascii="Arial" w:hAnsi="Arial" w:cs="Arial"/>
          <w:bCs/>
          <w:sz w:val="24"/>
          <w:szCs w:val="24"/>
          <w:lang w:val="en-US"/>
        </w:rPr>
        <w:t>in *.mp4 extension file and shall have at least Full HD resolution (1080p).</w:t>
      </w:r>
    </w:p>
    <w:p w14:paraId="4AED5F7F" w14:textId="673F5BD4" w:rsidR="003A4C34" w:rsidRPr="00E36692" w:rsidRDefault="00DA3220" w:rsidP="005F11A4">
      <w:pPr>
        <w:pStyle w:val="PargrafodaLista"/>
        <w:numPr>
          <w:ilvl w:val="1"/>
          <w:numId w:val="5"/>
        </w:numPr>
        <w:spacing w:after="240" w:line="240" w:lineRule="auto"/>
        <w:ind w:left="567" w:hanging="567"/>
        <w:contextualSpacing w:val="0"/>
        <w:jc w:val="both"/>
        <w:rPr>
          <w:rFonts w:ascii="Arial" w:hAnsi="Arial" w:cs="Arial"/>
          <w:b/>
          <w:sz w:val="24"/>
          <w:szCs w:val="24"/>
          <w:lang w:val="en-US"/>
        </w:rPr>
      </w:pPr>
      <w:r w:rsidRPr="00E36692">
        <w:rPr>
          <w:rFonts w:ascii="Arial" w:hAnsi="Arial" w:cs="Arial"/>
          <w:b/>
          <w:sz w:val="24"/>
          <w:szCs w:val="24"/>
          <w:lang w:val="en-US"/>
        </w:rPr>
        <w:t>THERMAL INSULATION AND PASSIVE FIRE PROTECTION</w:t>
      </w:r>
    </w:p>
    <w:p w14:paraId="6BF08835" w14:textId="265FA033" w:rsidR="00D01F89" w:rsidRPr="00447880" w:rsidRDefault="00D01F89" w:rsidP="005F11A4">
      <w:pPr>
        <w:pStyle w:val="PargrafodaLista"/>
        <w:numPr>
          <w:ilvl w:val="2"/>
          <w:numId w:val="5"/>
        </w:numPr>
        <w:spacing w:after="240" w:line="240" w:lineRule="auto"/>
        <w:ind w:left="709" w:hanging="709"/>
        <w:contextualSpacing w:val="0"/>
        <w:jc w:val="both"/>
        <w:rPr>
          <w:rFonts w:ascii="Arial" w:hAnsi="Arial" w:cs="Arial"/>
          <w:bCs/>
          <w:sz w:val="24"/>
          <w:szCs w:val="24"/>
          <w:lang w:val="en-US"/>
        </w:rPr>
      </w:pPr>
      <w:r w:rsidRPr="00447880">
        <w:rPr>
          <w:rFonts w:ascii="Arial" w:hAnsi="Arial" w:cs="Arial"/>
          <w:bCs/>
          <w:sz w:val="24"/>
          <w:szCs w:val="24"/>
          <w:lang w:val="en-US"/>
        </w:rPr>
        <w:t>All materials applied to passive fire protection obligatorily shall be certified by manufacture with properly time resistance</w:t>
      </w:r>
      <w:r w:rsidR="009F083A">
        <w:rPr>
          <w:rFonts w:ascii="Arial" w:hAnsi="Arial" w:cs="Arial"/>
          <w:bCs/>
          <w:sz w:val="24"/>
          <w:szCs w:val="24"/>
          <w:lang w:val="en-US"/>
        </w:rPr>
        <w:t>,</w:t>
      </w:r>
      <w:r w:rsidRPr="00447880">
        <w:rPr>
          <w:rFonts w:ascii="Arial" w:hAnsi="Arial" w:cs="Arial"/>
          <w:bCs/>
          <w:sz w:val="24"/>
          <w:szCs w:val="24"/>
          <w:lang w:val="en-US"/>
        </w:rPr>
        <w:t xml:space="preserve"> according </w:t>
      </w:r>
      <w:r w:rsidR="009F083A">
        <w:rPr>
          <w:rFonts w:ascii="Arial" w:hAnsi="Arial" w:cs="Arial"/>
          <w:bCs/>
          <w:sz w:val="24"/>
          <w:szCs w:val="24"/>
          <w:lang w:val="en-US"/>
        </w:rPr>
        <w:t xml:space="preserve">to </w:t>
      </w:r>
      <w:r w:rsidR="00B901B8">
        <w:rPr>
          <w:rFonts w:ascii="Arial" w:hAnsi="Arial" w:cs="Arial"/>
          <w:bCs/>
          <w:sz w:val="24"/>
          <w:szCs w:val="24"/>
          <w:lang w:val="en-US"/>
        </w:rPr>
        <w:t xml:space="preserve">the </w:t>
      </w:r>
      <w:r w:rsidRPr="00447880">
        <w:rPr>
          <w:rFonts w:ascii="Arial" w:hAnsi="Arial" w:cs="Arial"/>
          <w:bCs/>
          <w:sz w:val="24"/>
          <w:szCs w:val="24"/>
          <w:lang w:val="en-US"/>
        </w:rPr>
        <w:t xml:space="preserve">defined on </w:t>
      </w:r>
      <w:r w:rsidR="00B901B8">
        <w:rPr>
          <w:rFonts w:ascii="Arial" w:hAnsi="Arial" w:cs="Arial"/>
          <w:bCs/>
          <w:sz w:val="24"/>
          <w:szCs w:val="24"/>
          <w:lang w:val="en-US"/>
        </w:rPr>
        <w:t>“</w:t>
      </w:r>
      <w:r w:rsidRPr="00447880">
        <w:rPr>
          <w:rFonts w:ascii="Arial" w:hAnsi="Arial" w:cs="Arial"/>
          <w:bCs/>
          <w:sz w:val="24"/>
          <w:szCs w:val="24"/>
          <w:lang w:val="en-US"/>
        </w:rPr>
        <w:t>Fire Propagation and Smoke Dispersion Analysis</w:t>
      </w:r>
      <w:r w:rsidR="00B901B8">
        <w:rPr>
          <w:rFonts w:ascii="Arial" w:hAnsi="Arial" w:cs="Arial"/>
          <w:bCs/>
          <w:sz w:val="24"/>
          <w:szCs w:val="24"/>
          <w:lang w:val="en-US"/>
        </w:rPr>
        <w:t>”</w:t>
      </w:r>
      <w:r w:rsidRPr="00447880">
        <w:rPr>
          <w:rFonts w:ascii="Arial" w:hAnsi="Arial" w:cs="Arial"/>
          <w:bCs/>
          <w:sz w:val="24"/>
          <w:szCs w:val="24"/>
          <w:lang w:val="en-US"/>
        </w:rPr>
        <w:t xml:space="preserve">, </w:t>
      </w:r>
      <w:r w:rsidR="00B901B8">
        <w:rPr>
          <w:rFonts w:ascii="Arial" w:hAnsi="Arial" w:cs="Arial"/>
          <w:bCs/>
          <w:sz w:val="24"/>
          <w:szCs w:val="24"/>
          <w:lang w:val="en-US"/>
        </w:rPr>
        <w:t>“</w:t>
      </w:r>
      <w:r w:rsidRPr="00447880">
        <w:rPr>
          <w:rFonts w:ascii="Arial" w:hAnsi="Arial" w:cs="Arial"/>
          <w:bCs/>
          <w:sz w:val="24"/>
          <w:szCs w:val="24"/>
          <w:lang w:val="en-US"/>
        </w:rPr>
        <w:t>Explosion Analysis</w:t>
      </w:r>
      <w:r w:rsidR="00B901B8">
        <w:rPr>
          <w:rFonts w:ascii="Arial" w:hAnsi="Arial" w:cs="Arial"/>
          <w:bCs/>
          <w:sz w:val="24"/>
          <w:szCs w:val="24"/>
          <w:lang w:val="en-US"/>
        </w:rPr>
        <w:t>”</w:t>
      </w:r>
      <w:r w:rsidRPr="00447880">
        <w:rPr>
          <w:rFonts w:ascii="Arial" w:hAnsi="Arial" w:cs="Arial"/>
          <w:bCs/>
          <w:sz w:val="24"/>
          <w:szCs w:val="24"/>
          <w:lang w:val="en-US"/>
        </w:rPr>
        <w:t xml:space="preserve"> and </w:t>
      </w:r>
      <w:r w:rsidR="00B901B8">
        <w:rPr>
          <w:rFonts w:ascii="Arial" w:hAnsi="Arial" w:cs="Arial"/>
          <w:bCs/>
          <w:sz w:val="24"/>
          <w:szCs w:val="24"/>
          <w:lang w:val="en-US"/>
        </w:rPr>
        <w:t>“</w:t>
      </w:r>
      <w:r w:rsidRPr="00447880">
        <w:rPr>
          <w:rFonts w:ascii="Arial" w:hAnsi="Arial" w:cs="Arial"/>
          <w:bCs/>
          <w:sz w:val="24"/>
          <w:szCs w:val="24"/>
          <w:lang w:val="en-US"/>
        </w:rPr>
        <w:t>Gas Dispersion Analysis</w:t>
      </w:r>
      <w:r w:rsidR="00B901B8">
        <w:rPr>
          <w:rFonts w:ascii="Arial" w:hAnsi="Arial" w:cs="Arial"/>
          <w:bCs/>
          <w:sz w:val="24"/>
          <w:szCs w:val="24"/>
          <w:lang w:val="en-US"/>
        </w:rPr>
        <w:t>”</w:t>
      </w:r>
      <w:r w:rsidRPr="00447880">
        <w:rPr>
          <w:rFonts w:ascii="Arial" w:hAnsi="Arial" w:cs="Arial"/>
          <w:bCs/>
          <w:sz w:val="24"/>
          <w:szCs w:val="24"/>
          <w:lang w:val="en-US"/>
        </w:rPr>
        <w:t xml:space="preserve">.  </w:t>
      </w:r>
    </w:p>
    <w:p w14:paraId="2C93FCE8" w14:textId="57D2EEA5" w:rsidR="004A5E0A" w:rsidRPr="00447880" w:rsidRDefault="004A5E0A" w:rsidP="005F11A4">
      <w:pPr>
        <w:pStyle w:val="PargrafodaLista"/>
        <w:numPr>
          <w:ilvl w:val="2"/>
          <w:numId w:val="5"/>
        </w:numPr>
        <w:spacing w:after="240" w:line="240" w:lineRule="auto"/>
        <w:ind w:left="709" w:hanging="709"/>
        <w:contextualSpacing w:val="0"/>
        <w:jc w:val="both"/>
        <w:rPr>
          <w:rFonts w:ascii="Arial" w:hAnsi="Arial" w:cs="Arial"/>
          <w:bCs/>
          <w:sz w:val="24"/>
          <w:szCs w:val="24"/>
          <w:lang w:val="en-US"/>
        </w:rPr>
      </w:pPr>
      <w:r w:rsidRPr="00447880">
        <w:rPr>
          <w:rFonts w:ascii="Arial" w:hAnsi="Arial" w:cs="Arial"/>
          <w:bCs/>
          <w:sz w:val="24"/>
          <w:szCs w:val="24"/>
          <w:lang w:val="en-US"/>
        </w:rPr>
        <w:t xml:space="preserve">The cryogenic passive protection materials applied shall be compatible with </w:t>
      </w:r>
      <w:proofErr w:type="gramStart"/>
      <w:r w:rsidRPr="00447880">
        <w:rPr>
          <w:rFonts w:ascii="Arial" w:hAnsi="Arial" w:cs="Arial"/>
          <w:bCs/>
          <w:sz w:val="24"/>
          <w:szCs w:val="24"/>
          <w:lang w:val="en-US"/>
        </w:rPr>
        <w:t>the fire</w:t>
      </w:r>
      <w:proofErr w:type="gramEnd"/>
      <w:r w:rsidRPr="00447880">
        <w:rPr>
          <w:rFonts w:ascii="Arial" w:hAnsi="Arial" w:cs="Arial"/>
          <w:bCs/>
          <w:sz w:val="24"/>
          <w:szCs w:val="24"/>
          <w:lang w:val="en-US"/>
        </w:rPr>
        <w:t xml:space="preserve"> protection and certified by manufacture with </w:t>
      </w:r>
      <w:proofErr w:type="gramStart"/>
      <w:r w:rsidRPr="00447880">
        <w:rPr>
          <w:rFonts w:ascii="Arial" w:hAnsi="Arial" w:cs="Arial"/>
          <w:bCs/>
          <w:sz w:val="24"/>
          <w:szCs w:val="24"/>
          <w:lang w:val="en-US"/>
        </w:rPr>
        <w:t>properly</w:t>
      </w:r>
      <w:proofErr w:type="gramEnd"/>
      <w:r w:rsidRPr="00447880">
        <w:rPr>
          <w:rFonts w:ascii="Arial" w:hAnsi="Arial" w:cs="Arial"/>
          <w:bCs/>
          <w:sz w:val="24"/>
          <w:szCs w:val="24"/>
          <w:lang w:val="en-US"/>
        </w:rPr>
        <w:t xml:space="preserve"> time resistance. </w:t>
      </w:r>
      <w:r w:rsidR="00F72DA6" w:rsidRPr="00447880">
        <w:rPr>
          <w:rFonts w:ascii="Arial" w:hAnsi="Arial" w:cs="Arial"/>
          <w:bCs/>
          <w:sz w:val="24"/>
          <w:szCs w:val="24"/>
          <w:lang w:val="en-US"/>
        </w:rPr>
        <w:t xml:space="preserve">Seller </w:t>
      </w:r>
      <w:r w:rsidRPr="00447880">
        <w:rPr>
          <w:rFonts w:ascii="Arial" w:hAnsi="Arial" w:cs="Arial"/>
          <w:bCs/>
          <w:sz w:val="24"/>
          <w:szCs w:val="24"/>
          <w:lang w:val="en-US"/>
        </w:rPr>
        <w:t xml:space="preserve">shall certify the proper application and issue reports ensuring the application on all surfaces required, as well as on flanged valves, wafers valves, actuators of valves, flanges and piping supports and equipment. </w:t>
      </w:r>
    </w:p>
    <w:p w14:paraId="1ECF6A2A" w14:textId="5FC4DC8E" w:rsidR="003A4C34" w:rsidRPr="00E36692" w:rsidRDefault="00BF51CD" w:rsidP="005F11A4">
      <w:pPr>
        <w:pStyle w:val="PargrafodaLista"/>
        <w:numPr>
          <w:ilvl w:val="2"/>
          <w:numId w:val="5"/>
        </w:numPr>
        <w:spacing w:after="240" w:line="240" w:lineRule="auto"/>
        <w:ind w:left="709" w:hanging="709"/>
        <w:contextualSpacing w:val="0"/>
        <w:jc w:val="both"/>
        <w:rPr>
          <w:rFonts w:ascii="Arial" w:hAnsi="Arial" w:cs="Arial"/>
          <w:bCs/>
          <w:sz w:val="24"/>
          <w:szCs w:val="24"/>
          <w:lang w:val="en-US"/>
        </w:rPr>
      </w:pPr>
      <w:r w:rsidRPr="00E36692">
        <w:rPr>
          <w:rFonts w:ascii="Arial" w:hAnsi="Arial" w:cs="Arial"/>
          <w:bCs/>
          <w:sz w:val="24"/>
          <w:szCs w:val="24"/>
          <w:lang w:val="en-US"/>
        </w:rPr>
        <w:t>All surfaces, which are to be insulated, shall be cleaned free of all dirt and grease, etc., and shall be perfectly dry before application of the insulation.</w:t>
      </w:r>
    </w:p>
    <w:p w14:paraId="759E9448" w14:textId="23B146B8" w:rsidR="00BF51CD" w:rsidRPr="00E36692" w:rsidRDefault="00BF51CD" w:rsidP="005F11A4">
      <w:pPr>
        <w:pStyle w:val="PargrafodaLista"/>
        <w:numPr>
          <w:ilvl w:val="2"/>
          <w:numId w:val="5"/>
        </w:numPr>
        <w:spacing w:after="240" w:line="240" w:lineRule="auto"/>
        <w:ind w:left="709" w:hanging="709"/>
        <w:contextualSpacing w:val="0"/>
        <w:jc w:val="both"/>
        <w:rPr>
          <w:rFonts w:ascii="Arial" w:hAnsi="Arial" w:cs="Arial"/>
          <w:bCs/>
          <w:sz w:val="24"/>
          <w:szCs w:val="24"/>
          <w:lang w:val="en-US"/>
        </w:rPr>
      </w:pPr>
      <w:r w:rsidRPr="00E36692">
        <w:rPr>
          <w:rFonts w:ascii="Arial" w:hAnsi="Arial" w:cs="Arial"/>
          <w:bCs/>
          <w:sz w:val="24"/>
          <w:szCs w:val="24"/>
          <w:lang w:val="en-US"/>
        </w:rPr>
        <w:t>In no cases shall insulation be applied to pipe or equipment, which is primed only and does not have a full paint coat applied in accordance with the painting specification.</w:t>
      </w:r>
    </w:p>
    <w:p w14:paraId="62F2BFB5" w14:textId="4EC150EE" w:rsidR="00BF51CD" w:rsidRPr="00E36692" w:rsidRDefault="00BF51CD" w:rsidP="005F11A4">
      <w:pPr>
        <w:pStyle w:val="PargrafodaLista"/>
        <w:numPr>
          <w:ilvl w:val="2"/>
          <w:numId w:val="5"/>
        </w:numPr>
        <w:spacing w:after="240" w:line="240" w:lineRule="auto"/>
        <w:ind w:left="709" w:hanging="709"/>
        <w:contextualSpacing w:val="0"/>
        <w:jc w:val="both"/>
        <w:rPr>
          <w:rFonts w:ascii="Arial" w:hAnsi="Arial" w:cs="Arial"/>
          <w:bCs/>
          <w:sz w:val="24"/>
          <w:szCs w:val="24"/>
          <w:lang w:val="en-US"/>
        </w:rPr>
      </w:pPr>
      <w:r w:rsidRPr="00447880">
        <w:rPr>
          <w:rFonts w:ascii="Arial" w:hAnsi="Arial" w:cs="Arial"/>
          <w:bCs/>
          <w:sz w:val="24"/>
          <w:szCs w:val="24"/>
          <w:lang w:val="en-US"/>
        </w:rPr>
        <w:t>Care shall be taken that insulation does not interfere with the operation or visibility of instruments such as gauge glasses, sight ports, level indicators etc., or the operation of mechanical or electrical equipment.</w:t>
      </w:r>
    </w:p>
    <w:p w14:paraId="694AAADA" w14:textId="30EE25B9" w:rsidR="000152F5" w:rsidRPr="00E36692" w:rsidRDefault="00D47B22" w:rsidP="005F11A4">
      <w:pPr>
        <w:pStyle w:val="PargrafodaLista"/>
        <w:numPr>
          <w:ilvl w:val="2"/>
          <w:numId w:val="5"/>
        </w:numPr>
        <w:spacing w:after="240" w:line="240" w:lineRule="auto"/>
        <w:ind w:left="709" w:hanging="709"/>
        <w:contextualSpacing w:val="0"/>
        <w:jc w:val="both"/>
        <w:rPr>
          <w:rFonts w:ascii="Arial" w:hAnsi="Arial" w:cs="Arial"/>
          <w:bCs/>
          <w:sz w:val="24"/>
          <w:szCs w:val="24"/>
          <w:lang w:val="en-US"/>
        </w:rPr>
      </w:pPr>
      <w:r w:rsidRPr="00E36692">
        <w:rPr>
          <w:rFonts w:ascii="Arial" w:hAnsi="Arial" w:cs="Arial"/>
          <w:bCs/>
          <w:sz w:val="24"/>
          <w:szCs w:val="24"/>
          <w:lang w:val="en-US"/>
        </w:rPr>
        <w:t>All insulation junctions, seams, terminations, and penetrations shall be sealed with sealant to make them weatherproof and prevent the ingress of water</w:t>
      </w:r>
      <w:r w:rsidR="000152F5" w:rsidRPr="00E36692">
        <w:rPr>
          <w:rFonts w:ascii="Arial" w:hAnsi="Arial" w:cs="Arial"/>
          <w:bCs/>
          <w:sz w:val="24"/>
          <w:szCs w:val="24"/>
          <w:lang w:val="en-US"/>
        </w:rPr>
        <w:t>.</w:t>
      </w:r>
    </w:p>
    <w:p w14:paraId="2A52F156" w14:textId="093ED7BE" w:rsidR="00D1449F" w:rsidRDefault="006B596A" w:rsidP="005F11A4">
      <w:pPr>
        <w:pStyle w:val="PargrafodaLista"/>
        <w:numPr>
          <w:ilvl w:val="2"/>
          <w:numId w:val="5"/>
        </w:numPr>
        <w:spacing w:after="240" w:line="240" w:lineRule="auto"/>
        <w:ind w:left="709" w:hanging="709"/>
        <w:contextualSpacing w:val="0"/>
        <w:jc w:val="both"/>
        <w:rPr>
          <w:rFonts w:ascii="Arial" w:hAnsi="Arial" w:cs="Arial"/>
          <w:bCs/>
          <w:sz w:val="24"/>
          <w:szCs w:val="24"/>
          <w:lang w:val="en-US"/>
        </w:rPr>
      </w:pPr>
      <w:r w:rsidRPr="00447880">
        <w:rPr>
          <w:rFonts w:ascii="Arial" w:hAnsi="Arial" w:cs="Arial"/>
          <w:bCs/>
          <w:sz w:val="24"/>
          <w:szCs w:val="24"/>
          <w:lang w:val="en-US"/>
        </w:rPr>
        <w:t xml:space="preserve">Seller </w:t>
      </w:r>
      <w:r w:rsidR="00D1449F" w:rsidRPr="00447880">
        <w:rPr>
          <w:rFonts w:ascii="Arial" w:hAnsi="Arial" w:cs="Arial"/>
          <w:bCs/>
          <w:sz w:val="24"/>
          <w:szCs w:val="24"/>
          <w:lang w:val="en-US"/>
        </w:rPr>
        <w:t xml:space="preserve">shall guarantee that any alterations of surroundings that affect Passive Fire Protection (PFP) insulation after installation is fully repaired prior to mechanical protection of PFP is installed.  </w:t>
      </w:r>
    </w:p>
    <w:p w14:paraId="1FBCB02A" w14:textId="77777777" w:rsidR="004D5F73" w:rsidRPr="00447880" w:rsidRDefault="004D5F73" w:rsidP="004D5F73">
      <w:pPr>
        <w:pStyle w:val="PargrafodaLista"/>
        <w:spacing w:after="240" w:line="240" w:lineRule="auto"/>
        <w:ind w:left="709"/>
        <w:contextualSpacing w:val="0"/>
        <w:jc w:val="both"/>
        <w:rPr>
          <w:rFonts w:ascii="Arial" w:hAnsi="Arial" w:cs="Arial"/>
          <w:bCs/>
          <w:sz w:val="24"/>
          <w:szCs w:val="24"/>
          <w:lang w:val="en-US"/>
        </w:rPr>
      </w:pPr>
    </w:p>
    <w:p w14:paraId="518E8734" w14:textId="03B6F77C" w:rsidR="00DA1579" w:rsidRDefault="001348B7" w:rsidP="005F11A4">
      <w:pPr>
        <w:pStyle w:val="PargrafodaLista"/>
        <w:numPr>
          <w:ilvl w:val="1"/>
          <w:numId w:val="5"/>
        </w:numPr>
        <w:spacing w:after="240" w:line="240" w:lineRule="auto"/>
        <w:ind w:left="567" w:hanging="567"/>
        <w:contextualSpacing w:val="0"/>
        <w:jc w:val="both"/>
        <w:rPr>
          <w:rFonts w:ascii="Arial" w:hAnsi="Arial" w:cs="Arial"/>
          <w:b/>
          <w:sz w:val="24"/>
          <w:szCs w:val="24"/>
          <w:lang w:val="en-US"/>
        </w:rPr>
      </w:pPr>
      <w:r>
        <w:rPr>
          <w:rFonts w:ascii="Arial" w:hAnsi="Arial" w:cs="Arial"/>
          <w:b/>
          <w:sz w:val="24"/>
          <w:szCs w:val="24"/>
          <w:lang w:val="en-US"/>
        </w:rPr>
        <w:lastRenderedPageBreak/>
        <w:t>NR13 AND SPIE REQUIREMENTS</w:t>
      </w:r>
    </w:p>
    <w:p w14:paraId="3F5814EC" w14:textId="3D9191EE" w:rsidR="006C63EA" w:rsidRPr="00447880" w:rsidRDefault="006C63EA" w:rsidP="005F11A4">
      <w:pPr>
        <w:pStyle w:val="PargrafodaLista"/>
        <w:numPr>
          <w:ilvl w:val="2"/>
          <w:numId w:val="5"/>
        </w:numPr>
        <w:spacing w:after="240" w:line="240" w:lineRule="auto"/>
        <w:ind w:left="709" w:hanging="709"/>
        <w:contextualSpacing w:val="0"/>
        <w:jc w:val="both"/>
        <w:rPr>
          <w:rFonts w:ascii="Arial" w:hAnsi="Arial" w:cs="Arial"/>
          <w:bCs/>
          <w:sz w:val="24"/>
          <w:szCs w:val="24"/>
          <w:lang w:val="en-US"/>
        </w:rPr>
      </w:pPr>
      <w:r w:rsidRPr="00447880">
        <w:rPr>
          <w:rFonts w:ascii="Arial" w:hAnsi="Arial" w:cs="Arial"/>
          <w:bCs/>
          <w:sz w:val="24"/>
          <w:szCs w:val="24"/>
          <w:lang w:val="en-US"/>
        </w:rPr>
        <w:t xml:space="preserve">NR13 is a mandatory Brazilian </w:t>
      </w:r>
      <w:r w:rsidR="00036ED2">
        <w:rPr>
          <w:rFonts w:ascii="Arial" w:hAnsi="Arial" w:cs="Arial"/>
          <w:bCs/>
          <w:sz w:val="24"/>
          <w:szCs w:val="24"/>
          <w:lang w:val="en-US"/>
        </w:rPr>
        <w:t>r</w:t>
      </w:r>
      <w:r w:rsidRPr="00447880">
        <w:rPr>
          <w:rFonts w:ascii="Arial" w:hAnsi="Arial" w:cs="Arial"/>
          <w:bCs/>
          <w:sz w:val="24"/>
          <w:szCs w:val="24"/>
          <w:lang w:val="en-US"/>
        </w:rPr>
        <w:t xml:space="preserve">egulation that shall be strictly followed by </w:t>
      </w:r>
      <w:r w:rsidR="00036ED2" w:rsidRPr="00447880">
        <w:rPr>
          <w:rFonts w:ascii="Arial" w:hAnsi="Arial" w:cs="Arial"/>
          <w:bCs/>
          <w:sz w:val="24"/>
          <w:szCs w:val="24"/>
          <w:lang w:val="en-US"/>
        </w:rPr>
        <w:t xml:space="preserve">Seller </w:t>
      </w:r>
      <w:r w:rsidRPr="00447880">
        <w:rPr>
          <w:rFonts w:ascii="Arial" w:hAnsi="Arial" w:cs="Arial"/>
          <w:bCs/>
          <w:sz w:val="24"/>
          <w:szCs w:val="24"/>
          <w:lang w:val="en-US"/>
        </w:rPr>
        <w:t>in all phases of the project</w:t>
      </w:r>
      <w:r w:rsidR="00FC5154">
        <w:rPr>
          <w:rFonts w:ascii="Arial" w:hAnsi="Arial" w:cs="Arial"/>
          <w:bCs/>
          <w:sz w:val="24"/>
          <w:szCs w:val="24"/>
          <w:lang w:val="en-US"/>
        </w:rPr>
        <w:t>,</w:t>
      </w:r>
      <w:r w:rsidRPr="00447880">
        <w:rPr>
          <w:rFonts w:ascii="Arial" w:hAnsi="Arial" w:cs="Arial"/>
          <w:bCs/>
          <w:sz w:val="24"/>
          <w:szCs w:val="24"/>
          <w:lang w:val="en-US"/>
        </w:rPr>
        <w:t xml:space="preserve"> including design, fabrication, erection and commissioning. </w:t>
      </w:r>
      <w:r w:rsidR="00FC5154" w:rsidRPr="00447880">
        <w:rPr>
          <w:rFonts w:ascii="Arial" w:hAnsi="Arial" w:cs="Arial"/>
          <w:bCs/>
          <w:sz w:val="24"/>
          <w:szCs w:val="24"/>
          <w:lang w:val="en-US"/>
        </w:rPr>
        <w:t xml:space="preserve">Seller </w:t>
      </w:r>
      <w:r w:rsidRPr="00447880">
        <w:rPr>
          <w:rFonts w:ascii="Arial" w:hAnsi="Arial" w:cs="Arial"/>
          <w:bCs/>
          <w:sz w:val="24"/>
          <w:szCs w:val="24"/>
          <w:lang w:val="en-US"/>
        </w:rPr>
        <w:t>shall apply all necessary resources to comply with NR13 rules.</w:t>
      </w:r>
    </w:p>
    <w:p w14:paraId="54F91991" w14:textId="19CD3A1E" w:rsidR="00A71A70" w:rsidRPr="00447880" w:rsidRDefault="00FC5154" w:rsidP="005F11A4">
      <w:pPr>
        <w:pStyle w:val="PargrafodaLista"/>
        <w:numPr>
          <w:ilvl w:val="2"/>
          <w:numId w:val="5"/>
        </w:numPr>
        <w:spacing w:after="240" w:line="240" w:lineRule="auto"/>
        <w:ind w:left="709" w:hanging="709"/>
        <w:contextualSpacing w:val="0"/>
        <w:jc w:val="both"/>
        <w:rPr>
          <w:rFonts w:ascii="Arial" w:hAnsi="Arial" w:cs="Arial"/>
          <w:bCs/>
          <w:sz w:val="24"/>
          <w:szCs w:val="24"/>
          <w:lang w:val="en-US"/>
        </w:rPr>
      </w:pPr>
      <w:r w:rsidRPr="00447880">
        <w:rPr>
          <w:rFonts w:ascii="Arial" w:hAnsi="Arial" w:cs="Arial"/>
          <w:bCs/>
          <w:sz w:val="24"/>
          <w:szCs w:val="24"/>
          <w:lang w:val="en-US"/>
        </w:rPr>
        <w:t xml:space="preserve">Seller </w:t>
      </w:r>
      <w:r w:rsidR="00A71A70" w:rsidRPr="00447880">
        <w:rPr>
          <w:rFonts w:ascii="Arial" w:hAnsi="Arial" w:cs="Arial"/>
          <w:bCs/>
          <w:sz w:val="24"/>
          <w:szCs w:val="24"/>
          <w:lang w:val="en-US"/>
        </w:rPr>
        <w:t xml:space="preserve">shall use NR13 latest revision published by Brazilian </w:t>
      </w:r>
      <w:proofErr w:type="spellStart"/>
      <w:r w:rsidR="00A71A70" w:rsidRPr="00447880">
        <w:rPr>
          <w:rFonts w:ascii="Arial" w:hAnsi="Arial" w:cs="Arial"/>
          <w:bCs/>
          <w:sz w:val="24"/>
          <w:szCs w:val="24"/>
          <w:lang w:val="en-US"/>
        </w:rPr>
        <w:t>Labour</w:t>
      </w:r>
      <w:proofErr w:type="spellEnd"/>
      <w:r w:rsidR="00A71A70" w:rsidRPr="00447880">
        <w:rPr>
          <w:rFonts w:ascii="Arial" w:hAnsi="Arial" w:cs="Arial"/>
          <w:bCs/>
          <w:sz w:val="24"/>
          <w:szCs w:val="24"/>
          <w:lang w:val="en-US"/>
        </w:rPr>
        <w:t xml:space="preserve"> Administration Authority by the time of </w:t>
      </w:r>
      <w:r w:rsidR="00200866" w:rsidRPr="00447880">
        <w:rPr>
          <w:rFonts w:ascii="Arial" w:hAnsi="Arial" w:cs="Arial"/>
          <w:bCs/>
          <w:sz w:val="24"/>
          <w:szCs w:val="24"/>
          <w:lang w:val="en-US"/>
        </w:rPr>
        <w:t>Agreement</w:t>
      </w:r>
      <w:r w:rsidR="00A71A70" w:rsidRPr="00447880">
        <w:rPr>
          <w:rFonts w:ascii="Arial" w:hAnsi="Arial" w:cs="Arial"/>
          <w:bCs/>
          <w:sz w:val="24"/>
          <w:szCs w:val="24"/>
          <w:lang w:val="en-US"/>
        </w:rPr>
        <w:t xml:space="preserve"> Effective Date as a reference to the rules.</w:t>
      </w:r>
    </w:p>
    <w:p w14:paraId="7356BF77" w14:textId="7962C42F" w:rsidR="00A71A70" w:rsidRPr="00447880" w:rsidRDefault="00A71A70" w:rsidP="005F11A4">
      <w:pPr>
        <w:pStyle w:val="PargrafodaLista"/>
        <w:numPr>
          <w:ilvl w:val="2"/>
          <w:numId w:val="5"/>
        </w:numPr>
        <w:spacing w:after="240" w:line="240" w:lineRule="auto"/>
        <w:ind w:left="709" w:hanging="709"/>
        <w:contextualSpacing w:val="0"/>
        <w:jc w:val="both"/>
        <w:rPr>
          <w:rFonts w:ascii="Arial" w:hAnsi="Arial" w:cs="Arial"/>
          <w:bCs/>
          <w:sz w:val="24"/>
          <w:szCs w:val="24"/>
          <w:lang w:val="en-US"/>
        </w:rPr>
      </w:pPr>
      <w:r w:rsidRPr="00447880">
        <w:rPr>
          <w:rFonts w:ascii="Arial" w:hAnsi="Arial" w:cs="Arial"/>
          <w:bCs/>
          <w:sz w:val="24"/>
          <w:szCs w:val="24"/>
          <w:lang w:val="en-US"/>
        </w:rPr>
        <w:t>SPIE</w:t>
      </w:r>
      <w:r w:rsidR="007F7911" w:rsidRPr="00447880">
        <w:rPr>
          <w:rFonts w:ascii="Arial" w:hAnsi="Arial" w:cs="Arial"/>
          <w:bCs/>
          <w:sz w:val="24"/>
          <w:szCs w:val="24"/>
          <w:lang w:val="en-US"/>
        </w:rPr>
        <w:t xml:space="preserve"> </w:t>
      </w:r>
      <w:r w:rsidRPr="00447880">
        <w:rPr>
          <w:rFonts w:ascii="Arial" w:hAnsi="Arial" w:cs="Arial"/>
          <w:bCs/>
          <w:sz w:val="24"/>
          <w:szCs w:val="24"/>
          <w:lang w:val="en-US"/>
        </w:rPr>
        <w:t xml:space="preserve">certification </w:t>
      </w:r>
      <w:r w:rsidR="00FE2725" w:rsidRPr="00447880">
        <w:rPr>
          <w:rFonts w:ascii="Arial" w:hAnsi="Arial" w:cs="Arial"/>
          <w:bCs/>
          <w:sz w:val="24"/>
          <w:szCs w:val="24"/>
          <w:lang w:val="en-US"/>
        </w:rPr>
        <w:t>under NR13</w:t>
      </w:r>
      <w:r w:rsidR="00D720FA" w:rsidRPr="00447880">
        <w:rPr>
          <w:rFonts w:ascii="Arial" w:hAnsi="Arial" w:cs="Arial"/>
          <w:bCs/>
          <w:sz w:val="24"/>
          <w:szCs w:val="24"/>
          <w:lang w:val="en-US"/>
        </w:rPr>
        <w:t xml:space="preserve"> </w:t>
      </w:r>
      <w:r w:rsidR="007F7911" w:rsidRPr="00447880">
        <w:rPr>
          <w:rFonts w:ascii="Arial" w:hAnsi="Arial" w:cs="Arial"/>
          <w:bCs/>
          <w:sz w:val="24"/>
          <w:szCs w:val="24"/>
          <w:lang w:val="en-US"/>
        </w:rPr>
        <w:t>re</w:t>
      </w:r>
      <w:r w:rsidR="00340017" w:rsidRPr="00447880">
        <w:rPr>
          <w:rFonts w:ascii="Arial" w:hAnsi="Arial" w:cs="Arial"/>
          <w:bCs/>
          <w:sz w:val="24"/>
          <w:szCs w:val="24"/>
          <w:lang w:val="en-US"/>
        </w:rPr>
        <w:t>gu</w:t>
      </w:r>
      <w:r w:rsidR="00B20B69" w:rsidRPr="00447880">
        <w:rPr>
          <w:rFonts w:ascii="Arial" w:hAnsi="Arial" w:cs="Arial"/>
          <w:bCs/>
          <w:sz w:val="24"/>
          <w:szCs w:val="24"/>
          <w:lang w:val="en-US"/>
        </w:rPr>
        <w:t xml:space="preserve">lation </w:t>
      </w:r>
      <w:r w:rsidR="00322582" w:rsidRPr="00447880">
        <w:rPr>
          <w:rFonts w:ascii="Arial" w:hAnsi="Arial" w:cs="Arial"/>
          <w:bCs/>
          <w:sz w:val="24"/>
          <w:szCs w:val="24"/>
          <w:lang w:val="en-US"/>
        </w:rPr>
        <w:t xml:space="preserve">shall be mandatory </w:t>
      </w:r>
      <w:r w:rsidR="00E24998" w:rsidRPr="00447880">
        <w:rPr>
          <w:rFonts w:ascii="Arial" w:hAnsi="Arial" w:cs="Arial"/>
          <w:bCs/>
          <w:sz w:val="24"/>
          <w:szCs w:val="24"/>
          <w:lang w:val="en-US"/>
        </w:rPr>
        <w:t xml:space="preserve">during the </w:t>
      </w:r>
      <w:r w:rsidR="00B23A99" w:rsidRPr="00447880">
        <w:rPr>
          <w:rFonts w:ascii="Arial" w:hAnsi="Arial" w:cs="Arial"/>
          <w:bCs/>
          <w:sz w:val="24"/>
          <w:szCs w:val="24"/>
          <w:lang w:val="en-US"/>
        </w:rPr>
        <w:t xml:space="preserve">Unit </w:t>
      </w:r>
      <w:r w:rsidR="00E24998" w:rsidRPr="00447880">
        <w:rPr>
          <w:rFonts w:ascii="Arial" w:hAnsi="Arial" w:cs="Arial"/>
          <w:bCs/>
          <w:sz w:val="24"/>
          <w:szCs w:val="24"/>
          <w:lang w:val="en-US"/>
        </w:rPr>
        <w:t>operation</w:t>
      </w:r>
      <w:r w:rsidR="00B5524F" w:rsidRPr="00447880">
        <w:rPr>
          <w:rFonts w:ascii="Arial" w:hAnsi="Arial" w:cs="Arial"/>
          <w:bCs/>
          <w:sz w:val="24"/>
          <w:szCs w:val="24"/>
          <w:lang w:val="en-US"/>
        </w:rPr>
        <w:t xml:space="preserve"> phase</w:t>
      </w:r>
      <w:r w:rsidR="00322582" w:rsidRPr="00447880">
        <w:rPr>
          <w:rFonts w:ascii="Arial" w:hAnsi="Arial" w:cs="Arial"/>
          <w:bCs/>
          <w:sz w:val="24"/>
          <w:szCs w:val="24"/>
          <w:lang w:val="en-US"/>
        </w:rPr>
        <w:t xml:space="preserve"> under</w:t>
      </w:r>
      <w:r w:rsidR="00AC3CAD" w:rsidRPr="00447880">
        <w:rPr>
          <w:rFonts w:ascii="Arial" w:hAnsi="Arial" w:cs="Arial"/>
          <w:bCs/>
          <w:sz w:val="24"/>
          <w:szCs w:val="24"/>
          <w:lang w:val="en-US"/>
        </w:rPr>
        <w:t xml:space="preserve"> </w:t>
      </w:r>
      <w:r w:rsidR="00DA54FD">
        <w:rPr>
          <w:rFonts w:ascii="Arial" w:hAnsi="Arial" w:cs="Arial"/>
          <w:bCs/>
          <w:sz w:val="24"/>
          <w:szCs w:val="24"/>
          <w:lang w:val="en-US"/>
        </w:rPr>
        <w:t>Operation Contract</w:t>
      </w:r>
      <w:r w:rsidRPr="00447880">
        <w:rPr>
          <w:rFonts w:ascii="Arial" w:hAnsi="Arial" w:cs="Arial"/>
          <w:bCs/>
          <w:sz w:val="24"/>
          <w:szCs w:val="24"/>
          <w:lang w:val="en-US"/>
        </w:rPr>
        <w:t xml:space="preserve">. </w:t>
      </w:r>
      <w:proofErr w:type="gramStart"/>
      <w:r w:rsidR="00E30514" w:rsidRPr="00447880">
        <w:rPr>
          <w:rFonts w:ascii="Arial" w:hAnsi="Arial" w:cs="Arial"/>
          <w:bCs/>
          <w:sz w:val="24"/>
          <w:szCs w:val="24"/>
          <w:lang w:val="en-US"/>
        </w:rPr>
        <w:t>In order to</w:t>
      </w:r>
      <w:proofErr w:type="gramEnd"/>
      <w:r w:rsidR="00E30514" w:rsidRPr="00447880">
        <w:rPr>
          <w:rFonts w:ascii="Arial" w:hAnsi="Arial" w:cs="Arial"/>
          <w:bCs/>
          <w:sz w:val="24"/>
          <w:szCs w:val="24"/>
          <w:lang w:val="en-US"/>
        </w:rPr>
        <w:t xml:space="preserve"> support such certification, </w:t>
      </w:r>
      <w:r w:rsidR="00773C05" w:rsidRPr="00447880">
        <w:rPr>
          <w:rFonts w:ascii="Arial" w:hAnsi="Arial" w:cs="Arial"/>
          <w:bCs/>
          <w:sz w:val="24"/>
          <w:szCs w:val="24"/>
          <w:lang w:val="en-US"/>
        </w:rPr>
        <w:t xml:space="preserve">Seller </w:t>
      </w:r>
      <w:r w:rsidRPr="00447880">
        <w:rPr>
          <w:rFonts w:ascii="Arial" w:hAnsi="Arial" w:cs="Arial"/>
          <w:bCs/>
          <w:sz w:val="24"/>
          <w:szCs w:val="24"/>
          <w:lang w:val="en-US"/>
        </w:rPr>
        <w:t>shall</w:t>
      </w:r>
      <w:r w:rsidR="005454DF" w:rsidRPr="00447880">
        <w:rPr>
          <w:rFonts w:ascii="Arial" w:hAnsi="Arial" w:cs="Arial"/>
          <w:bCs/>
          <w:sz w:val="24"/>
          <w:szCs w:val="24"/>
          <w:lang w:val="en-US"/>
        </w:rPr>
        <w:t xml:space="preserve"> </w:t>
      </w:r>
      <w:proofErr w:type="gramStart"/>
      <w:r w:rsidR="00B5524F" w:rsidRPr="00447880">
        <w:rPr>
          <w:rFonts w:ascii="Arial" w:hAnsi="Arial" w:cs="Arial"/>
          <w:bCs/>
          <w:sz w:val="24"/>
          <w:szCs w:val="24"/>
          <w:lang w:val="en-US"/>
        </w:rPr>
        <w:t>carry-out</w:t>
      </w:r>
      <w:proofErr w:type="gramEnd"/>
      <w:r w:rsidRPr="00447880">
        <w:rPr>
          <w:rFonts w:ascii="Arial" w:hAnsi="Arial" w:cs="Arial"/>
          <w:bCs/>
          <w:sz w:val="24"/>
          <w:szCs w:val="24"/>
          <w:lang w:val="en-US"/>
        </w:rPr>
        <w:t xml:space="preserve"> </w:t>
      </w:r>
      <w:r w:rsidR="005454DF" w:rsidRPr="00447880">
        <w:rPr>
          <w:rFonts w:ascii="Arial" w:hAnsi="Arial" w:cs="Arial"/>
          <w:bCs/>
          <w:sz w:val="24"/>
          <w:szCs w:val="24"/>
          <w:lang w:val="en-US"/>
        </w:rPr>
        <w:t xml:space="preserve">all necessary </w:t>
      </w:r>
      <w:r w:rsidR="00E30514" w:rsidRPr="00447880">
        <w:rPr>
          <w:rFonts w:ascii="Arial" w:hAnsi="Arial" w:cs="Arial"/>
          <w:bCs/>
          <w:sz w:val="24"/>
          <w:szCs w:val="24"/>
          <w:lang w:val="en-US"/>
        </w:rPr>
        <w:t xml:space="preserve">tests and </w:t>
      </w:r>
      <w:r w:rsidRPr="00447880">
        <w:rPr>
          <w:rFonts w:ascii="Arial" w:hAnsi="Arial" w:cs="Arial"/>
          <w:bCs/>
          <w:sz w:val="24"/>
          <w:szCs w:val="24"/>
          <w:lang w:val="en-US"/>
        </w:rPr>
        <w:t>inspections</w:t>
      </w:r>
      <w:r w:rsidR="005454DF" w:rsidRPr="00447880">
        <w:rPr>
          <w:rFonts w:ascii="Arial" w:hAnsi="Arial" w:cs="Arial"/>
          <w:bCs/>
          <w:sz w:val="24"/>
          <w:szCs w:val="24"/>
          <w:lang w:val="en-US"/>
        </w:rPr>
        <w:t xml:space="preserve"> gathering all necessary</w:t>
      </w:r>
      <w:r w:rsidRPr="00447880">
        <w:rPr>
          <w:rFonts w:ascii="Arial" w:hAnsi="Arial" w:cs="Arial"/>
          <w:bCs/>
          <w:sz w:val="24"/>
          <w:szCs w:val="24"/>
          <w:lang w:val="en-US"/>
        </w:rPr>
        <w:t xml:space="preserve"> </w:t>
      </w:r>
      <w:r w:rsidR="00024842" w:rsidRPr="00447880">
        <w:rPr>
          <w:rFonts w:ascii="Arial" w:hAnsi="Arial" w:cs="Arial"/>
          <w:bCs/>
          <w:sz w:val="24"/>
          <w:szCs w:val="24"/>
          <w:lang w:val="en-US"/>
        </w:rPr>
        <w:t>documents</w:t>
      </w:r>
      <w:r w:rsidR="003375B9" w:rsidRPr="00447880">
        <w:rPr>
          <w:rFonts w:ascii="Arial" w:hAnsi="Arial" w:cs="Arial"/>
          <w:bCs/>
          <w:sz w:val="24"/>
          <w:szCs w:val="24"/>
          <w:lang w:val="en-US"/>
        </w:rPr>
        <w:t xml:space="preserve"> </w:t>
      </w:r>
      <w:r w:rsidRPr="00447880">
        <w:rPr>
          <w:rFonts w:ascii="Arial" w:hAnsi="Arial" w:cs="Arial"/>
          <w:bCs/>
          <w:sz w:val="24"/>
          <w:szCs w:val="24"/>
          <w:lang w:val="en-US"/>
        </w:rPr>
        <w:t>and reports</w:t>
      </w:r>
      <w:r w:rsidR="003375B9" w:rsidRPr="00447880">
        <w:rPr>
          <w:rFonts w:ascii="Arial" w:hAnsi="Arial" w:cs="Arial"/>
          <w:bCs/>
          <w:sz w:val="24"/>
          <w:szCs w:val="24"/>
          <w:lang w:val="en-US"/>
        </w:rPr>
        <w:t xml:space="preserve"> during the construction phase</w:t>
      </w:r>
      <w:r w:rsidRPr="00447880">
        <w:rPr>
          <w:rFonts w:ascii="Arial" w:hAnsi="Arial" w:cs="Arial"/>
          <w:bCs/>
          <w:sz w:val="24"/>
          <w:szCs w:val="24"/>
          <w:lang w:val="en-US"/>
        </w:rPr>
        <w:t xml:space="preserve"> to support </w:t>
      </w:r>
      <w:r w:rsidR="00322582" w:rsidRPr="00447880">
        <w:rPr>
          <w:rFonts w:ascii="Arial" w:hAnsi="Arial" w:cs="Arial"/>
          <w:bCs/>
          <w:sz w:val="24"/>
          <w:szCs w:val="24"/>
          <w:lang w:val="en-US"/>
        </w:rPr>
        <w:t>Operation Contract Team</w:t>
      </w:r>
      <w:r w:rsidRPr="00447880">
        <w:rPr>
          <w:rFonts w:ascii="Arial" w:hAnsi="Arial" w:cs="Arial"/>
          <w:bCs/>
          <w:sz w:val="24"/>
          <w:szCs w:val="24"/>
          <w:lang w:val="en-US"/>
        </w:rPr>
        <w:t xml:space="preserve"> on </w:t>
      </w:r>
      <w:r w:rsidR="00B508A2" w:rsidRPr="00447880">
        <w:rPr>
          <w:rFonts w:ascii="Arial" w:hAnsi="Arial" w:cs="Arial"/>
          <w:bCs/>
          <w:sz w:val="24"/>
          <w:szCs w:val="24"/>
          <w:lang w:val="en-US"/>
        </w:rPr>
        <w:t xml:space="preserve">its </w:t>
      </w:r>
      <w:r w:rsidRPr="00447880">
        <w:rPr>
          <w:rFonts w:ascii="Arial" w:hAnsi="Arial" w:cs="Arial"/>
          <w:bCs/>
          <w:sz w:val="24"/>
          <w:szCs w:val="24"/>
          <w:lang w:val="en-US"/>
        </w:rPr>
        <w:t xml:space="preserve">SPIE </w:t>
      </w:r>
      <w:r w:rsidR="003E3BCF">
        <w:rPr>
          <w:rFonts w:ascii="Arial" w:hAnsi="Arial" w:cs="Arial"/>
          <w:bCs/>
          <w:sz w:val="24"/>
          <w:szCs w:val="24"/>
          <w:lang w:val="en-US"/>
        </w:rPr>
        <w:t>c</w:t>
      </w:r>
      <w:r w:rsidRPr="00447880">
        <w:rPr>
          <w:rFonts w:ascii="Arial" w:hAnsi="Arial" w:cs="Arial"/>
          <w:bCs/>
          <w:sz w:val="24"/>
          <w:szCs w:val="24"/>
          <w:lang w:val="en-US"/>
        </w:rPr>
        <w:t>ertification.</w:t>
      </w:r>
    </w:p>
    <w:p w14:paraId="2AFAB975" w14:textId="0043E9C9" w:rsidR="00FE0E37" w:rsidRPr="00447880" w:rsidRDefault="003E3BCF" w:rsidP="005F11A4">
      <w:pPr>
        <w:pStyle w:val="PargrafodaLista"/>
        <w:numPr>
          <w:ilvl w:val="2"/>
          <w:numId w:val="5"/>
        </w:numPr>
        <w:spacing w:after="240" w:line="240" w:lineRule="auto"/>
        <w:ind w:left="709" w:hanging="709"/>
        <w:contextualSpacing w:val="0"/>
        <w:jc w:val="both"/>
        <w:rPr>
          <w:rFonts w:ascii="Arial" w:hAnsi="Arial" w:cs="Arial"/>
          <w:bCs/>
          <w:sz w:val="24"/>
          <w:szCs w:val="24"/>
          <w:lang w:val="en-US"/>
        </w:rPr>
      </w:pPr>
      <w:r w:rsidRPr="00447880">
        <w:rPr>
          <w:rFonts w:ascii="Arial" w:hAnsi="Arial" w:cs="Arial"/>
          <w:bCs/>
          <w:sz w:val="24"/>
          <w:szCs w:val="24"/>
          <w:lang w:val="en-US"/>
        </w:rPr>
        <w:t xml:space="preserve">Seller </w:t>
      </w:r>
      <w:r w:rsidR="00FE0E37" w:rsidRPr="00447880">
        <w:rPr>
          <w:rFonts w:ascii="Arial" w:hAnsi="Arial" w:cs="Arial"/>
          <w:bCs/>
          <w:sz w:val="24"/>
          <w:szCs w:val="24"/>
          <w:lang w:val="en-US"/>
        </w:rPr>
        <w:t xml:space="preserve">shall issue and submit to </w:t>
      </w:r>
      <w:r w:rsidR="00BE131C" w:rsidRPr="00447880">
        <w:rPr>
          <w:rFonts w:ascii="Arial" w:hAnsi="Arial" w:cs="Arial"/>
          <w:bCs/>
          <w:sz w:val="24"/>
          <w:szCs w:val="24"/>
          <w:lang w:val="en-US"/>
        </w:rPr>
        <w:t xml:space="preserve">Buyer </w:t>
      </w:r>
      <w:r w:rsidR="00C91F46" w:rsidRPr="00447880">
        <w:rPr>
          <w:rFonts w:ascii="Arial" w:hAnsi="Arial" w:cs="Arial"/>
          <w:bCs/>
          <w:sz w:val="24"/>
          <w:szCs w:val="24"/>
          <w:lang w:val="en-US"/>
        </w:rPr>
        <w:t xml:space="preserve">the list of </w:t>
      </w:r>
      <w:r w:rsidR="005E3E41" w:rsidRPr="00447880">
        <w:rPr>
          <w:rFonts w:ascii="Arial" w:hAnsi="Arial" w:cs="Arial"/>
          <w:bCs/>
          <w:sz w:val="24"/>
          <w:szCs w:val="24"/>
          <w:lang w:val="en-US"/>
        </w:rPr>
        <w:t xml:space="preserve">all </w:t>
      </w:r>
      <w:r w:rsidR="00C91F46" w:rsidRPr="00447880">
        <w:rPr>
          <w:rFonts w:ascii="Arial" w:hAnsi="Arial" w:cs="Arial"/>
          <w:bCs/>
          <w:sz w:val="24"/>
          <w:szCs w:val="24"/>
          <w:lang w:val="en-US"/>
        </w:rPr>
        <w:t>piping</w:t>
      </w:r>
      <w:r w:rsidR="008C0A00" w:rsidRPr="00447880">
        <w:rPr>
          <w:rFonts w:ascii="Arial" w:hAnsi="Arial" w:cs="Arial"/>
          <w:bCs/>
          <w:sz w:val="24"/>
          <w:szCs w:val="24"/>
          <w:lang w:val="en-US"/>
        </w:rPr>
        <w:t>,</w:t>
      </w:r>
      <w:r w:rsidR="00C91F46" w:rsidRPr="00447880">
        <w:rPr>
          <w:rFonts w:ascii="Arial" w:hAnsi="Arial" w:cs="Arial"/>
          <w:bCs/>
          <w:sz w:val="24"/>
          <w:szCs w:val="24"/>
          <w:lang w:val="en-US"/>
        </w:rPr>
        <w:t xml:space="preserve"> equipment</w:t>
      </w:r>
      <w:r w:rsidR="00FF561E" w:rsidRPr="00447880">
        <w:rPr>
          <w:rFonts w:ascii="Arial" w:hAnsi="Arial" w:cs="Arial"/>
          <w:bCs/>
          <w:sz w:val="24"/>
          <w:szCs w:val="24"/>
          <w:lang w:val="en-US"/>
        </w:rPr>
        <w:t xml:space="preserve"> </w:t>
      </w:r>
      <w:r w:rsidR="008C0A00" w:rsidRPr="00447880">
        <w:rPr>
          <w:rFonts w:ascii="Arial" w:hAnsi="Arial" w:cs="Arial"/>
          <w:bCs/>
          <w:sz w:val="24"/>
          <w:szCs w:val="24"/>
          <w:lang w:val="en-US"/>
        </w:rPr>
        <w:t>and safety relief devices</w:t>
      </w:r>
      <w:r w:rsidR="005E3E41" w:rsidRPr="00447880">
        <w:rPr>
          <w:rFonts w:ascii="Arial" w:hAnsi="Arial" w:cs="Arial"/>
          <w:bCs/>
          <w:sz w:val="24"/>
          <w:szCs w:val="24"/>
          <w:lang w:val="en-US"/>
        </w:rPr>
        <w:t xml:space="preserve"> </w:t>
      </w:r>
      <w:r w:rsidR="005657DE" w:rsidRPr="00447880">
        <w:rPr>
          <w:rFonts w:ascii="Arial" w:hAnsi="Arial" w:cs="Arial"/>
          <w:bCs/>
          <w:sz w:val="24"/>
          <w:szCs w:val="24"/>
          <w:lang w:val="en-US"/>
        </w:rPr>
        <w:t>categorized as SPIE and NR13</w:t>
      </w:r>
      <w:r w:rsidR="005E3E41" w:rsidRPr="00447880">
        <w:rPr>
          <w:rFonts w:ascii="Arial" w:hAnsi="Arial" w:cs="Arial"/>
          <w:bCs/>
          <w:sz w:val="24"/>
          <w:szCs w:val="24"/>
          <w:lang w:val="en-US"/>
        </w:rPr>
        <w:t>.</w:t>
      </w:r>
    </w:p>
    <w:p w14:paraId="629010AB" w14:textId="271F6B8C" w:rsidR="0063433E" w:rsidRPr="00447880" w:rsidRDefault="0063433E" w:rsidP="005F11A4">
      <w:pPr>
        <w:pStyle w:val="PargrafodaLista"/>
        <w:numPr>
          <w:ilvl w:val="2"/>
          <w:numId w:val="5"/>
        </w:numPr>
        <w:spacing w:after="240" w:line="240" w:lineRule="auto"/>
        <w:ind w:left="709" w:hanging="709"/>
        <w:contextualSpacing w:val="0"/>
        <w:jc w:val="both"/>
        <w:rPr>
          <w:rFonts w:ascii="Arial" w:hAnsi="Arial" w:cs="Arial"/>
          <w:bCs/>
          <w:sz w:val="24"/>
          <w:szCs w:val="24"/>
          <w:lang w:val="en-US"/>
        </w:rPr>
      </w:pPr>
      <w:r w:rsidRPr="00447880">
        <w:rPr>
          <w:rFonts w:ascii="Arial" w:hAnsi="Arial" w:cs="Arial"/>
          <w:bCs/>
          <w:sz w:val="24"/>
          <w:szCs w:val="24"/>
          <w:lang w:val="en-US"/>
        </w:rPr>
        <w:t xml:space="preserve">NR13 and SPIE requirements also </w:t>
      </w:r>
      <w:proofErr w:type="gramStart"/>
      <w:r w:rsidRPr="00447880">
        <w:rPr>
          <w:rFonts w:ascii="Arial" w:hAnsi="Arial" w:cs="Arial"/>
          <w:bCs/>
          <w:sz w:val="24"/>
          <w:szCs w:val="24"/>
          <w:lang w:val="en-US"/>
        </w:rPr>
        <w:t>includes</w:t>
      </w:r>
      <w:proofErr w:type="gramEnd"/>
      <w:r w:rsidRPr="00447880">
        <w:rPr>
          <w:rFonts w:ascii="Arial" w:hAnsi="Arial" w:cs="Arial"/>
          <w:bCs/>
          <w:sz w:val="24"/>
          <w:szCs w:val="24"/>
          <w:lang w:val="en-US"/>
        </w:rPr>
        <w:t xml:space="preserve"> the safety devices calibration and the supply of car seals and warning plates for LO/LC valves.</w:t>
      </w:r>
    </w:p>
    <w:p w14:paraId="46917CE3" w14:textId="6D4BEDFA" w:rsidR="0045779B" w:rsidRPr="00734CE7" w:rsidRDefault="0045779B" w:rsidP="005F11A4">
      <w:pPr>
        <w:pStyle w:val="PargrafodaLista"/>
        <w:numPr>
          <w:ilvl w:val="2"/>
          <w:numId w:val="5"/>
        </w:numPr>
        <w:spacing w:after="240" w:line="240" w:lineRule="auto"/>
        <w:ind w:left="709" w:hanging="709"/>
        <w:contextualSpacing w:val="0"/>
        <w:jc w:val="both"/>
        <w:rPr>
          <w:rFonts w:ascii="Arial" w:hAnsi="Arial" w:cs="Arial"/>
          <w:bCs/>
          <w:sz w:val="24"/>
          <w:szCs w:val="24"/>
          <w:lang w:val="en-US"/>
        </w:rPr>
      </w:pPr>
      <w:r w:rsidRPr="00734CE7">
        <w:rPr>
          <w:rFonts w:ascii="Arial" w:hAnsi="Arial" w:cs="Arial"/>
          <w:bCs/>
          <w:sz w:val="24"/>
          <w:szCs w:val="24"/>
          <w:lang w:val="en-US"/>
        </w:rPr>
        <w:t xml:space="preserve">THICKNESS MEASUREMENT </w:t>
      </w:r>
      <w:r w:rsidR="00BE131C" w:rsidRPr="00734CE7">
        <w:rPr>
          <w:rFonts w:ascii="Arial" w:hAnsi="Arial" w:cs="Arial"/>
          <w:bCs/>
          <w:sz w:val="24"/>
          <w:szCs w:val="24"/>
          <w:lang w:val="en-US"/>
        </w:rPr>
        <w:t xml:space="preserve">ON </w:t>
      </w:r>
      <w:r w:rsidRPr="00734CE7">
        <w:rPr>
          <w:rFonts w:ascii="Arial" w:hAnsi="Arial" w:cs="Arial"/>
          <w:bCs/>
          <w:sz w:val="24"/>
          <w:szCs w:val="24"/>
          <w:lang w:val="en-US"/>
        </w:rPr>
        <w:t xml:space="preserve">PIPING </w:t>
      </w:r>
      <w:r w:rsidR="00BE131C" w:rsidRPr="00734CE7">
        <w:rPr>
          <w:rFonts w:ascii="Arial" w:hAnsi="Arial" w:cs="Arial"/>
          <w:bCs/>
          <w:sz w:val="24"/>
          <w:szCs w:val="24"/>
          <w:lang w:val="en-US"/>
        </w:rPr>
        <w:t xml:space="preserve">AND </w:t>
      </w:r>
      <w:r w:rsidRPr="00734CE7">
        <w:rPr>
          <w:rFonts w:ascii="Arial" w:hAnsi="Arial" w:cs="Arial"/>
          <w:bCs/>
          <w:sz w:val="24"/>
          <w:szCs w:val="24"/>
          <w:lang w:val="en-US"/>
        </w:rPr>
        <w:t>EQUIPMENT</w:t>
      </w:r>
    </w:p>
    <w:p w14:paraId="4AA61440" w14:textId="5F1945C9" w:rsidR="00B61606" w:rsidRPr="00734CE7" w:rsidRDefault="00BE131C" w:rsidP="005F11A4">
      <w:pPr>
        <w:pStyle w:val="PargrafodaLista"/>
        <w:numPr>
          <w:ilvl w:val="3"/>
          <w:numId w:val="5"/>
        </w:numPr>
        <w:spacing w:after="240" w:line="240" w:lineRule="auto"/>
        <w:ind w:left="1418" w:hanging="1418"/>
        <w:contextualSpacing w:val="0"/>
        <w:jc w:val="both"/>
        <w:rPr>
          <w:rFonts w:ascii="Arial" w:hAnsi="Arial" w:cs="Arial"/>
          <w:bCs/>
          <w:sz w:val="24"/>
          <w:szCs w:val="24"/>
          <w:lang w:val="en-US"/>
        </w:rPr>
      </w:pPr>
      <w:r w:rsidRPr="00734CE7">
        <w:rPr>
          <w:rFonts w:ascii="Arial" w:hAnsi="Arial" w:cs="Arial"/>
          <w:bCs/>
          <w:sz w:val="24"/>
          <w:szCs w:val="24"/>
          <w:lang w:val="en-US"/>
        </w:rPr>
        <w:t xml:space="preserve">Seller </w:t>
      </w:r>
      <w:r w:rsidR="00B61606" w:rsidRPr="00734CE7">
        <w:rPr>
          <w:rFonts w:ascii="Arial" w:hAnsi="Arial" w:cs="Arial"/>
          <w:bCs/>
          <w:sz w:val="24"/>
          <w:szCs w:val="24"/>
          <w:lang w:val="en-US"/>
        </w:rPr>
        <w:t xml:space="preserve">shall </w:t>
      </w:r>
      <w:proofErr w:type="gramStart"/>
      <w:r w:rsidR="0050318C" w:rsidRPr="00734CE7">
        <w:rPr>
          <w:rFonts w:ascii="Arial" w:hAnsi="Arial" w:cs="Arial"/>
          <w:bCs/>
          <w:sz w:val="24"/>
          <w:szCs w:val="24"/>
          <w:lang w:val="en-US"/>
        </w:rPr>
        <w:t>carry-out</w:t>
      </w:r>
      <w:proofErr w:type="gramEnd"/>
      <w:r w:rsidR="0094427C" w:rsidRPr="00734CE7">
        <w:rPr>
          <w:rFonts w:ascii="Arial" w:hAnsi="Arial" w:cs="Arial"/>
          <w:bCs/>
          <w:sz w:val="24"/>
          <w:szCs w:val="24"/>
          <w:lang w:val="en-US"/>
        </w:rPr>
        <w:t xml:space="preserve">, where required, </w:t>
      </w:r>
      <w:proofErr w:type="gramStart"/>
      <w:r w:rsidR="0094427C" w:rsidRPr="00734CE7">
        <w:rPr>
          <w:rFonts w:ascii="Arial" w:hAnsi="Arial" w:cs="Arial"/>
          <w:bCs/>
          <w:sz w:val="24"/>
          <w:szCs w:val="24"/>
          <w:lang w:val="en-US"/>
        </w:rPr>
        <w:t xml:space="preserve">the </w:t>
      </w:r>
      <w:r w:rsidR="0050318C" w:rsidRPr="00734CE7">
        <w:rPr>
          <w:rFonts w:ascii="Arial" w:hAnsi="Arial" w:cs="Arial"/>
          <w:bCs/>
          <w:sz w:val="24"/>
          <w:szCs w:val="24"/>
          <w:lang w:val="en-US"/>
        </w:rPr>
        <w:t>thickness</w:t>
      </w:r>
      <w:proofErr w:type="gramEnd"/>
      <w:r w:rsidR="0050318C" w:rsidRPr="00734CE7">
        <w:rPr>
          <w:rFonts w:ascii="Arial" w:hAnsi="Arial" w:cs="Arial"/>
          <w:bCs/>
          <w:sz w:val="24"/>
          <w:szCs w:val="24"/>
          <w:lang w:val="en-US"/>
        </w:rPr>
        <w:t xml:space="preserve"> </w:t>
      </w:r>
      <w:r w:rsidR="0020247C" w:rsidRPr="00734CE7">
        <w:rPr>
          <w:rFonts w:ascii="Arial" w:hAnsi="Arial" w:cs="Arial"/>
          <w:bCs/>
          <w:sz w:val="24"/>
          <w:szCs w:val="24"/>
          <w:lang w:val="en-US"/>
        </w:rPr>
        <w:t>measurement</w:t>
      </w:r>
      <w:r w:rsidR="00A16804" w:rsidRPr="00734CE7">
        <w:rPr>
          <w:rFonts w:ascii="Arial" w:hAnsi="Arial" w:cs="Arial"/>
          <w:bCs/>
          <w:sz w:val="24"/>
          <w:szCs w:val="24"/>
          <w:lang w:val="en-US"/>
        </w:rPr>
        <w:t xml:space="preserve"> for all</w:t>
      </w:r>
      <w:r w:rsidR="002278D3" w:rsidRPr="00734CE7">
        <w:rPr>
          <w:rFonts w:ascii="Arial" w:hAnsi="Arial" w:cs="Arial"/>
          <w:bCs/>
          <w:sz w:val="24"/>
          <w:szCs w:val="24"/>
          <w:lang w:val="en-US"/>
        </w:rPr>
        <w:t xml:space="preserve"> piping and equipment categorized as </w:t>
      </w:r>
      <w:r w:rsidR="000234A5" w:rsidRPr="00734CE7">
        <w:rPr>
          <w:rFonts w:ascii="Arial" w:hAnsi="Arial" w:cs="Arial"/>
          <w:bCs/>
          <w:sz w:val="24"/>
          <w:szCs w:val="24"/>
          <w:lang w:val="en-US"/>
        </w:rPr>
        <w:t>SPIE</w:t>
      </w:r>
      <w:r w:rsidR="00A12D75" w:rsidRPr="00734CE7">
        <w:rPr>
          <w:rFonts w:ascii="Arial" w:hAnsi="Arial" w:cs="Arial"/>
          <w:bCs/>
          <w:sz w:val="24"/>
          <w:szCs w:val="24"/>
          <w:lang w:val="en-US"/>
        </w:rPr>
        <w:t xml:space="preserve"> and NR1</w:t>
      </w:r>
      <w:r w:rsidR="00A2624B" w:rsidRPr="00734CE7">
        <w:rPr>
          <w:rFonts w:ascii="Arial" w:hAnsi="Arial" w:cs="Arial"/>
          <w:bCs/>
          <w:sz w:val="24"/>
          <w:szCs w:val="24"/>
          <w:lang w:val="en-US"/>
        </w:rPr>
        <w:t>3</w:t>
      </w:r>
      <w:r w:rsidR="00511B67" w:rsidRPr="00734CE7">
        <w:rPr>
          <w:rFonts w:ascii="Arial" w:hAnsi="Arial" w:cs="Arial"/>
          <w:bCs/>
          <w:sz w:val="24"/>
          <w:szCs w:val="24"/>
          <w:lang w:val="en-US"/>
        </w:rPr>
        <w:t xml:space="preserve"> during the </w:t>
      </w:r>
      <w:r w:rsidRPr="00734CE7">
        <w:rPr>
          <w:rFonts w:ascii="Arial" w:hAnsi="Arial" w:cs="Arial"/>
          <w:bCs/>
          <w:sz w:val="24"/>
          <w:szCs w:val="24"/>
          <w:lang w:val="en-US"/>
        </w:rPr>
        <w:t xml:space="preserve">Unit </w:t>
      </w:r>
      <w:r w:rsidR="00511B67" w:rsidRPr="00734CE7">
        <w:rPr>
          <w:rFonts w:ascii="Arial" w:hAnsi="Arial" w:cs="Arial"/>
          <w:bCs/>
          <w:sz w:val="24"/>
          <w:szCs w:val="24"/>
          <w:lang w:val="en-US"/>
        </w:rPr>
        <w:t>construction phase</w:t>
      </w:r>
      <w:r w:rsidR="005D601A" w:rsidRPr="00734CE7">
        <w:rPr>
          <w:rFonts w:ascii="Arial" w:hAnsi="Arial" w:cs="Arial"/>
          <w:bCs/>
          <w:sz w:val="24"/>
          <w:szCs w:val="24"/>
          <w:lang w:val="en-US"/>
        </w:rPr>
        <w:t>.</w:t>
      </w:r>
    </w:p>
    <w:p w14:paraId="424741A0" w14:textId="40C18A50" w:rsidR="0045779B" w:rsidRPr="00734CE7" w:rsidRDefault="0045779B" w:rsidP="005F11A4">
      <w:pPr>
        <w:pStyle w:val="PargrafodaLista"/>
        <w:numPr>
          <w:ilvl w:val="3"/>
          <w:numId w:val="5"/>
        </w:numPr>
        <w:spacing w:after="240" w:line="240" w:lineRule="auto"/>
        <w:ind w:left="1418" w:hanging="1418"/>
        <w:contextualSpacing w:val="0"/>
        <w:jc w:val="both"/>
        <w:rPr>
          <w:rFonts w:ascii="Arial" w:hAnsi="Arial" w:cs="Arial"/>
          <w:bCs/>
          <w:sz w:val="24"/>
          <w:szCs w:val="24"/>
          <w:lang w:val="en-US"/>
        </w:rPr>
      </w:pPr>
      <w:r w:rsidRPr="00734CE7">
        <w:rPr>
          <w:rFonts w:ascii="Arial" w:hAnsi="Arial" w:cs="Arial"/>
          <w:bCs/>
          <w:sz w:val="24"/>
          <w:szCs w:val="24"/>
          <w:lang w:val="en-US"/>
        </w:rPr>
        <w:t>For piping and equipment with thermal insulation</w:t>
      </w:r>
      <w:r w:rsidR="00311DAD" w:rsidRPr="00734CE7">
        <w:rPr>
          <w:rFonts w:ascii="Arial" w:hAnsi="Arial" w:cs="Arial"/>
          <w:bCs/>
          <w:sz w:val="24"/>
          <w:szCs w:val="24"/>
          <w:lang w:val="en-US"/>
        </w:rPr>
        <w:t xml:space="preserve"> or PFP</w:t>
      </w:r>
      <w:r w:rsidRPr="00734CE7">
        <w:rPr>
          <w:rFonts w:ascii="Arial" w:hAnsi="Arial" w:cs="Arial"/>
          <w:bCs/>
          <w:sz w:val="24"/>
          <w:szCs w:val="24"/>
          <w:lang w:val="en-US"/>
        </w:rPr>
        <w:t xml:space="preserve">, inspection windows shall be installed to allow the measurement of thickness during the </w:t>
      </w:r>
      <w:r w:rsidR="00324E0C" w:rsidRPr="00734CE7">
        <w:rPr>
          <w:rFonts w:ascii="Arial" w:hAnsi="Arial" w:cs="Arial"/>
          <w:bCs/>
          <w:sz w:val="24"/>
          <w:szCs w:val="24"/>
          <w:lang w:val="en-US"/>
        </w:rPr>
        <w:t xml:space="preserve">Unit’s </w:t>
      </w:r>
      <w:r w:rsidRPr="00734CE7">
        <w:rPr>
          <w:rFonts w:ascii="Arial" w:hAnsi="Arial" w:cs="Arial"/>
          <w:bCs/>
          <w:sz w:val="24"/>
          <w:szCs w:val="24"/>
          <w:lang w:val="en-US"/>
        </w:rPr>
        <w:t>lifetime.</w:t>
      </w:r>
    </w:p>
    <w:p w14:paraId="1D3A50B4" w14:textId="38F2150B" w:rsidR="006D313F" w:rsidRPr="00734CE7" w:rsidRDefault="00324E0C" w:rsidP="005F11A4">
      <w:pPr>
        <w:pStyle w:val="PargrafodaLista"/>
        <w:numPr>
          <w:ilvl w:val="3"/>
          <w:numId w:val="5"/>
        </w:numPr>
        <w:spacing w:after="240" w:line="240" w:lineRule="auto"/>
        <w:ind w:left="1418" w:hanging="1418"/>
        <w:contextualSpacing w:val="0"/>
        <w:jc w:val="both"/>
        <w:rPr>
          <w:rFonts w:ascii="Arial" w:hAnsi="Arial" w:cs="Arial"/>
          <w:bCs/>
          <w:sz w:val="24"/>
          <w:szCs w:val="24"/>
          <w:lang w:val="en-US"/>
        </w:rPr>
      </w:pPr>
      <w:r w:rsidRPr="00734CE7">
        <w:rPr>
          <w:rFonts w:ascii="Arial" w:hAnsi="Arial" w:cs="Arial"/>
          <w:bCs/>
          <w:sz w:val="24"/>
          <w:szCs w:val="24"/>
          <w:lang w:val="en-US"/>
        </w:rPr>
        <w:t xml:space="preserve">Seller </w:t>
      </w:r>
      <w:r w:rsidR="0045779B" w:rsidRPr="00734CE7">
        <w:rPr>
          <w:rFonts w:ascii="Arial" w:hAnsi="Arial" w:cs="Arial"/>
          <w:bCs/>
          <w:sz w:val="24"/>
          <w:szCs w:val="24"/>
          <w:lang w:val="en-US"/>
        </w:rPr>
        <w:t xml:space="preserve">shall measure the piping thickness with piping at its final position on the Modules and Hull. </w:t>
      </w:r>
      <w:r w:rsidR="006D313F" w:rsidRPr="00734CE7">
        <w:rPr>
          <w:rFonts w:ascii="Arial" w:hAnsi="Arial" w:cs="Arial"/>
          <w:bCs/>
          <w:sz w:val="24"/>
          <w:szCs w:val="24"/>
          <w:lang w:val="en-US"/>
        </w:rPr>
        <w:t xml:space="preserve">As a reference, recent </w:t>
      </w:r>
      <w:r w:rsidRPr="00734CE7">
        <w:rPr>
          <w:rFonts w:ascii="Arial" w:hAnsi="Arial" w:cs="Arial"/>
          <w:bCs/>
          <w:sz w:val="24"/>
          <w:szCs w:val="24"/>
          <w:lang w:val="en-US"/>
        </w:rPr>
        <w:t xml:space="preserve">Petrobras Unit’s </w:t>
      </w:r>
      <w:r w:rsidR="006D313F" w:rsidRPr="00734CE7">
        <w:rPr>
          <w:rFonts w:ascii="Arial" w:hAnsi="Arial" w:cs="Arial"/>
          <w:bCs/>
          <w:sz w:val="24"/>
          <w:szCs w:val="24"/>
          <w:lang w:val="en-US"/>
        </w:rPr>
        <w:t>had about five thousand (5000) thickness measurement points.</w:t>
      </w:r>
    </w:p>
    <w:p w14:paraId="107500B1" w14:textId="04737CD6" w:rsidR="0045779B" w:rsidRPr="00C01B2D" w:rsidRDefault="006A7CA3" w:rsidP="005F11A4">
      <w:pPr>
        <w:pStyle w:val="PargrafodaLista"/>
        <w:numPr>
          <w:ilvl w:val="2"/>
          <w:numId w:val="5"/>
        </w:numPr>
        <w:spacing w:after="240" w:line="240" w:lineRule="auto"/>
        <w:ind w:left="709" w:hanging="709"/>
        <w:contextualSpacing w:val="0"/>
        <w:jc w:val="both"/>
        <w:rPr>
          <w:rFonts w:ascii="Arial" w:hAnsi="Arial" w:cs="Arial"/>
          <w:bCs/>
          <w:sz w:val="24"/>
          <w:szCs w:val="24"/>
          <w:lang w:val="en-US"/>
        </w:rPr>
      </w:pPr>
      <w:r w:rsidRPr="00C01B2D">
        <w:rPr>
          <w:rFonts w:ascii="Arial" w:hAnsi="Arial" w:cs="Arial"/>
          <w:bCs/>
          <w:sz w:val="24"/>
          <w:szCs w:val="24"/>
          <w:lang w:val="en-US"/>
        </w:rPr>
        <w:t>INITIAL SAFETY INSPECTION</w:t>
      </w:r>
    </w:p>
    <w:p w14:paraId="4C0425BF" w14:textId="7643E1A7" w:rsidR="0025609B" w:rsidRPr="00397987" w:rsidRDefault="00A03833" w:rsidP="005F11A4">
      <w:pPr>
        <w:pStyle w:val="PargrafodaLista"/>
        <w:numPr>
          <w:ilvl w:val="3"/>
          <w:numId w:val="5"/>
        </w:numPr>
        <w:spacing w:after="240" w:line="240" w:lineRule="auto"/>
        <w:ind w:left="1418" w:hanging="1418"/>
        <w:contextualSpacing w:val="0"/>
        <w:jc w:val="both"/>
        <w:rPr>
          <w:rFonts w:ascii="Arial" w:hAnsi="Arial" w:cs="Arial"/>
          <w:bCs/>
          <w:sz w:val="24"/>
          <w:szCs w:val="24"/>
          <w:lang w:val="en-US"/>
        </w:rPr>
      </w:pPr>
      <w:r w:rsidRPr="007F76C8">
        <w:rPr>
          <w:rFonts w:ascii="Arial" w:hAnsi="Arial" w:cs="Arial"/>
          <w:bCs/>
          <w:sz w:val="24"/>
          <w:szCs w:val="24"/>
          <w:lang w:val="en-US"/>
        </w:rPr>
        <w:t xml:space="preserve">Seller </w:t>
      </w:r>
      <w:r w:rsidR="0025609B" w:rsidRPr="007F76C8">
        <w:rPr>
          <w:rFonts w:ascii="Arial" w:hAnsi="Arial" w:cs="Arial"/>
          <w:bCs/>
          <w:sz w:val="24"/>
          <w:szCs w:val="24"/>
          <w:lang w:val="en-US"/>
        </w:rPr>
        <w:t xml:space="preserve">is responsible for the </w:t>
      </w:r>
      <w:r>
        <w:rPr>
          <w:rFonts w:ascii="Arial" w:hAnsi="Arial" w:cs="Arial"/>
          <w:bCs/>
          <w:sz w:val="24"/>
          <w:szCs w:val="24"/>
          <w:lang w:val="en-US"/>
        </w:rPr>
        <w:t>i</w:t>
      </w:r>
      <w:r w:rsidR="0025609B" w:rsidRPr="007F76C8">
        <w:rPr>
          <w:rFonts w:ascii="Arial" w:hAnsi="Arial" w:cs="Arial"/>
          <w:bCs/>
          <w:sz w:val="24"/>
          <w:szCs w:val="24"/>
          <w:lang w:val="en-US"/>
        </w:rPr>
        <w:t xml:space="preserve">nitial </w:t>
      </w:r>
      <w:r>
        <w:rPr>
          <w:rFonts w:ascii="Arial" w:hAnsi="Arial" w:cs="Arial"/>
          <w:bCs/>
          <w:sz w:val="24"/>
          <w:szCs w:val="24"/>
          <w:lang w:val="en-US"/>
        </w:rPr>
        <w:t>s</w:t>
      </w:r>
      <w:r w:rsidR="0025609B" w:rsidRPr="007F76C8">
        <w:rPr>
          <w:rFonts w:ascii="Arial" w:hAnsi="Arial" w:cs="Arial"/>
          <w:bCs/>
          <w:sz w:val="24"/>
          <w:szCs w:val="24"/>
          <w:lang w:val="en-US"/>
        </w:rPr>
        <w:t xml:space="preserve">afety </w:t>
      </w:r>
      <w:r>
        <w:rPr>
          <w:rFonts w:ascii="Arial" w:hAnsi="Arial" w:cs="Arial"/>
          <w:bCs/>
          <w:sz w:val="24"/>
          <w:szCs w:val="24"/>
          <w:lang w:val="en-US"/>
        </w:rPr>
        <w:t>i</w:t>
      </w:r>
      <w:r w:rsidR="0025609B" w:rsidRPr="007F76C8">
        <w:rPr>
          <w:rFonts w:ascii="Arial" w:hAnsi="Arial" w:cs="Arial"/>
          <w:bCs/>
          <w:sz w:val="24"/>
          <w:szCs w:val="24"/>
          <w:lang w:val="en-US"/>
        </w:rPr>
        <w:t xml:space="preserve">nspection of all equipment and piping under </w:t>
      </w:r>
      <w:r w:rsidR="0025609B">
        <w:rPr>
          <w:rFonts w:ascii="Arial" w:hAnsi="Arial" w:cs="Arial"/>
          <w:bCs/>
          <w:sz w:val="24"/>
          <w:szCs w:val="24"/>
          <w:lang w:val="en-US"/>
        </w:rPr>
        <w:t xml:space="preserve">NR-13 and </w:t>
      </w:r>
      <w:r w:rsidR="0025609B" w:rsidRPr="007F76C8">
        <w:rPr>
          <w:rFonts w:ascii="Arial" w:hAnsi="Arial" w:cs="Arial"/>
          <w:bCs/>
          <w:sz w:val="24"/>
          <w:szCs w:val="24"/>
          <w:lang w:val="en-US"/>
        </w:rPr>
        <w:t>SPIE control</w:t>
      </w:r>
      <w:r w:rsidR="0025609B">
        <w:rPr>
          <w:rFonts w:ascii="Arial" w:hAnsi="Arial" w:cs="Arial"/>
          <w:bCs/>
          <w:sz w:val="24"/>
          <w:szCs w:val="24"/>
          <w:lang w:val="en-US"/>
        </w:rPr>
        <w:t>.</w:t>
      </w:r>
    </w:p>
    <w:p w14:paraId="3E0CE193" w14:textId="675DCD29" w:rsidR="00950AC5" w:rsidRPr="00C01B2D" w:rsidRDefault="00950AC5" w:rsidP="005F11A4">
      <w:pPr>
        <w:pStyle w:val="PargrafodaLista"/>
        <w:numPr>
          <w:ilvl w:val="3"/>
          <w:numId w:val="5"/>
        </w:numPr>
        <w:spacing w:after="240" w:line="240" w:lineRule="auto"/>
        <w:ind w:left="1418" w:hanging="1418"/>
        <w:contextualSpacing w:val="0"/>
        <w:jc w:val="both"/>
        <w:rPr>
          <w:rFonts w:ascii="Arial" w:hAnsi="Arial" w:cs="Arial"/>
          <w:bCs/>
          <w:sz w:val="24"/>
          <w:szCs w:val="24"/>
          <w:lang w:val="en-US"/>
        </w:rPr>
      </w:pPr>
      <w:r w:rsidRPr="00C01B2D">
        <w:rPr>
          <w:rFonts w:ascii="Arial" w:hAnsi="Arial" w:cs="Arial"/>
          <w:bCs/>
          <w:sz w:val="24"/>
          <w:szCs w:val="24"/>
          <w:lang w:val="en-US"/>
        </w:rPr>
        <w:t xml:space="preserve">Initial </w:t>
      </w:r>
      <w:r w:rsidR="00A03833">
        <w:rPr>
          <w:rFonts w:ascii="Arial" w:hAnsi="Arial" w:cs="Arial"/>
          <w:bCs/>
          <w:sz w:val="24"/>
          <w:szCs w:val="24"/>
          <w:lang w:val="en-US"/>
        </w:rPr>
        <w:t>s</w:t>
      </w:r>
      <w:r w:rsidRPr="00C01B2D">
        <w:rPr>
          <w:rFonts w:ascii="Arial" w:hAnsi="Arial" w:cs="Arial"/>
          <w:bCs/>
          <w:sz w:val="24"/>
          <w:szCs w:val="24"/>
          <w:lang w:val="en-US"/>
        </w:rPr>
        <w:t xml:space="preserve">afety </w:t>
      </w:r>
      <w:r w:rsidR="00A03833">
        <w:rPr>
          <w:rFonts w:ascii="Arial" w:hAnsi="Arial" w:cs="Arial"/>
          <w:bCs/>
          <w:sz w:val="24"/>
          <w:szCs w:val="24"/>
          <w:lang w:val="en-US"/>
        </w:rPr>
        <w:t>i</w:t>
      </w:r>
      <w:r w:rsidRPr="00C01B2D">
        <w:rPr>
          <w:rFonts w:ascii="Arial" w:hAnsi="Arial" w:cs="Arial"/>
          <w:bCs/>
          <w:sz w:val="24"/>
          <w:szCs w:val="24"/>
          <w:lang w:val="en-US"/>
        </w:rPr>
        <w:t xml:space="preserve">nspection of NR-13 </w:t>
      </w:r>
      <w:r w:rsidR="00A03833">
        <w:rPr>
          <w:rFonts w:ascii="Arial" w:hAnsi="Arial" w:cs="Arial"/>
          <w:bCs/>
          <w:sz w:val="24"/>
          <w:szCs w:val="24"/>
          <w:lang w:val="en-US"/>
        </w:rPr>
        <w:t>e</w:t>
      </w:r>
      <w:r w:rsidRPr="00C01B2D">
        <w:rPr>
          <w:rFonts w:ascii="Arial" w:hAnsi="Arial" w:cs="Arial"/>
          <w:bCs/>
          <w:sz w:val="24"/>
          <w:szCs w:val="24"/>
          <w:lang w:val="en-US"/>
        </w:rPr>
        <w:t xml:space="preserve">quipment </w:t>
      </w:r>
      <w:r w:rsidR="00A03833">
        <w:rPr>
          <w:rFonts w:ascii="Arial" w:hAnsi="Arial" w:cs="Arial"/>
          <w:bCs/>
          <w:sz w:val="24"/>
          <w:szCs w:val="24"/>
          <w:lang w:val="en-US"/>
        </w:rPr>
        <w:t>c</w:t>
      </w:r>
      <w:r w:rsidRPr="00C01B2D">
        <w:rPr>
          <w:rFonts w:ascii="Arial" w:hAnsi="Arial" w:cs="Arial"/>
          <w:bCs/>
          <w:sz w:val="24"/>
          <w:szCs w:val="24"/>
          <w:lang w:val="en-US"/>
        </w:rPr>
        <w:t xml:space="preserve">ategory I e II shall be carried out at </w:t>
      </w:r>
      <w:r w:rsidR="00A03833">
        <w:rPr>
          <w:rFonts w:ascii="Arial" w:hAnsi="Arial" w:cs="Arial"/>
          <w:bCs/>
          <w:sz w:val="24"/>
          <w:szCs w:val="24"/>
          <w:lang w:val="en-US"/>
        </w:rPr>
        <w:t>I</w:t>
      </w:r>
      <w:r w:rsidRPr="00C01B2D">
        <w:rPr>
          <w:rFonts w:ascii="Arial" w:hAnsi="Arial" w:cs="Arial"/>
          <w:bCs/>
          <w:sz w:val="24"/>
          <w:szCs w:val="24"/>
          <w:lang w:val="en-US"/>
        </w:rPr>
        <w:t xml:space="preserve">ntegration phase, after lifting and hook-up of Modules, </w:t>
      </w:r>
      <w:proofErr w:type="gramStart"/>
      <w:r w:rsidRPr="00C01B2D">
        <w:rPr>
          <w:rFonts w:ascii="Arial" w:hAnsi="Arial" w:cs="Arial"/>
          <w:bCs/>
          <w:sz w:val="24"/>
          <w:szCs w:val="24"/>
          <w:lang w:val="en-US"/>
        </w:rPr>
        <w:t>in order to</w:t>
      </w:r>
      <w:proofErr w:type="gramEnd"/>
      <w:r w:rsidRPr="00C01B2D">
        <w:rPr>
          <w:rFonts w:ascii="Arial" w:hAnsi="Arial" w:cs="Arial"/>
          <w:bCs/>
          <w:sz w:val="24"/>
          <w:szCs w:val="24"/>
          <w:lang w:val="en-US"/>
        </w:rPr>
        <w:t xml:space="preserve"> ensure compliance with the date for oil production. The </w:t>
      </w:r>
      <w:r w:rsidR="0035132B">
        <w:rPr>
          <w:rFonts w:ascii="Arial" w:hAnsi="Arial" w:cs="Arial"/>
          <w:bCs/>
          <w:sz w:val="24"/>
          <w:szCs w:val="24"/>
          <w:lang w:val="en-US"/>
        </w:rPr>
        <w:t>i</w:t>
      </w:r>
      <w:r w:rsidRPr="00C01B2D">
        <w:rPr>
          <w:rFonts w:ascii="Arial" w:hAnsi="Arial" w:cs="Arial"/>
          <w:bCs/>
          <w:sz w:val="24"/>
          <w:szCs w:val="24"/>
          <w:lang w:val="en-US"/>
        </w:rPr>
        <w:t xml:space="preserve">nitial </w:t>
      </w:r>
      <w:r w:rsidR="0035132B">
        <w:rPr>
          <w:rFonts w:ascii="Arial" w:hAnsi="Arial" w:cs="Arial"/>
          <w:bCs/>
          <w:sz w:val="24"/>
          <w:szCs w:val="24"/>
          <w:lang w:val="en-US"/>
        </w:rPr>
        <w:t>s</w:t>
      </w:r>
      <w:r w:rsidRPr="00C01B2D">
        <w:rPr>
          <w:rFonts w:ascii="Arial" w:hAnsi="Arial" w:cs="Arial"/>
          <w:bCs/>
          <w:sz w:val="24"/>
          <w:szCs w:val="24"/>
          <w:lang w:val="en-US"/>
        </w:rPr>
        <w:t xml:space="preserve">afety </w:t>
      </w:r>
      <w:r w:rsidR="0035132B">
        <w:rPr>
          <w:rFonts w:ascii="Arial" w:hAnsi="Arial" w:cs="Arial"/>
          <w:bCs/>
          <w:sz w:val="24"/>
          <w:szCs w:val="24"/>
          <w:lang w:val="en-US"/>
        </w:rPr>
        <w:t>i</w:t>
      </w:r>
      <w:r w:rsidRPr="00C01B2D">
        <w:rPr>
          <w:rFonts w:ascii="Arial" w:hAnsi="Arial" w:cs="Arial"/>
          <w:bCs/>
          <w:sz w:val="24"/>
          <w:szCs w:val="24"/>
          <w:lang w:val="en-US"/>
        </w:rPr>
        <w:t xml:space="preserve">nspection, comprising internal and external examinations, shall be done no earlier than 12 months </w:t>
      </w:r>
      <w:proofErr w:type="gramStart"/>
      <w:r w:rsidRPr="00C01B2D">
        <w:rPr>
          <w:rFonts w:ascii="Arial" w:hAnsi="Arial" w:cs="Arial"/>
          <w:bCs/>
          <w:sz w:val="24"/>
          <w:szCs w:val="24"/>
          <w:lang w:val="en-US"/>
        </w:rPr>
        <w:t>of</w:t>
      </w:r>
      <w:proofErr w:type="gramEnd"/>
      <w:r w:rsidRPr="00C01B2D">
        <w:rPr>
          <w:rFonts w:ascii="Arial" w:hAnsi="Arial" w:cs="Arial"/>
          <w:bCs/>
          <w:sz w:val="24"/>
          <w:szCs w:val="24"/>
          <w:lang w:val="en-US"/>
        </w:rPr>
        <w:t xml:space="preserve"> the Unit's </w:t>
      </w:r>
      <w:r w:rsidR="0035132B">
        <w:rPr>
          <w:rFonts w:ascii="Arial" w:hAnsi="Arial" w:cs="Arial"/>
          <w:bCs/>
          <w:sz w:val="24"/>
          <w:szCs w:val="24"/>
          <w:lang w:val="en-US"/>
        </w:rPr>
        <w:t>S</w:t>
      </w:r>
      <w:r w:rsidRPr="00C01B2D">
        <w:rPr>
          <w:rFonts w:ascii="Arial" w:hAnsi="Arial" w:cs="Arial"/>
          <w:bCs/>
          <w:sz w:val="24"/>
          <w:szCs w:val="24"/>
          <w:lang w:val="en-US"/>
        </w:rPr>
        <w:t xml:space="preserve">ail </w:t>
      </w:r>
      <w:r w:rsidR="0035132B">
        <w:rPr>
          <w:rFonts w:ascii="Arial" w:hAnsi="Arial" w:cs="Arial"/>
          <w:bCs/>
          <w:sz w:val="24"/>
          <w:szCs w:val="24"/>
          <w:lang w:val="en-US"/>
        </w:rPr>
        <w:t>A</w:t>
      </w:r>
      <w:r w:rsidRPr="00C01B2D">
        <w:rPr>
          <w:rFonts w:ascii="Arial" w:hAnsi="Arial" w:cs="Arial"/>
          <w:bCs/>
          <w:sz w:val="24"/>
          <w:szCs w:val="24"/>
          <w:lang w:val="en-US"/>
        </w:rPr>
        <w:t>way.</w:t>
      </w:r>
    </w:p>
    <w:p w14:paraId="242F6692" w14:textId="350F0905" w:rsidR="0045779B" w:rsidRPr="00C01B2D" w:rsidRDefault="0045779B" w:rsidP="005F11A4">
      <w:pPr>
        <w:pStyle w:val="PargrafodaLista"/>
        <w:numPr>
          <w:ilvl w:val="2"/>
          <w:numId w:val="5"/>
        </w:numPr>
        <w:spacing w:after="240" w:line="240" w:lineRule="auto"/>
        <w:ind w:left="709" w:hanging="709"/>
        <w:contextualSpacing w:val="0"/>
        <w:jc w:val="both"/>
        <w:rPr>
          <w:rFonts w:ascii="Arial" w:hAnsi="Arial" w:cs="Arial"/>
          <w:bCs/>
          <w:sz w:val="24"/>
          <w:szCs w:val="24"/>
          <w:lang w:val="en-US"/>
        </w:rPr>
      </w:pPr>
      <w:r w:rsidRPr="00C01B2D">
        <w:rPr>
          <w:rFonts w:ascii="Arial" w:hAnsi="Arial" w:cs="Arial"/>
          <w:bCs/>
          <w:sz w:val="24"/>
          <w:szCs w:val="24"/>
          <w:lang w:val="en-US"/>
        </w:rPr>
        <w:lastRenderedPageBreak/>
        <w:t xml:space="preserve">Safety devices, </w:t>
      </w:r>
      <w:proofErr w:type="gramStart"/>
      <w:r w:rsidRPr="00C01B2D">
        <w:rPr>
          <w:rFonts w:ascii="Arial" w:hAnsi="Arial" w:cs="Arial"/>
          <w:bCs/>
          <w:sz w:val="24"/>
          <w:szCs w:val="24"/>
          <w:lang w:val="en-US"/>
        </w:rPr>
        <w:t>manly</w:t>
      </w:r>
      <w:proofErr w:type="gramEnd"/>
      <w:r w:rsidRPr="00C01B2D">
        <w:rPr>
          <w:rFonts w:ascii="Arial" w:hAnsi="Arial" w:cs="Arial"/>
          <w:bCs/>
          <w:sz w:val="24"/>
          <w:szCs w:val="24"/>
          <w:lang w:val="en-US"/>
        </w:rPr>
        <w:t xml:space="preserve"> pressure safety valves, connected to NR-13 </w:t>
      </w:r>
      <w:r w:rsidR="0035132B">
        <w:rPr>
          <w:rFonts w:ascii="Arial" w:hAnsi="Arial" w:cs="Arial"/>
          <w:bCs/>
          <w:sz w:val="24"/>
          <w:szCs w:val="24"/>
          <w:lang w:val="en-US"/>
        </w:rPr>
        <w:t>e</w:t>
      </w:r>
      <w:r w:rsidRPr="00C01B2D">
        <w:rPr>
          <w:rFonts w:ascii="Arial" w:hAnsi="Arial" w:cs="Arial"/>
          <w:bCs/>
          <w:sz w:val="24"/>
          <w:szCs w:val="24"/>
          <w:lang w:val="en-US"/>
        </w:rPr>
        <w:t xml:space="preserve">quipment </w:t>
      </w:r>
      <w:r w:rsidR="0035132B">
        <w:rPr>
          <w:rFonts w:ascii="Arial" w:hAnsi="Arial" w:cs="Arial"/>
          <w:bCs/>
          <w:sz w:val="24"/>
          <w:szCs w:val="24"/>
          <w:lang w:val="en-US"/>
        </w:rPr>
        <w:t>c</w:t>
      </w:r>
      <w:r w:rsidRPr="00C01B2D">
        <w:rPr>
          <w:rFonts w:ascii="Arial" w:hAnsi="Arial" w:cs="Arial"/>
          <w:bCs/>
          <w:sz w:val="24"/>
          <w:szCs w:val="24"/>
          <w:lang w:val="en-US"/>
        </w:rPr>
        <w:t xml:space="preserve">ategory I and II </w:t>
      </w:r>
      <w:r w:rsidR="0086222A" w:rsidRPr="00C01B2D">
        <w:rPr>
          <w:rFonts w:ascii="Arial" w:hAnsi="Arial" w:cs="Arial"/>
          <w:bCs/>
          <w:sz w:val="24"/>
          <w:szCs w:val="24"/>
          <w:lang w:val="en-US"/>
        </w:rPr>
        <w:t>shall</w:t>
      </w:r>
      <w:r w:rsidRPr="00C01B2D">
        <w:rPr>
          <w:rFonts w:ascii="Arial" w:hAnsi="Arial" w:cs="Arial"/>
          <w:bCs/>
          <w:sz w:val="24"/>
          <w:szCs w:val="24"/>
          <w:lang w:val="en-US"/>
        </w:rPr>
        <w:t xml:space="preserve"> be recalibrated no earlier than 12 months of the Unit's </w:t>
      </w:r>
      <w:r w:rsidR="0035132B">
        <w:rPr>
          <w:rFonts w:ascii="Arial" w:hAnsi="Arial" w:cs="Arial"/>
          <w:bCs/>
          <w:sz w:val="24"/>
          <w:szCs w:val="24"/>
          <w:lang w:val="en-US"/>
        </w:rPr>
        <w:t>S</w:t>
      </w:r>
      <w:r w:rsidRPr="00C01B2D">
        <w:rPr>
          <w:rFonts w:ascii="Arial" w:hAnsi="Arial" w:cs="Arial"/>
          <w:bCs/>
          <w:sz w:val="24"/>
          <w:szCs w:val="24"/>
          <w:lang w:val="en-US"/>
        </w:rPr>
        <w:t xml:space="preserve">ail </w:t>
      </w:r>
      <w:r w:rsidR="0035132B">
        <w:rPr>
          <w:rFonts w:ascii="Arial" w:hAnsi="Arial" w:cs="Arial"/>
          <w:bCs/>
          <w:sz w:val="24"/>
          <w:szCs w:val="24"/>
          <w:lang w:val="en-US"/>
        </w:rPr>
        <w:t>A</w:t>
      </w:r>
      <w:r w:rsidRPr="00C01B2D">
        <w:rPr>
          <w:rFonts w:ascii="Arial" w:hAnsi="Arial" w:cs="Arial"/>
          <w:bCs/>
          <w:sz w:val="24"/>
          <w:szCs w:val="24"/>
          <w:lang w:val="en-US"/>
        </w:rPr>
        <w:t>way, preferably not before carrying out the internal examination of their respective equipment.</w:t>
      </w:r>
    </w:p>
    <w:p w14:paraId="1B0AC9AB" w14:textId="7F1433BC" w:rsidR="0045779B" w:rsidRPr="00C01B2D" w:rsidRDefault="0045779B" w:rsidP="005F11A4">
      <w:pPr>
        <w:pStyle w:val="PargrafodaLista"/>
        <w:numPr>
          <w:ilvl w:val="2"/>
          <w:numId w:val="5"/>
        </w:numPr>
        <w:spacing w:after="240" w:line="240" w:lineRule="auto"/>
        <w:ind w:left="709" w:hanging="709"/>
        <w:contextualSpacing w:val="0"/>
        <w:jc w:val="both"/>
        <w:rPr>
          <w:rFonts w:ascii="Arial" w:hAnsi="Arial" w:cs="Arial"/>
          <w:bCs/>
          <w:sz w:val="24"/>
          <w:szCs w:val="24"/>
          <w:lang w:val="en-US"/>
        </w:rPr>
      </w:pPr>
      <w:r w:rsidRPr="00C01B2D">
        <w:rPr>
          <w:rFonts w:ascii="Arial" w:hAnsi="Arial" w:cs="Arial"/>
          <w:bCs/>
          <w:sz w:val="24"/>
          <w:szCs w:val="24"/>
          <w:lang w:val="en-US"/>
        </w:rPr>
        <w:t xml:space="preserve">NR-13 </w:t>
      </w:r>
      <w:r w:rsidR="00B1135D" w:rsidRPr="00C01B2D">
        <w:rPr>
          <w:rFonts w:ascii="Arial" w:hAnsi="Arial" w:cs="Arial"/>
          <w:bCs/>
          <w:sz w:val="24"/>
          <w:szCs w:val="24"/>
          <w:lang w:val="en-US"/>
        </w:rPr>
        <w:t xml:space="preserve">AND </w:t>
      </w:r>
      <w:r w:rsidRPr="00C01B2D">
        <w:rPr>
          <w:rFonts w:ascii="Arial" w:hAnsi="Arial" w:cs="Arial"/>
          <w:bCs/>
          <w:sz w:val="24"/>
          <w:szCs w:val="24"/>
          <w:lang w:val="en-US"/>
        </w:rPr>
        <w:t xml:space="preserve">SPIE DOCUMENTATION </w:t>
      </w:r>
    </w:p>
    <w:p w14:paraId="555DA7CA" w14:textId="6C5F6ECA" w:rsidR="0045779B" w:rsidRPr="00935B62" w:rsidRDefault="0045779B" w:rsidP="005F11A4">
      <w:pPr>
        <w:pStyle w:val="PargrafodaLista"/>
        <w:numPr>
          <w:ilvl w:val="2"/>
          <w:numId w:val="5"/>
        </w:numPr>
        <w:spacing w:after="240" w:line="240" w:lineRule="auto"/>
        <w:ind w:left="709" w:hanging="709"/>
        <w:contextualSpacing w:val="0"/>
        <w:jc w:val="both"/>
        <w:rPr>
          <w:rFonts w:ascii="Arial" w:hAnsi="Arial" w:cs="Arial"/>
          <w:bCs/>
          <w:sz w:val="24"/>
          <w:szCs w:val="24"/>
          <w:lang w:val="en-US"/>
        </w:rPr>
      </w:pPr>
      <w:r w:rsidRPr="00935B62">
        <w:rPr>
          <w:rFonts w:ascii="Arial" w:hAnsi="Arial" w:cs="Arial"/>
          <w:bCs/>
          <w:sz w:val="24"/>
          <w:szCs w:val="24"/>
          <w:lang w:val="en-US"/>
        </w:rPr>
        <w:t xml:space="preserve">The </w:t>
      </w:r>
      <w:r w:rsidR="00502693" w:rsidRPr="00935B62">
        <w:rPr>
          <w:rFonts w:ascii="Arial" w:hAnsi="Arial" w:cs="Arial"/>
          <w:bCs/>
          <w:sz w:val="24"/>
          <w:szCs w:val="24"/>
          <w:lang w:val="en-US"/>
        </w:rPr>
        <w:t>transfer</w:t>
      </w:r>
      <w:r w:rsidR="000F6C91" w:rsidRPr="00935B62">
        <w:rPr>
          <w:rFonts w:ascii="Arial" w:hAnsi="Arial" w:cs="Arial"/>
          <w:bCs/>
          <w:sz w:val="24"/>
          <w:szCs w:val="24"/>
          <w:lang w:val="en-US"/>
        </w:rPr>
        <w:t>ring</w:t>
      </w:r>
      <w:r w:rsidRPr="00935B62">
        <w:rPr>
          <w:rFonts w:ascii="Arial" w:hAnsi="Arial" w:cs="Arial"/>
          <w:bCs/>
          <w:sz w:val="24"/>
          <w:szCs w:val="24"/>
          <w:lang w:val="en-US"/>
        </w:rPr>
        <w:t xml:space="preserve"> to </w:t>
      </w:r>
      <w:r w:rsidR="00B1135D" w:rsidRPr="00935B62">
        <w:rPr>
          <w:rFonts w:ascii="Arial" w:hAnsi="Arial" w:cs="Arial"/>
          <w:bCs/>
          <w:sz w:val="24"/>
          <w:szCs w:val="24"/>
          <w:lang w:val="en-US"/>
        </w:rPr>
        <w:t xml:space="preserve">Buyer </w:t>
      </w:r>
      <w:r w:rsidRPr="00935B62">
        <w:rPr>
          <w:rFonts w:ascii="Arial" w:hAnsi="Arial" w:cs="Arial"/>
          <w:bCs/>
          <w:sz w:val="24"/>
          <w:szCs w:val="24"/>
          <w:lang w:val="en-US"/>
        </w:rPr>
        <w:t xml:space="preserve">of </w:t>
      </w:r>
      <w:r w:rsidR="00FF42E2" w:rsidRPr="00935B62">
        <w:rPr>
          <w:rFonts w:ascii="Arial" w:hAnsi="Arial" w:cs="Arial"/>
          <w:bCs/>
          <w:sz w:val="24"/>
          <w:szCs w:val="24"/>
          <w:lang w:val="en-US"/>
        </w:rPr>
        <w:t>all</w:t>
      </w:r>
      <w:r w:rsidRPr="00935B62">
        <w:rPr>
          <w:rFonts w:ascii="Arial" w:hAnsi="Arial" w:cs="Arial"/>
          <w:bCs/>
          <w:sz w:val="24"/>
          <w:szCs w:val="24"/>
          <w:lang w:val="en-US"/>
        </w:rPr>
        <w:t xml:space="preserve"> </w:t>
      </w:r>
      <w:r w:rsidR="00FF42E2" w:rsidRPr="00935B62">
        <w:rPr>
          <w:rFonts w:ascii="Arial" w:hAnsi="Arial" w:cs="Arial"/>
          <w:bCs/>
          <w:sz w:val="24"/>
          <w:szCs w:val="24"/>
          <w:lang w:val="en-US"/>
        </w:rPr>
        <w:t>NR13 and</w:t>
      </w:r>
      <w:r w:rsidRPr="00935B62">
        <w:rPr>
          <w:rFonts w:ascii="Arial" w:hAnsi="Arial" w:cs="Arial"/>
          <w:bCs/>
          <w:sz w:val="24"/>
          <w:szCs w:val="24"/>
          <w:lang w:val="en-US"/>
        </w:rPr>
        <w:t xml:space="preserve"> SPIE </w:t>
      </w:r>
      <w:r w:rsidR="00B1135D">
        <w:rPr>
          <w:rFonts w:ascii="Arial" w:hAnsi="Arial" w:cs="Arial"/>
          <w:bCs/>
          <w:sz w:val="24"/>
          <w:szCs w:val="24"/>
          <w:lang w:val="en-US"/>
        </w:rPr>
        <w:t>d</w:t>
      </w:r>
      <w:r w:rsidRPr="00935B62">
        <w:rPr>
          <w:rFonts w:ascii="Arial" w:hAnsi="Arial" w:cs="Arial"/>
          <w:bCs/>
          <w:sz w:val="24"/>
          <w:szCs w:val="24"/>
          <w:lang w:val="en-US"/>
        </w:rPr>
        <w:t xml:space="preserve">ata </w:t>
      </w:r>
      <w:r w:rsidR="00B1135D">
        <w:rPr>
          <w:rFonts w:ascii="Arial" w:hAnsi="Arial" w:cs="Arial"/>
          <w:bCs/>
          <w:sz w:val="24"/>
          <w:szCs w:val="24"/>
          <w:lang w:val="en-US"/>
        </w:rPr>
        <w:t>b</w:t>
      </w:r>
      <w:r w:rsidRPr="00935B62">
        <w:rPr>
          <w:rFonts w:ascii="Arial" w:hAnsi="Arial" w:cs="Arial"/>
          <w:bCs/>
          <w:sz w:val="24"/>
          <w:szCs w:val="24"/>
          <w:lang w:val="en-US"/>
        </w:rPr>
        <w:t xml:space="preserve">ooks </w:t>
      </w:r>
      <w:r w:rsidR="008B1393" w:rsidRPr="00E36692">
        <w:rPr>
          <w:rFonts w:ascii="Arial" w:hAnsi="Arial" w:cs="Arial"/>
          <w:bCs/>
          <w:sz w:val="24"/>
          <w:szCs w:val="24"/>
          <w:lang w:val="en-US"/>
        </w:rPr>
        <w:t xml:space="preserve">shall be done in accordance with </w:t>
      </w:r>
      <w:r w:rsidR="00A0064E">
        <w:rPr>
          <w:rFonts w:ascii="Arial" w:hAnsi="Arial" w:cs="Arial"/>
          <w:bCs/>
          <w:sz w:val="24"/>
          <w:szCs w:val="24"/>
          <w:lang w:val="en-US"/>
        </w:rPr>
        <w:t xml:space="preserve">Exhibit </w:t>
      </w:r>
      <w:r w:rsidR="00385AF3">
        <w:rPr>
          <w:rFonts w:ascii="Arial" w:hAnsi="Arial" w:cs="Arial"/>
          <w:bCs/>
          <w:sz w:val="24"/>
          <w:szCs w:val="24"/>
          <w:lang w:val="en-US"/>
        </w:rPr>
        <w:t>VII (Directives for Quality Assurance System)</w:t>
      </w:r>
      <w:r w:rsidR="008B1393" w:rsidRPr="00E36692">
        <w:rPr>
          <w:rFonts w:ascii="Arial" w:hAnsi="Arial" w:cs="Arial"/>
          <w:bCs/>
          <w:sz w:val="24"/>
          <w:szCs w:val="24"/>
          <w:lang w:val="en-US"/>
        </w:rPr>
        <w:t>.</w:t>
      </w:r>
    </w:p>
    <w:p w14:paraId="30D486AA" w14:textId="0CED0CF5" w:rsidR="000D1BCD" w:rsidRDefault="00BA52B5" w:rsidP="005F11A4">
      <w:pPr>
        <w:pStyle w:val="PargrafodaLista"/>
        <w:numPr>
          <w:ilvl w:val="1"/>
          <w:numId w:val="5"/>
        </w:numPr>
        <w:spacing w:after="240" w:line="240" w:lineRule="auto"/>
        <w:ind w:left="567" w:hanging="567"/>
        <w:contextualSpacing w:val="0"/>
        <w:jc w:val="both"/>
        <w:rPr>
          <w:rFonts w:ascii="Arial" w:hAnsi="Arial" w:cs="Arial"/>
          <w:b/>
          <w:sz w:val="24"/>
          <w:szCs w:val="24"/>
          <w:lang w:val="en-US"/>
        </w:rPr>
      </w:pPr>
      <w:r>
        <w:rPr>
          <w:rFonts w:ascii="Arial" w:hAnsi="Arial" w:cs="Arial"/>
          <w:b/>
          <w:sz w:val="24"/>
          <w:szCs w:val="24"/>
          <w:lang w:val="en-US"/>
        </w:rPr>
        <w:t>ERGONOMIC REQUIREMENTS</w:t>
      </w:r>
    </w:p>
    <w:p w14:paraId="1791D57E" w14:textId="7F996523" w:rsidR="00C12A47" w:rsidRPr="00E36692" w:rsidRDefault="00A0064E" w:rsidP="005F11A4">
      <w:pPr>
        <w:pStyle w:val="PargrafodaLista"/>
        <w:numPr>
          <w:ilvl w:val="2"/>
          <w:numId w:val="5"/>
        </w:numPr>
        <w:spacing w:after="240" w:line="240" w:lineRule="auto"/>
        <w:ind w:left="709" w:hanging="709"/>
        <w:contextualSpacing w:val="0"/>
        <w:jc w:val="both"/>
        <w:rPr>
          <w:rFonts w:ascii="Arial" w:hAnsi="Arial" w:cs="Arial"/>
          <w:bCs/>
          <w:sz w:val="24"/>
          <w:szCs w:val="24"/>
          <w:lang w:val="en-US"/>
        </w:rPr>
      </w:pPr>
      <w:r w:rsidRPr="00F31787">
        <w:rPr>
          <w:rFonts w:ascii="Arial" w:hAnsi="Arial" w:cs="Arial"/>
          <w:bCs/>
          <w:sz w:val="24"/>
          <w:szCs w:val="24"/>
          <w:lang w:val="en-US"/>
        </w:rPr>
        <w:t xml:space="preserve">Seller </w:t>
      </w:r>
      <w:r w:rsidR="00C12A47" w:rsidRPr="00F31787">
        <w:rPr>
          <w:rFonts w:ascii="Arial" w:hAnsi="Arial" w:cs="Arial"/>
          <w:bCs/>
          <w:sz w:val="24"/>
          <w:szCs w:val="24"/>
          <w:lang w:val="en-US"/>
        </w:rPr>
        <w:t xml:space="preserve">shall guarantee the correct application of technical specifications that are part of the project. </w:t>
      </w:r>
      <w:r w:rsidRPr="00F31787">
        <w:rPr>
          <w:rFonts w:ascii="Arial" w:hAnsi="Arial" w:cs="Arial"/>
          <w:bCs/>
          <w:sz w:val="24"/>
          <w:szCs w:val="24"/>
          <w:lang w:val="en-US"/>
        </w:rPr>
        <w:t xml:space="preserve">Seller </w:t>
      </w:r>
      <w:r w:rsidR="00C12A47" w:rsidRPr="00F31787">
        <w:rPr>
          <w:rFonts w:ascii="Arial" w:hAnsi="Arial" w:cs="Arial"/>
          <w:bCs/>
          <w:sz w:val="24"/>
          <w:szCs w:val="24"/>
          <w:lang w:val="en-US"/>
        </w:rPr>
        <w:t xml:space="preserve">shall comply with NR-17 </w:t>
      </w:r>
      <w:r>
        <w:rPr>
          <w:rFonts w:ascii="Arial" w:hAnsi="Arial" w:cs="Arial"/>
          <w:bCs/>
          <w:sz w:val="24"/>
          <w:szCs w:val="24"/>
          <w:lang w:val="en-US"/>
        </w:rPr>
        <w:t>e</w:t>
      </w:r>
      <w:r w:rsidR="00C12A47" w:rsidRPr="00F31787">
        <w:rPr>
          <w:rFonts w:ascii="Arial" w:hAnsi="Arial" w:cs="Arial"/>
          <w:bCs/>
          <w:sz w:val="24"/>
          <w:szCs w:val="24"/>
          <w:lang w:val="en-US"/>
        </w:rPr>
        <w:t>rgonomics</w:t>
      </w:r>
      <w:r w:rsidR="00B412FB">
        <w:rPr>
          <w:rFonts w:ascii="Arial" w:hAnsi="Arial" w:cs="Arial"/>
          <w:bCs/>
          <w:sz w:val="24"/>
          <w:szCs w:val="24"/>
          <w:lang w:val="en-US"/>
        </w:rPr>
        <w:t xml:space="preserve"> requirements,</w:t>
      </w:r>
      <w:r w:rsidR="007214D4" w:rsidRPr="00F31787">
        <w:rPr>
          <w:rFonts w:ascii="Arial" w:hAnsi="Arial" w:cs="Arial"/>
          <w:bCs/>
          <w:sz w:val="24"/>
          <w:szCs w:val="24"/>
          <w:lang w:val="en-US"/>
        </w:rPr>
        <w:t xml:space="preserve"> as well as the </w:t>
      </w:r>
      <w:r w:rsidR="00DF67FF">
        <w:rPr>
          <w:rFonts w:ascii="Arial" w:hAnsi="Arial" w:cs="Arial"/>
          <w:bCs/>
          <w:sz w:val="24"/>
          <w:szCs w:val="24"/>
          <w:lang w:val="en-US"/>
        </w:rPr>
        <w:t>definitions</w:t>
      </w:r>
      <w:r w:rsidR="0061520C">
        <w:rPr>
          <w:rFonts w:ascii="Arial" w:hAnsi="Arial" w:cs="Arial"/>
          <w:bCs/>
          <w:sz w:val="24"/>
          <w:szCs w:val="24"/>
          <w:lang w:val="en-US"/>
        </w:rPr>
        <w:t xml:space="preserve"> in</w:t>
      </w:r>
      <w:r w:rsidR="007214D4" w:rsidRPr="00F31787">
        <w:rPr>
          <w:rFonts w:ascii="Arial" w:hAnsi="Arial" w:cs="Arial"/>
          <w:bCs/>
          <w:sz w:val="24"/>
          <w:szCs w:val="24"/>
          <w:lang w:val="en-US"/>
        </w:rPr>
        <w:t xml:space="preserve"> the General Technical Description.</w:t>
      </w:r>
    </w:p>
    <w:p w14:paraId="50B7EF0E" w14:textId="78F630F0" w:rsidR="00C12A47" w:rsidRPr="00F31787" w:rsidRDefault="0061520C" w:rsidP="005F11A4">
      <w:pPr>
        <w:pStyle w:val="PargrafodaLista"/>
        <w:numPr>
          <w:ilvl w:val="2"/>
          <w:numId w:val="5"/>
        </w:numPr>
        <w:spacing w:after="240" w:line="240" w:lineRule="auto"/>
        <w:ind w:left="709" w:hanging="709"/>
        <w:contextualSpacing w:val="0"/>
        <w:jc w:val="both"/>
        <w:rPr>
          <w:rFonts w:ascii="Arial" w:hAnsi="Arial" w:cs="Arial"/>
          <w:bCs/>
          <w:sz w:val="24"/>
          <w:szCs w:val="24"/>
          <w:lang w:val="en-US"/>
        </w:rPr>
      </w:pPr>
      <w:r w:rsidRPr="00F31787">
        <w:rPr>
          <w:rFonts w:ascii="Arial" w:hAnsi="Arial" w:cs="Arial"/>
          <w:bCs/>
          <w:sz w:val="24"/>
          <w:szCs w:val="24"/>
          <w:lang w:val="en-US"/>
        </w:rPr>
        <w:t xml:space="preserve">Seller </w:t>
      </w:r>
      <w:r w:rsidR="00C12A47" w:rsidRPr="00F31787">
        <w:rPr>
          <w:rFonts w:ascii="Arial" w:hAnsi="Arial" w:cs="Arial"/>
          <w:bCs/>
          <w:sz w:val="24"/>
          <w:szCs w:val="24"/>
          <w:lang w:val="en-US"/>
        </w:rPr>
        <w:t xml:space="preserve">shall issue an </w:t>
      </w:r>
      <w:r>
        <w:rPr>
          <w:rFonts w:ascii="Arial" w:hAnsi="Arial" w:cs="Arial"/>
          <w:bCs/>
          <w:sz w:val="24"/>
          <w:szCs w:val="24"/>
          <w:lang w:val="en-US"/>
        </w:rPr>
        <w:t>e</w:t>
      </w:r>
      <w:r w:rsidR="00C12A47" w:rsidRPr="00F31787">
        <w:rPr>
          <w:rFonts w:ascii="Arial" w:hAnsi="Arial" w:cs="Arial"/>
          <w:bCs/>
          <w:sz w:val="24"/>
          <w:szCs w:val="24"/>
          <w:lang w:val="en-US"/>
        </w:rPr>
        <w:t xml:space="preserve">rgonomic </w:t>
      </w:r>
      <w:r>
        <w:rPr>
          <w:rFonts w:ascii="Arial" w:hAnsi="Arial" w:cs="Arial"/>
          <w:bCs/>
          <w:sz w:val="24"/>
          <w:szCs w:val="24"/>
          <w:lang w:val="en-US"/>
        </w:rPr>
        <w:t>e</w:t>
      </w:r>
      <w:r w:rsidR="00C12A47" w:rsidRPr="00F31787">
        <w:rPr>
          <w:rFonts w:ascii="Arial" w:hAnsi="Arial" w:cs="Arial"/>
          <w:bCs/>
          <w:sz w:val="24"/>
          <w:szCs w:val="24"/>
          <w:lang w:val="en-US"/>
        </w:rPr>
        <w:t xml:space="preserve">valuation </w:t>
      </w:r>
      <w:r>
        <w:rPr>
          <w:rFonts w:ascii="Arial" w:hAnsi="Arial" w:cs="Arial"/>
          <w:bCs/>
          <w:sz w:val="24"/>
          <w:szCs w:val="24"/>
          <w:lang w:val="en-US"/>
        </w:rPr>
        <w:t>r</w:t>
      </w:r>
      <w:r w:rsidR="00C12A47" w:rsidRPr="00F31787">
        <w:rPr>
          <w:rFonts w:ascii="Arial" w:hAnsi="Arial" w:cs="Arial"/>
          <w:bCs/>
          <w:sz w:val="24"/>
          <w:szCs w:val="24"/>
          <w:lang w:val="en-US"/>
        </w:rPr>
        <w:t xml:space="preserve">eport containing evidence of implementation of recommendations of the </w:t>
      </w:r>
      <w:r>
        <w:rPr>
          <w:rFonts w:ascii="Arial" w:hAnsi="Arial" w:cs="Arial"/>
          <w:bCs/>
          <w:sz w:val="24"/>
          <w:szCs w:val="24"/>
          <w:lang w:val="en-US"/>
        </w:rPr>
        <w:t>e</w:t>
      </w:r>
      <w:r w:rsidR="00C12A47" w:rsidRPr="00F31787">
        <w:rPr>
          <w:rFonts w:ascii="Arial" w:hAnsi="Arial" w:cs="Arial"/>
          <w:bCs/>
          <w:sz w:val="24"/>
          <w:szCs w:val="24"/>
          <w:lang w:val="en-US"/>
        </w:rPr>
        <w:t xml:space="preserve">rgonomic </w:t>
      </w:r>
      <w:r>
        <w:rPr>
          <w:rFonts w:ascii="Arial" w:hAnsi="Arial" w:cs="Arial"/>
          <w:bCs/>
          <w:sz w:val="24"/>
          <w:szCs w:val="24"/>
          <w:lang w:val="en-US"/>
        </w:rPr>
        <w:t>w</w:t>
      </w:r>
      <w:r w:rsidR="00C12A47" w:rsidRPr="00F31787">
        <w:rPr>
          <w:rFonts w:ascii="Arial" w:hAnsi="Arial" w:cs="Arial"/>
          <w:bCs/>
          <w:sz w:val="24"/>
          <w:szCs w:val="24"/>
          <w:lang w:val="en-US"/>
        </w:rPr>
        <w:t xml:space="preserve">ork </w:t>
      </w:r>
      <w:r>
        <w:rPr>
          <w:rFonts w:ascii="Arial" w:hAnsi="Arial" w:cs="Arial"/>
          <w:bCs/>
          <w:sz w:val="24"/>
          <w:szCs w:val="24"/>
          <w:lang w:val="en-US"/>
        </w:rPr>
        <w:t>a</w:t>
      </w:r>
      <w:r w:rsidR="00C12A47" w:rsidRPr="00F31787">
        <w:rPr>
          <w:rFonts w:ascii="Arial" w:hAnsi="Arial" w:cs="Arial"/>
          <w:bCs/>
          <w:sz w:val="24"/>
          <w:szCs w:val="24"/>
          <w:lang w:val="en-US"/>
        </w:rPr>
        <w:t xml:space="preserve">nalysis. This </w:t>
      </w:r>
      <w:r>
        <w:rPr>
          <w:rFonts w:ascii="Arial" w:hAnsi="Arial" w:cs="Arial"/>
          <w:bCs/>
          <w:sz w:val="24"/>
          <w:szCs w:val="24"/>
          <w:lang w:val="en-US"/>
        </w:rPr>
        <w:t>e</w:t>
      </w:r>
      <w:r w:rsidR="00C12A47" w:rsidRPr="00F31787">
        <w:rPr>
          <w:rFonts w:ascii="Arial" w:hAnsi="Arial" w:cs="Arial"/>
          <w:bCs/>
          <w:sz w:val="24"/>
          <w:szCs w:val="24"/>
          <w:lang w:val="en-US"/>
        </w:rPr>
        <w:t xml:space="preserve">rgonomic </w:t>
      </w:r>
      <w:r>
        <w:rPr>
          <w:rFonts w:ascii="Arial" w:hAnsi="Arial" w:cs="Arial"/>
          <w:bCs/>
          <w:sz w:val="24"/>
          <w:szCs w:val="24"/>
          <w:lang w:val="en-US"/>
        </w:rPr>
        <w:t>e</w:t>
      </w:r>
      <w:r w:rsidR="00C12A47" w:rsidRPr="00F31787">
        <w:rPr>
          <w:rFonts w:ascii="Arial" w:hAnsi="Arial" w:cs="Arial"/>
          <w:bCs/>
          <w:sz w:val="24"/>
          <w:szCs w:val="24"/>
          <w:lang w:val="en-US"/>
        </w:rPr>
        <w:t xml:space="preserve">valuation </w:t>
      </w:r>
      <w:r>
        <w:rPr>
          <w:rFonts w:ascii="Arial" w:hAnsi="Arial" w:cs="Arial"/>
          <w:bCs/>
          <w:sz w:val="24"/>
          <w:szCs w:val="24"/>
          <w:lang w:val="en-US"/>
        </w:rPr>
        <w:t>r</w:t>
      </w:r>
      <w:r w:rsidR="00C12A47" w:rsidRPr="00F31787">
        <w:rPr>
          <w:rFonts w:ascii="Arial" w:hAnsi="Arial" w:cs="Arial"/>
          <w:bCs/>
          <w:sz w:val="24"/>
          <w:szCs w:val="24"/>
          <w:lang w:val="en-US"/>
        </w:rPr>
        <w:t xml:space="preserve">eport </w:t>
      </w:r>
      <w:r w:rsidR="0086222A" w:rsidRPr="00F31787">
        <w:rPr>
          <w:rFonts w:ascii="Arial" w:hAnsi="Arial" w:cs="Arial"/>
          <w:bCs/>
          <w:sz w:val="24"/>
          <w:szCs w:val="24"/>
          <w:lang w:val="en-US"/>
        </w:rPr>
        <w:t>shall</w:t>
      </w:r>
      <w:r w:rsidR="00C12A47" w:rsidRPr="00F31787">
        <w:rPr>
          <w:rFonts w:ascii="Arial" w:hAnsi="Arial" w:cs="Arial"/>
          <w:bCs/>
          <w:sz w:val="24"/>
          <w:szCs w:val="24"/>
          <w:lang w:val="en-US"/>
        </w:rPr>
        <w:t xml:space="preserve"> have </w:t>
      </w:r>
      <w:proofErr w:type="gramStart"/>
      <w:r w:rsidR="00C12A47" w:rsidRPr="00F31787">
        <w:rPr>
          <w:rFonts w:ascii="Arial" w:hAnsi="Arial" w:cs="Arial"/>
          <w:bCs/>
          <w:sz w:val="24"/>
          <w:szCs w:val="24"/>
          <w:lang w:val="en-US"/>
        </w:rPr>
        <w:t>his</w:t>
      </w:r>
      <w:proofErr w:type="gramEnd"/>
      <w:r w:rsidR="00C12A47" w:rsidRPr="00F31787">
        <w:rPr>
          <w:rFonts w:ascii="Arial" w:hAnsi="Arial" w:cs="Arial"/>
          <w:bCs/>
          <w:sz w:val="24"/>
          <w:szCs w:val="24"/>
          <w:lang w:val="en-US"/>
        </w:rPr>
        <w:t xml:space="preserve"> final version issued at the end of </w:t>
      </w:r>
      <w:r w:rsidR="00542A91">
        <w:rPr>
          <w:rFonts w:ascii="Arial" w:hAnsi="Arial" w:cs="Arial"/>
          <w:bCs/>
          <w:sz w:val="24"/>
          <w:szCs w:val="24"/>
          <w:lang w:val="en-US"/>
        </w:rPr>
        <w:t>c</w:t>
      </w:r>
      <w:r w:rsidR="00C12A47" w:rsidRPr="00F31787">
        <w:rPr>
          <w:rFonts w:ascii="Arial" w:hAnsi="Arial" w:cs="Arial"/>
          <w:bCs/>
          <w:sz w:val="24"/>
          <w:szCs w:val="24"/>
          <w:lang w:val="en-US"/>
        </w:rPr>
        <w:t>onstruction phase.</w:t>
      </w:r>
    </w:p>
    <w:p w14:paraId="04F1B1AA" w14:textId="1BF32382" w:rsidR="008E068E" w:rsidRPr="00591728" w:rsidRDefault="008C1611" w:rsidP="005F11A4">
      <w:pPr>
        <w:pStyle w:val="Ttulo1"/>
      </w:pPr>
      <w:bookmarkStart w:id="6" w:name="_Toc209513099"/>
      <w:r w:rsidRPr="00591728">
        <w:t>INSPECTION AND AUDITING</w:t>
      </w:r>
      <w:bookmarkEnd w:id="6"/>
    </w:p>
    <w:p w14:paraId="66BB1884" w14:textId="49DB49A1" w:rsidR="0023236C" w:rsidRPr="002D4682" w:rsidRDefault="0023236C" w:rsidP="005F11A4">
      <w:pPr>
        <w:pStyle w:val="PargrafodaLista"/>
        <w:numPr>
          <w:ilvl w:val="1"/>
          <w:numId w:val="5"/>
        </w:numPr>
        <w:spacing w:after="240" w:line="240" w:lineRule="auto"/>
        <w:ind w:left="709" w:hanging="709"/>
        <w:contextualSpacing w:val="0"/>
        <w:jc w:val="both"/>
        <w:rPr>
          <w:rFonts w:ascii="Arial" w:hAnsi="Arial" w:cs="Arial"/>
          <w:sz w:val="24"/>
          <w:szCs w:val="24"/>
          <w:lang w:val="en-US"/>
        </w:rPr>
      </w:pPr>
      <w:proofErr w:type="gramStart"/>
      <w:r w:rsidRPr="002D4682">
        <w:rPr>
          <w:rFonts w:ascii="Arial" w:hAnsi="Arial" w:cs="Arial"/>
          <w:sz w:val="24"/>
          <w:szCs w:val="24"/>
          <w:lang w:val="en-US"/>
        </w:rPr>
        <w:t>Due</w:t>
      </w:r>
      <w:proofErr w:type="gramEnd"/>
      <w:r w:rsidRPr="002D4682">
        <w:rPr>
          <w:rFonts w:ascii="Arial" w:hAnsi="Arial" w:cs="Arial"/>
          <w:sz w:val="24"/>
          <w:szCs w:val="24"/>
          <w:lang w:val="en-US"/>
        </w:rPr>
        <w:t xml:space="preserve"> the dimension of the project and the risk and hazards implicated in their development, the following auditing and inspection are done during the work execution or to release the </w:t>
      </w:r>
      <w:r w:rsidR="00542A91" w:rsidRPr="002D4682">
        <w:rPr>
          <w:rFonts w:ascii="Arial" w:hAnsi="Arial" w:cs="Arial"/>
          <w:sz w:val="24"/>
          <w:szCs w:val="24"/>
          <w:lang w:val="en-US"/>
        </w:rPr>
        <w:t xml:space="preserve">Unit </w:t>
      </w:r>
      <w:r w:rsidRPr="002D4682">
        <w:rPr>
          <w:rFonts w:ascii="Arial" w:hAnsi="Arial" w:cs="Arial"/>
          <w:sz w:val="24"/>
          <w:szCs w:val="24"/>
          <w:lang w:val="en-US"/>
        </w:rPr>
        <w:t xml:space="preserve">to </w:t>
      </w:r>
      <w:r w:rsidR="00542A91">
        <w:rPr>
          <w:rFonts w:ascii="Arial" w:hAnsi="Arial" w:cs="Arial"/>
          <w:sz w:val="24"/>
          <w:szCs w:val="24"/>
          <w:lang w:val="en-US"/>
        </w:rPr>
        <w:t>S</w:t>
      </w:r>
      <w:r w:rsidRPr="002D4682">
        <w:rPr>
          <w:rFonts w:ascii="Arial" w:hAnsi="Arial" w:cs="Arial"/>
          <w:sz w:val="24"/>
          <w:szCs w:val="24"/>
          <w:lang w:val="en-US"/>
        </w:rPr>
        <w:t xml:space="preserve">ail </w:t>
      </w:r>
      <w:r w:rsidR="00542A91">
        <w:rPr>
          <w:rFonts w:ascii="Arial" w:hAnsi="Arial" w:cs="Arial"/>
          <w:sz w:val="24"/>
          <w:szCs w:val="24"/>
          <w:lang w:val="en-US"/>
        </w:rPr>
        <w:t>A</w:t>
      </w:r>
      <w:r w:rsidRPr="002D4682">
        <w:rPr>
          <w:rFonts w:ascii="Arial" w:hAnsi="Arial" w:cs="Arial"/>
          <w:sz w:val="24"/>
          <w:szCs w:val="24"/>
          <w:lang w:val="en-US"/>
        </w:rPr>
        <w:t xml:space="preserve">way, as listed below but not being </w:t>
      </w:r>
      <w:proofErr w:type="gramStart"/>
      <w:r w:rsidRPr="002D4682">
        <w:rPr>
          <w:rFonts w:ascii="Arial" w:hAnsi="Arial" w:cs="Arial"/>
          <w:sz w:val="24"/>
          <w:szCs w:val="24"/>
          <w:lang w:val="en-US"/>
        </w:rPr>
        <w:t>restrict</w:t>
      </w:r>
      <w:proofErr w:type="gramEnd"/>
      <w:r w:rsidRPr="002D4682">
        <w:rPr>
          <w:rFonts w:ascii="Arial" w:hAnsi="Arial" w:cs="Arial"/>
          <w:sz w:val="24"/>
          <w:szCs w:val="24"/>
          <w:lang w:val="en-US"/>
        </w:rPr>
        <w:t xml:space="preserve"> to these: </w:t>
      </w:r>
    </w:p>
    <w:p w14:paraId="32A8693A" w14:textId="77777777" w:rsidR="0023236C" w:rsidRPr="00E36692" w:rsidRDefault="0023236C" w:rsidP="002735BE">
      <w:pPr>
        <w:pStyle w:val="texto3"/>
      </w:pPr>
      <w:r w:rsidRPr="00E36692">
        <w:t>External Audits:</w:t>
      </w:r>
    </w:p>
    <w:p w14:paraId="01D9B7C8" w14:textId="77777777" w:rsidR="0023236C" w:rsidRPr="00111CB1" w:rsidRDefault="0023236C" w:rsidP="005F11A4">
      <w:pPr>
        <w:pStyle w:val="PargrafodaLista"/>
        <w:numPr>
          <w:ilvl w:val="0"/>
          <w:numId w:val="10"/>
        </w:numPr>
        <w:spacing w:after="240" w:line="240" w:lineRule="auto"/>
        <w:jc w:val="both"/>
        <w:rPr>
          <w:rFonts w:ascii="Arial" w:hAnsi="Arial" w:cs="Arial"/>
          <w:sz w:val="24"/>
          <w:szCs w:val="24"/>
        </w:rPr>
      </w:pPr>
      <w:proofErr w:type="spellStart"/>
      <w:r w:rsidRPr="00111CB1">
        <w:rPr>
          <w:rFonts w:ascii="Arial" w:hAnsi="Arial" w:cs="Arial"/>
          <w:sz w:val="24"/>
          <w:szCs w:val="24"/>
        </w:rPr>
        <w:t>Brazilian</w:t>
      </w:r>
      <w:proofErr w:type="spellEnd"/>
      <w:r w:rsidRPr="00111CB1">
        <w:rPr>
          <w:rFonts w:ascii="Arial" w:hAnsi="Arial" w:cs="Arial"/>
          <w:sz w:val="24"/>
          <w:szCs w:val="24"/>
        </w:rPr>
        <w:t xml:space="preserve"> </w:t>
      </w:r>
      <w:proofErr w:type="spellStart"/>
      <w:r w:rsidRPr="00111CB1">
        <w:rPr>
          <w:rFonts w:ascii="Arial" w:hAnsi="Arial" w:cs="Arial"/>
          <w:sz w:val="24"/>
          <w:szCs w:val="24"/>
        </w:rPr>
        <w:t>Institute</w:t>
      </w:r>
      <w:proofErr w:type="spellEnd"/>
      <w:r w:rsidRPr="00111CB1">
        <w:rPr>
          <w:rFonts w:ascii="Arial" w:hAnsi="Arial" w:cs="Arial"/>
          <w:sz w:val="24"/>
          <w:szCs w:val="24"/>
        </w:rPr>
        <w:t xml:space="preserve"> </w:t>
      </w:r>
      <w:proofErr w:type="spellStart"/>
      <w:r w:rsidRPr="00111CB1">
        <w:rPr>
          <w:rFonts w:ascii="Arial" w:hAnsi="Arial" w:cs="Arial"/>
          <w:sz w:val="24"/>
          <w:szCs w:val="24"/>
        </w:rPr>
        <w:t>of</w:t>
      </w:r>
      <w:proofErr w:type="spellEnd"/>
      <w:r w:rsidRPr="00111CB1">
        <w:rPr>
          <w:rFonts w:ascii="Arial" w:hAnsi="Arial" w:cs="Arial"/>
          <w:sz w:val="24"/>
          <w:szCs w:val="24"/>
        </w:rPr>
        <w:t xml:space="preserve"> </w:t>
      </w:r>
      <w:proofErr w:type="spellStart"/>
      <w:r w:rsidRPr="00111CB1">
        <w:rPr>
          <w:rFonts w:ascii="Arial" w:hAnsi="Arial" w:cs="Arial"/>
          <w:sz w:val="24"/>
          <w:szCs w:val="24"/>
        </w:rPr>
        <w:t>Environment</w:t>
      </w:r>
      <w:proofErr w:type="spellEnd"/>
      <w:r w:rsidRPr="00111CB1">
        <w:rPr>
          <w:rFonts w:ascii="Arial" w:hAnsi="Arial" w:cs="Arial"/>
          <w:sz w:val="24"/>
          <w:szCs w:val="24"/>
        </w:rPr>
        <w:t xml:space="preserve"> </w:t>
      </w:r>
      <w:proofErr w:type="spellStart"/>
      <w:r w:rsidRPr="00111CB1">
        <w:rPr>
          <w:rFonts w:ascii="Arial" w:hAnsi="Arial" w:cs="Arial"/>
          <w:sz w:val="24"/>
          <w:szCs w:val="24"/>
        </w:rPr>
        <w:t>and</w:t>
      </w:r>
      <w:proofErr w:type="spellEnd"/>
      <w:r w:rsidRPr="00111CB1">
        <w:rPr>
          <w:rFonts w:ascii="Arial" w:hAnsi="Arial" w:cs="Arial"/>
          <w:sz w:val="24"/>
          <w:szCs w:val="24"/>
        </w:rPr>
        <w:t xml:space="preserve"> </w:t>
      </w:r>
      <w:proofErr w:type="spellStart"/>
      <w:r w:rsidRPr="00111CB1">
        <w:rPr>
          <w:rFonts w:ascii="Arial" w:hAnsi="Arial" w:cs="Arial"/>
          <w:sz w:val="24"/>
          <w:szCs w:val="24"/>
        </w:rPr>
        <w:t>Renewable</w:t>
      </w:r>
      <w:proofErr w:type="spellEnd"/>
      <w:r w:rsidRPr="00111CB1">
        <w:rPr>
          <w:rFonts w:ascii="Arial" w:hAnsi="Arial" w:cs="Arial"/>
          <w:sz w:val="24"/>
          <w:szCs w:val="24"/>
        </w:rPr>
        <w:t xml:space="preserve"> Natural </w:t>
      </w:r>
      <w:proofErr w:type="spellStart"/>
      <w:r w:rsidRPr="00111CB1">
        <w:rPr>
          <w:rFonts w:ascii="Arial" w:hAnsi="Arial" w:cs="Arial"/>
          <w:sz w:val="24"/>
          <w:szCs w:val="24"/>
        </w:rPr>
        <w:t>Resources</w:t>
      </w:r>
      <w:proofErr w:type="spellEnd"/>
      <w:r w:rsidRPr="00111CB1">
        <w:rPr>
          <w:rFonts w:ascii="Arial" w:hAnsi="Arial" w:cs="Arial"/>
          <w:sz w:val="24"/>
          <w:szCs w:val="24"/>
        </w:rPr>
        <w:t xml:space="preserve"> (IBAMA – Instituto Brasileiro do Meio Ambiente e dos Recursos Naturais Renováveis);</w:t>
      </w:r>
    </w:p>
    <w:p w14:paraId="186C21BD" w14:textId="77777777" w:rsidR="0023236C" w:rsidRPr="00111CB1" w:rsidRDefault="0023236C" w:rsidP="005F11A4">
      <w:pPr>
        <w:pStyle w:val="PargrafodaLista"/>
        <w:numPr>
          <w:ilvl w:val="0"/>
          <w:numId w:val="10"/>
        </w:numPr>
        <w:spacing w:after="240" w:line="240" w:lineRule="auto"/>
        <w:jc w:val="both"/>
        <w:rPr>
          <w:rFonts w:ascii="Arial" w:hAnsi="Arial" w:cs="Arial"/>
          <w:sz w:val="24"/>
          <w:szCs w:val="24"/>
        </w:rPr>
      </w:pPr>
      <w:proofErr w:type="spellStart"/>
      <w:r w:rsidRPr="00111CB1">
        <w:rPr>
          <w:rFonts w:ascii="Arial" w:hAnsi="Arial" w:cs="Arial"/>
          <w:sz w:val="24"/>
          <w:szCs w:val="24"/>
        </w:rPr>
        <w:t>Petroleum</w:t>
      </w:r>
      <w:proofErr w:type="spellEnd"/>
      <w:r w:rsidRPr="00111CB1">
        <w:rPr>
          <w:rFonts w:ascii="Arial" w:hAnsi="Arial" w:cs="Arial"/>
          <w:sz w:val="24"/>
          <w:szCs w:val="24"/>
        </w:rPr>
        <w:t xml:space="preserve"> </w:t>
      </w:r>
      <w:proofErr w:type="spellStart"/>
      <w:r w:rsidRPr="00111CB1">
        <w:rPr>
          <w:rFonts w:ascii="Arial" w:hAnsi="Arial" w:cs="Arial"/>
          <w:sz w:val="24"/>
          <w:szCs w:val="24"/>
        </w:rPr>
        <w:t>Brazilian</w:t>
      </w:r>
      <w:proofErr w:type="spellEnd"/>
      <w:r w:rsidRPr="00111CB1">
        <w:rPr>
          <w:rFonts w:ascii="Arial" w:hAnsi="Arial" w:cs="Arial"/>
          <w:sz w:val="24"/>
          <w:szCs w:val="24"/>
        </w:rPr>
        <w:t xml:space="preserve"> </w:t>
      </w:r>
      <w:proofErr w:type="spellStart"/>
      <w:r w:rsidRPr="00111CB1">
        <w:rPr>
          <w:rFonts w:ascii="Arial" w:hAnsi="Arial" w:cs="Arial"/>
          <w:sz w:val="24"/>
          <w:szCs w:val="24"/>
        </w:rPr>
        <w:t>Regulation</w:t>
      </w:r>
      <w:proofErr w:type="spellEnd"/>
      <w:r w:rsidRPr="00111CB1">
        <w:rPr>
          <w:rFonts w:ascii="Arial" w:hAnsi="Arial" w:cs="Arial"/>
          <w:sz w:val="24"/>
          <w:szCs w:val="24"/>
        </w:rPr>
        <w:t xml:space="preserve"> </w:t>
      </w:r>
      <w:proofErr w:type="spellStart"/>
      <w:r w:rsidRPr="00111CB1">
        <w:rPr>
          <w:rFonts w:ascii="Arial" w:hAnsi="Arial" w:cs="Arial"/>
          <w:sz w:val="24"/>
          <w:szCs w:val="24"/>
        </w:rPr>
        <w:t>Agency</w:t>
      </w:r>
      <w:proofErr w:type="spellEnd"/>
      <w:r w:rsidRPr="00111CB1">
        <w:rPr>
          <w:rFonts w:ascii="Arial" w:hAnsi="Arial" w:cs="Arial"/>
          <w:sz w:val="24"/>
          <w:szCs w:val="24"/>
        </w:rPr>
        <w:t xml:space="preserve"> (ANP - Agência Nacional do Petróleo, Gás Natural e Biocombustíveis);</w:t>
      </w:r>
    </w:p>
    <w:p w14:paraId="07571E57" w14:textId="77777777" w:rsidR="0023236C" w:rsidRPr="00111CB1" w:rsidRDefault="0023236C" w:rsidP="005F11A4">
      <w:pPr>
        <w:pStyle w:val="PargrafodaLista"/>
        <w:numPr>
          <w:ilvl w:val="0"/>
          <w:numId w:val="10"/>
        </w:numPr>
        <w:spacing w:after="240" w:line="240" w:lineRule="auto"/>
        <w:jc w:val="both"/>
        <w:rPr>
          <w:rFonts w:ascii="Arial" w:hAnsi="Arial" w:cs="Arial"/>
          <w:sz w:val="24"/>
          <w:szCs w:val="24"/>
        </w:rPr>
      </w:pPr>
      <w:proofErr w:type="spellStart"/>
      <w:r w:rsidRPr="00111CB1">
        <w:rPr>
          <w:rFonts w:ascii="Arial" w:hAnsi="Arial" w:cs="Arial"/>
          <w:sz w:val="24"/>
          <w:szCs w:val="24"/>
        </w:rPr>
        <w:t>Brazilian</w:t>
      </w:r>
      <w:proofErr w:type="spellEnd"/>
      <w:r w:rsidRPr="00111CB1">
        <w:rPr>
          <w:rFonts w:ascii="Arial" w:hAnsi="Arial" w:cs="Arial"/>
          <w:sz w:val="24"/>
          <w:szCs w:val="24"/>
        </w:rPr>
        <w:t xml:space="preserve"> Navy (Marinha do Brasil) </w:t>
      </w:r>
      <w:proofErr w:type="spellStart"/>
      <w:r w:rsidRPr="00111CB1">
        <w:rPr>
          <w:rFonts w:ascii="Arial" w:hAnsi="Arial" w:cs="Arial"/>
          <w:sz w:val="24"/>
          <w:szCs w:val="24"/>
        </w:rPr>
        <w:t>to</w:t>
      </w:r>
      <w:proofErr w:type="spellEnd"/>
      <w:r w:rsidRPr="00111CB1">
        <w:rPr>
          <w:rFonts w:ascii="Arial" w:hAnsi="Arial" w:cs="Arial"/>
          <w:sz w:val="24"/>
          <w:szCs w:val="24"/>
        </w:rPr>
        <w:t xml:space="preserve"> </w:t>
      </w:r>
      <w:proofErr w:type="spellStart"/>
      <w:r w:rsidRPr="00111CB1">
        <w:rPr>
          <w:rFonts w:ascii="Arial" w:hAnsi="Arial" w:cs="Arial"/>
          <w:sz w:val="24"/>
          <w:szCs w:val="24"/>
        </w:rPr>
        <w:t>check</w:t>
      </w:r>
      <w:proofErr w:type="spellEnd"/>
      <w:r w:rsidRPr="00111CB1">
        <w:rPr>
          <w:rFonts w:ascii="Arial" w:hAnsi="Arial" w:cs="Arial"/>
          <w:sz w:val="24"/>
          <w:szCs w:val="24"/>
        </w:rPr>
        <w:t xml:space="preserve"> compliance </w:t>
      </w:r>
      <w:proofErr w:type="spellStart"/>
      <w:r w:rsidRPr="00111CB1">
        <w:rPr>
          <w:rFonts w:ascii="Arial" w:hAnsi="Arial" w:cs="Arial"/>
          <w:sz w:val="24"/>
          <w:szCs w:val="24"/>
        </w:rPr>
        <w:t>with</w:t>
      </w:r>
      <w:proofErr w:type="spellEnd"/>
      <w:r w:rsidRPr="00111CB1">
        <w:rPr>
          <w:rFonts w:ascii="Arial" w:hAnsi="Arial" w:cs="Arial"/>
          <w:sz w:val="24"/>
          <w:szCs w:val="24"/>
        </w:rPr>
        <w:t xml:space="preserve"> NORMAM (Normas da Autoridade Marítima do Brasil) </w:t>
      </w:r>
      <w:proofErr w:type="spellStart"/>
      <w:r w:rsidRPr="00111CB1">
        <w:rPr>
          <w:rFonts w:ascii="Arial" w:hAnsi="Arial" w:cs="Arial"/>
          <w:sz w:val="24"/>
          <w:szCs w:val="24"/>
        </w:rPr>
        <w:t>rules</w:t>
      </w:r>
      <w:proofErr w:type="spellEnd"/>
      <w:r w:rsidRPr="00111CB1">
        <w:rPr>
          <w:rFonts w:ascii="Arial" w:hAnsi="Arial" w:cs="Arial"/>
          <w:sz w:val="24"/>
          <w:szCs w:val="24"/>
        </w:rPr>
        <w:t xml:space="preserve"> </w:t>
      </w:r>
      <w:proofErr w:type="spellStart"/>
      <w:r w:rsidRPr="00111CB1">
        <w:rPr>
          <w:rFonts w:ascii="Arial" w:hAnsi="Arial" w:cs="Arial"/>
          <w:sz w:val="24"/>
          <w:szCs w:val="24"/>
        </w:rPr>
        <w:t>and</w:t>
      </w:r>
      <w:proofErr w:type="spellEnd"/>
      <w:r w:rsidRPr="00111CB1">
        <w:rPr>
          <w:rFonts w:ascii="Arial" w:hAnsi="Arial" w:cs="Arial"/>
          <w:sz w:val="24"/>
          <w:szCs w:val="24"/>
        </w:rPr>
        <w:t xml:space="preserve"> </w:t>
      </w:r>
      <w:proofErr w:type="spellStart"/>
      <w:r w:rsidRPr="00111CB1">
        <w:rPr>
          <w:rFonts w:ascii="Arial" w:hAnsi="Arial" w:cs="Arial"/>
          <w:sz w:val="24"/>
          <w:szCs w:val="24"/>
        </w:rPr>
        <w:t>regulations</w:t>
      </w:r>
      <w:proofErr w:type="spellEnd"/>
      <w:r w:rsidRPr="00111CB1">
        <w:rPr>
          <w:rFonts w:ascii="Arial" w:hAnsi="Arial" w:cs="Arial"/>
          <w:sz w:val="24"/>
          <w:szCs w:val="24"/>
        </w:rPr>
        <w:t>;</w:t>
      </w:r>
    </w:p>
    <w:p w14:paraId="2CFD0E91" w14:textId="16FEFB39" w:rsidR="00C53A58" w:rsidRPr="002735BE" w:rsidRDefault="0023236C" w:rsidP="00C53A58">
      <w:pPr>
        <w:pStyle w:val="PargrafodaLista"/>
        <w:numPr>
          <w:ilvl w:val="0"/>
          <w:numId w:val="10"/>
        </w:numPr>
        <w:spacing w:after="240" w:line="240" w:lineRule="auto"/>
        <w:jc w:val="both"/>
        <w:rPr>
          <w:rFonts w:ascii="Arial" w:hAnsi="Arial" w:cs="Arial"/>
          <w:sz w:val="24"/>
          <w:szCs w:val="24"/>
        </w:rPr>
      </w:pPr>
      <w:proofErr w:type="spellStart"/>
      <w:r w:rsidRPr="731C425F">
        <w:rPr>
          <w:rFonts w:ascii="Arial" w:hAnsi="Arial" w:cs="Arial"/>
          <w:sz w:val="24"/>
          <w:szCs w:val="24"/>
        </w:rPr>
        <w:t>Brazilian</w:t>
      </w:r>
      <w:proofErr w:type="spellEnd"/>
      <w:r w:rsidRPr="731C425F">
        <w:rPr>
          <w:rFonts w:ascii="Arial" w:hAnsi="Arial" w:cs="Arial"/>
          <w:sz w:val="24"/>
          <w:szCs w:val="24"/>
        </w:rPr>
        <w:t xml:space="preserve"> Health </w:t>
      </w:r>
      <w:proofErr w:type="spellStart"/>
      <w:r w:rsidRPr="731C425F">
        <w:rPr>
          <w:rFonts w:ascii="Arial" w:hAnsi="Arial" w:cs="Arial"/>
          <w:sz w:val="24"/>
          <w:szCs w:val="24"/>
        </w:rPr>
        <w:t>Surveillance</w:t>
      </w:r>
      <w:proofErr w:type="spellEnd"/>
      <w:r w:rsidRPr="731C425F">
        <w:rPr>
          <w:rFonts w:ascii="Arial" w:hAnsi="Arial" w:cs="Arial"/>
          <w:sz w:val="24"/>
          <w:szCs w:val="24"/>
        </w:rPr>
        <w:t xml:space="preserve"> </w:t>
      </w:r>
      <w:proofErr w:type="spellStart"/>
      <w:r w:rsidRPr="731C425F">
        <w:rPr>
          <w:rFonts w:ascii="Arial" w:hAnsi="Arial" w:cs="Arial"/>
          <w:sz w:val="24"/>
          <w:szCs w:val="24"/>
        </w:rPr>
        <w:t>Agency</w:t>
      </w:r>
      <w:proofErr w:type="spellEnd"/>
      <w:r w:rsidRPr="731C425F">
        <w:rPr>
          <w:rFonts w:ascii="Arial" w:hAnsi="Arial" w:cs="Arial"/>
          <w:sz w:val="24"/>
          <w:szCs w:val="24"/>
        </w:rPr>
        <w:t xml:space="preserve"> (ANVISA - Agência Nacional de Vigilância Sanitária)</w:t>
      </w:r>
    </w:p>
    <w:p w14:paraId="36F021D3" w14:textId="77777777" w:rsidR="00C53A58" w:rsidRPr="002735BE" w:rsidRDefault="00C53A58" w:rsidP="002735BE">
      <w:pPr>
        <w:pStyle w:val="PargrafodaLista"/>
        <w:spacing w:after="240" w:line="240" w:lineRule="auto"/>
        <w:ind w:left="709"/>
        <w:contextualSpacing w:val="0"/>
        <w:jc w:val="both"/>
        <w:rPr>
          <w:rFonts w:ascii="Arial" w:hAnsi="Arial" w:cs="Arial"/>
          <w:sz w:val="24"/>
          <w:szCs w:val="24"/>
        </w:rPr>
      </w:pPr>
    </w:p>
    <w:p w14:paraId="1F4FD512" w14:textId="17FBE4D7" w:rsidR="00CC088F" w:rsidRPr="004A7FC3" w:rsidRDefault="0023236C" w:rsidP="002735BE">
      <w:pPr>
        <w:pStyle w:val="PargrafodaLista"/>
        <w:numPr>
          <w:ilvl w:val="2"/>
          <w:numId w:val="5"/>
        </w:numPr>
        <w:spacing w:after="240" w:line="240" w:lineRule="auto"/>
        <w:ind w:left="709"/>
        <w:contextualSpacing w:val="0"/>
        <w:jc w:val="both"/>
        <w:rPr>
          <w:rFonts w:ascii="Arial" w:hAnsi="Arial" w:cs="Arial"/>
          <w:sz w:val="24"/>
          <w:szCs w:val="24"/>
          <w:lang w:val="en-US"/>
        </w:rPr>
      </w:pPr>
      <w:r w:rsidRPr="004A7FC3">
        <w:rPr>
          <w:rFonts w:ascii="Arial" w:hAnsi="Arial" w:cs="Arial"/>
          <w:sz w:val="24"/>
          <w:szCs w:val="24"/>
          <w:lang w:val="en-US"/>
        </w:rPr>
        <w:t>Internal Audits/Inspections</w:t>
      </w:r>
      <w:r w:rsidR="00C53A58" w:rsidRPr="004A7FC3">
        <w:rPr>
          <w:rFonts w:ascii="Arial" w:hAnsi="Arial" w:cs="Arial"/>
          <w:sz w:val="24"/>
          <w:szCs w:val="24"/>
          <w:lang w:val="en-US"/>
        </w:rPr>
        <w:t xml:space="preserve"> - Buyer will schedule the following internal audits and pre-check for external audits, prior to Sail Away:</w:t>
      </w:r>
    </w:p>
    <w:p w14:paraId="2DC9474F" w14:textId="0D0ECD34" w:rsidR="00CC088F" w:rsidRPr="00E36692" w:rsidRDefault="00CC088F" w:rsidP="005F11A4">
      <w:pPr>
        <w:pStyle w:val="PargrafodaLista"/>
        <w:numPr>
          <w:ilvl w:val="0"/>
          <w:numId w:val="17"/>
        </w:numPr>
        <w:spacing w:after="240" w:line="240" w:lineRule="auto"/>
        <w:jc w:val="both"/>
        <w:rPr>
          <w:rFonts w:ascii="Arial" w:hAnsi="Arial" w:cs="Arial"/>
          <w:sz w:val="24"/>
          <w:szCs w:val="24"/>
          <w:lang w:val="en-US"/>
        </w:rPr>
      </w:pPr>
      <w:r w:rsidRPr="00E36692">
        <w:rPr>
          <w:rFonts w:ascii="Arial" w:hAnsi="Arial" w:cs="Arial"/>
          <w:sz w:val="24"/>
          <w:szCs w:val="24"/>
          <w:lang w:val="en-US"/>
        </w:rPr>
        <w:t xml:space="preserve">Brazilian </w:t>
      </w:r>
      <w:r w:rsidR="008926A5">
        <w:rPr>
          <w:rFonts w:ascii="Arial" w:hAnsi="Arial" w:cs="Arial"/>
          <w:sz w:val="24"/>
          <w:szCs w:val="24"/>
          <w:lang w:val="en-US"/>
        </w:rPr>
        <w:t>r</w:t>
      </w:r>
      <w:r w:rsidRPr="00E36692">
        <w:rPr>
          <w:rFonts w:ascii="Arial" w:hAnsi="Arial" w:cs="Arial"/>
          <w:sz w:val="24"/>
          <w:szCs w:val="24"/>
          <w:lang w:val="en-US"/>
        </w:rPr>
        <w:t xml:space="preserve">egulations </w:t>
      </w:r>
      <w:r w:rsidR="008926A5">
        <w:rPr>
          <w:rFonts w:ascii="Arial" w:hAnsi="Arial" w:cs="Arial"/>
          <w:sz w:val="24"/>
          <w:szCs w:val="24"/>
          <w:lang w:val="en-US"/>
        </w:rPr>
        <w:t>i</w:t>
      </w:r>
      <w:r w:rsidRPr="00E36692">
        <w:rPr>
          <w:rFonts w:ascii="Arial" w:hAnsi="Arial" w:cs="Arial"/>
          <w:sz w:val="24"/>
          <w:szCs w:val="24"/>
          <w:lang w:val="en-US"/>
        </w:rPr>
        <w:t>nspection (NR-10, NR-12, NR-13, NR-17 and NR-</w:t>
      </w:r>
      <w:proofErr w:type="gramStart"/>
      <w:r w:rsidRPr="00E36692">
        <w:rPr>
          <w:rFonts w:ascii="Arial" w:hAnsi="Arial" w:cs="Arial"/>
          <w:sz w:val="24"/>
          <w:szCs w:val="24"/>
          <w:lang w:val="en-US"/>
        </w:rPr>
        <w:t>37;</w:t>
      </w:r>
      <w:proofErr w:type="gramEnd"/>
      <w:r w:rsidRPr="00E36692">
        <w:rPr>
          <w:rFonts w:ascii="Arial" w:hAnsi="Arial" w:cs="Arial"/>
          <w:sz w:val="24"/>
          <w:szCs w:val="24"/>
          <w:lang w:val="en-US"/>
        </w:rPr>
        <w:t xml:space="preserve"> </w:t>
      </w:r>
    </w:p>
    <w:p w14:paraId="1DC17F70" w14:textId="1B27BA9E" w:rsidR="00CC088F" w:rsidRPr="00E36692" w:rsidRDefault="00CC088F" w:rsidP="005F11A4">
      <w:pPr>
        <w:pStyle w:val="PargrafodaLista"/>
        <w:numPr>
          <w:ilvl w:val="0"/>
          <w:numId w:val="17"/>
        </w:numPr>
        <w:spacing w:after="240" w:line="240" w:lineRule="auto"/>
        <w:jc w:val="both"/>
        <w:rPr>
          <w:rFonts w:ascii="Arial" w:hAnsi="Arial" w:cs="Arial"/>
          <w:sz w:val="24"/>
          <w:szCs w:val="24"/>
          <w:lang w:val="en-US"/>
        </w:rPr>
      </w:pPr>
      <w:r w:rsidRPr="00E36692">
        <w:rPr>
          <w:rFonts w:ascii="Arial" w:hAnsi="Arial" w:cs="Arial"/>
          <w:sz w:val="24"/>
          <w:szCs w:val="24"/>
          <w:lang w:val="en-US"/>
        </w:rPr>
        <w:t xml:space="preserve">Health requirements </w:t>
      </w:r>
      <w:proofErr w:type="gramStart"/>
      <w:r w:rsidR="008926A5">
        <w:rPr>
          <w:rFonts w:ascii="Arial" w:hAnsi="Arial" w:cs="Arial"/>
          <w:sz w:val="24"/>
          <w:szCs w:val="24"/>
          <w:lang w:val="en-US"/>
        </w:rPr>
        <w:t>i</w:t>
      </w:r>
      <w:r w:rsidRPr="00E36692">
        <w:rPr>
          <w:rFonts w:ascii="Arial" w:hAnsi="Arial" w:cs="Arial"/>
          <w:sz w:val="24"/>
          <w:szCs w:val="24"/>
          <w:lang w:val="en-US"/>
        </w:rPr>
        <w:t>nspection</w:t>
      </w:r>
      <w:r w:rsidR="00C53A58">
        <w:rPr>
          <w:rFonts w:ascii="Arial" w:hAnsi="Arial" w:cs="Arial"/>
          <w:sz w:val="24"/>
          <w:szCs w:val="24"/>
          <w:lang w:val="en-US"/>
        </w:rPr>
        <w:t>;</w:t>
      </w:r>
      <w:proofErr w:type="gramEnd"/>
    </w:p>
    <w:p w14:paraId="2342A815" w14:textId="4E7DDB20" w:rsidR="00CC088F" w:rsidRPr="00E36692" w:rsidRDefault="00CC088F" w:rsidP="005F11A4">
      <w:pPr>
        <w:pStyle w:val="PargrafodaLista"/>
        <w:numPr>
          <w:ilvl w:val="0"/>
          <w:numId w:val="17"/>
        </w:numPr>
        <w:spacing w:after="240" w:line="240" w:lineRule="auto"/>
        <w:jc w:val="both"/>
        <w:rPr>
          <w:rFonts w:ascii="Arial" w:hAnsi="Arial" w:cs="Arial"/>
          <w:sz w:val="24"/>
          <w:szCs w:val="24"/>
          <w:lang w:val="en-US"/>
        </w:rPr>
      </w:pPr>
      <w:r w:rsidRPr="00E36692">
        <w:rPr>
          <w:rFonts w:ascii="Arial" w:hAnsi="Arial" w:cs="Arial"/>
          <w:sz w:val="24"/>
          <w:szCs w:val="24"/>
          <w:lang w:val="en-US"/>
        </w:rPr>
        <w:t xml:space="preserve">Pre-check on ANVISA </w:t>
      </w:r>
      <w:proofErr w:type="gramStart"/>
      <w:r w:rsidR="008926A5">
        <w:rPr>
          <w:rFonts w:ascii="Arial" w:hAnsi="Arial" w:cs="Arial"/>
          <w:sz w:val="24"/>
          <w:szCs w:val="24"/>
          <w:lang w:val="en-US"/>
        </w:rPr>
        <w:t>i</w:t>
      </w:r>
      <w:r w:rsidRPr="00E36692">
        <w:rPr>
          <w:rFonts w:ascii="Arial" w:hAnsi="Arial" w:cs="Arial"/>
          <w:sz w:val="24"/>
          <w:szCs w:val="24"/>
          <w:lang w:val="en-US"/>
        </w:rPr>
        <w:t>nspection</w:t>
      </w:r>
      <w:r w:rsidR="00C53A58">
        <w:rPr>
          <w:rFonts w:ascii="Arial" w:hAnsi="Arial" w:cs="Arial"/>
          <w:sz w:val="24"/>
          <w:szCs w:val="24"/>
          <w:lang w:val="en-US"/>
        </w:rPr>
        <w:t>;</w:t>
      </w:r>
      <w:proofErr w:type="gramEnd"/>
    </w:p>
    <w:p w14:paraId="4F36F08A" w14:textId="32E57402" w:rsidR="00CC088F" w:rsidRPr="00E36692" w:rsidRDefault="00CC088F" w:rsidP="005F11A4">
      <w:pPr>
        <w:pStyle w:val="PargrafodaLista"/>
        <w:numPr>
          <w:ilvl w:val="0"/>
          <w:numId w:val="17"/>
        </w:numPr>
        <w:spacing w:after="240" w:line="240" w:lineRule="auto"/>
        <w:jc w:val="both"/>
        <w:rPr>
          <w:rFonts w:ascii="Arial" w:hAnsi="Arial" w:cs="Arial"/>
          <w:sz w:val="24"/>
          <w:szCs w:val="24"/>
          <w:lang w:val="en-US"/>
        </w:rPr>
      </w:pPr>
      <w:r w:rsidRPr="00E36692">
        <w:rPr>
          <w:rFonts w:ascii="Arial" w:hAnsi="Arial" w:cs="Arial"/>
          <w:sz w:val="24"/>
          <w:szCs w:val="24"/>
          <w:lang w:val="en-US"/>
        </w:rPr>
        <w:t xml:space="preserve">Pre-Inspection </w:t>
      </w:r>
      <w:r w:rsidR="008926A5">
        <w:rPr>
          <w:rFonts w:ascii="Arial" w:hAnsi="Arial" w:cs="Arial"/>
          <w:sz w:val="24"/>
          <w:szCs w:val="24"/>
          <w:lang w:val="en-US"/>
        </w:rPr>
        <w:t>m</w:t>
      </w:r>
      <w:r w:rsidRPr="00E36692">
        <w:rPr>
          <w:rFonts w:ascii="Arial" w:hAnsi="Arial" w:cs="Arial"/>
          <w:sz w:val="24"/>
          <w:szCs w:val="24"/>
          <w:lang w:val="en-US"/>
        </w:rPr>
        <w:t xml:space="preserve">etering </w:t>
      </w:r>
      <w:r w:rsidR="008926A5">
        <w:rPr>
          <w:rFonts w:ascii="Arial" w:hAnsi="Arial" w:cs="Arial"/>
          <w:sz w:val="24"/>
          <w:szCs w:val="24"/>
          <w:lang w:val="en-US"/>
        </w:rPr>
        <w:t>s</w:t>
      </w:r>
      <w:r w:rsidRPr="00E36692">
        <w:rPr>
          <w:rFonts w:ascii="Arial" w:hAnsi="Arial" w:cs="Arial"/>
          <w:sz w:val="24"/>
          <w:szCs w:val="24"/>
          <w:lang w:val="en-US"/>
        </w:rPr>
        <w:t xml:space="preserve">ystem </w:t>
      </w:r>
      <w:proofErr w:type="gramStart"/>
      <w:r w:rsidRPr="00E36692">
        <w:rPr>
          <w:rFonts w:ascii="Arial" w:hAnsi="Arial" w:cs="Arial"/>
          <w:sz w:val="24"/>
          <w:szCs w:val="24"/>
          <w:lang w:val="en-US"/>
        </w:rPr>
        <w:t>requirements</w:t>
      </w:r>
      <w:r w:rsidR="00C53A58">
        <w:rPr>
          <w:rFonts w:ascii="Arial" w:hAnsi="Arial" w:cs="Arial"/>
          <w:sz w:val="24"/>
          <w:szCs w:val="24"/>
          <w:lang w:val="en-US"/>
        </w:rPr>
        <w:t>;</w:t>
      </w:r>
      <w:proofErr w:type="gramEnd"/>
    </w:p>
    <w:p w14:paraId="42EA6F8D" w14:textId="2D3A1F79" w:rsidR="00CC088F" w:rsidRPr="00E36692" w:rsidRDefault="00CC088F" w:rsidP="005F11A4">
      <w:pPr>
        <w:pStyle w:val="PargrafodaLista"/>
        <w:numPr>
          <w:ilvl w:val="0"/>
          <w:numId w:val="17"/>
        </w:numPr>
        <w:spacing w:after="240" w:line="240" w:lineRule="auto"/>
        <w:jc w:val="both"/>
        <w:rPr>
          <w:rFonts w:ascii="Arial" w:hAnsi="Arial" w:cs="Arial"/>
          <w:strike/>
          <w:sz w:val="24"/>
          <w:szCs w:val="24"/>
          <w:lang w:val="en-US"/>
        </w:rPr>
      </w:pPr>
      <w:r w:rsidRPr="00E36692">
        <w:rPr>
          <w:rFonts w:ascii="Arial" w:hAnsi="Arial" w:cs="Arial"/>
          <w:sz w:val="24"/>
          <w:szCs w:val="24"/>
          <w:lang w:val="en-US"/>
        </w:rPr>
        <w:t xml:space="preserve">Pre-check inspection for IBAMA </w:t>
      </w:r>
      <w:proofErr w:type="gramStart"/>
      <w:r w:rsidRPr="00E36692">
        <w:rPr>
          <w:rFonts w:ascii="Arial" w:hAnsi="Arial" w:cs="Arial"/>
          <w:sz w:val="24"/>
          <w:szCs w:val="24"/>
          <w:lang w:val="en-US"/>
        </w:rPr>
        <w:t>requirements</w:t>
      </w:r>
      <w:r w:rsidR="00C53A58">
        <w:rPr>
          <w:rFonts w:ascii="Arial" w:hAnsi="Arial" w:cs="Arial"/>
          <w:sz w:val="24"/>
          <w:szCs w:val="24"/>
          <w:lang w:val="en-US"/>
        </w:rPr>
        <w:t>;</w:t>
      </w:r>
      <w:proofErr w:type="gramEnd"/>
    </w:p>
    <w:p w14:paraId="36C642E6" w14:textId="50E1FDB2" w:rsidR="00CC088F" w:rsidRPr="00E36692" w:rsidRDefault="00CC088F" w:rsidP="005F11A4">
      <w:pPr>
        <w:pStyle w:val="PargrafodaLista"/>
        <w:numPr>
          <w:ilvl w:val="0"/>
          <w:numId w:val="17"/>
        </w:numPr>
        <w:spacing w:after="240" w:line="240" w:lineRule="auto"/>
        <w:jc w:val="both"/>
        <w:rPr>
          <w:rFonts w:ascii="Arial" w:hAnsi="Arial" w:cs="Arial"/>
          <w:sz w:val="24"/>
          <w:szCs w:val="24"/>
          <w:lang w:val="en-US"/>
        </w:rPr>
      </w:pPr>
      <w:r w:rsidRPr="00E36692">
        <w:rPr>
          <w:rFonts w:ascii="Arial" w:hAnsi="Arial" w:cs="Arial"/>
          <w:sz w:val="24"/>
          <w:szCs w:val="24"/>
          <w:lang w:val="en-US"/>
        </w:rPr>
        <w:lastRenderedPageBreak/>
        <w:t xml:space="preserve">PAG </w:t>
      </w:r>
      <w:r w:rsidR="00C22F04">
        <w:rPr>
          <w:rFonts w:ascii="Arial" w:hAnsi="Arial" w:cs="Arial"/>
          <w:sz w:val="24"/>
          <w:szCs w:val="24"/>
          <w:lang w:val="en-US"/>
        </w:rPr>
        <w:t xml:space="preserve">SMS </w:t>
      </w:r>
      <w:r w:rsidR="008926A5">
        <w:rPr>
          <w:rFonts w:ascii="Arial" w:hAnsi="Arial" w:cs="Arial"/>
          <w:sz w:val="24"/>
          <w:szCs w:val="24"/>
          <w:lang w:val="en-US"/>
        </w:rPr>
        <w:t>a</w:t>
      </w:r>
      <w:r w:rsidRPr="00E36692">
        <w:rPr>
          <w:rFonts w:ascii="Arial" w:hAnsi="Arial" w:cs="Arial"/>
          <w:sz w:val="24"/>
          <w:szCs w:val="24"/>
          <w:lang w:val="en-US"/>
        </w:rPr>
        <w:t xml:space="preserve">udit (prior to ANP </w:t>
      </w:r>
      <w:r w:rsidR="008926A5">
        <w:rPr>
          <w:rFonts w:ascii="Arial" w:hAnsi="Arial" w:cs="Arial"/>
          <w:sz w:val="24"/>
          <w:szCs w:val="24"/>
          <w:lang w:val="en-US"/>
        </w:rPr>
        <w:t>o</w:t>
      </w:r>
      <w:r w:rsidRPr="00E36692">
        <w:rPr>
          <w:rFonts w:ascii="Arial" w:hAnsi="Arial" w:cs="Arial"/>
          <w:sz w:val="24"/>
          <w:szCs w:val="24"/>
          <w:lang w:val="en-US"/>
        </w:rPr>
        <w:t xml:space="preserve">fficial </w:t>
      </w:r>
      <w:r w:rsidR="008926A5">
        <w:rPr>
          <w:rFonts w:ascii="Arial" w:hAnsi="Arial" w:cs="Arial"/>
          <w:sz w:val="24"/>
          <w:szCs w:val="24"/>
          <w:lang w:val="en-US"/>
        </w:rPr>
        <w:t>a</w:t>
      </w:r>
      <w:r w:rsidRPr="00E36692">
        <w:rPr>
          <w:rFonts w:ascii="Arial" w:hAnsi="Arial" w:cs="Arial"/>
          <w:sz w:val="24"/>
          <w:szCs w:val="24"/>
          <w:lang w:val="en-US"/>
        </w:rPr>
        <w:t>udit</w:t>
      </w:r>
      <w:proofErr w:type="gramStart"/>
      <w:r w:rsidRPr="00E36692">
        <w:rPr>
          <w:rFonts w:ascii="Arial" w:hAnsi="Arial" w:cs="Arial"/>
          <w:sz w:val="24"/>
          <w:szCs w:val="24"/>
          <w:lang w:val="en-US"/>
        </w:rPr>
        <w:t>)</w:t>
      </w:r>
      <w:r w:rsidR="00C53A58">
        <w:rPr>
          <w:rFonts w:ascii="Arial" w:hAnsi="Arial" w:cs="Arial"/>
          <w:sz w:val="24"/>
          <w:szCs w:val="24"/>
          <w:lang w:val="en-US"/>
        </w:rPr>
        <w:t>;</w:t>
      </w:r>
      <w:proofErr w:type="gramEnd"/>
    </w:p>
    <w:p w14:paraId="6F0140C0" w14:textId="41FD61C9" w:rsidR="00CC088F" w:rsidRPr="00E36692" w:rsidRDefault="00C53A58" w:rsidP="005F11A4">
      <w:pPr>
        <w:pStyle w:val="PargrafodaLista"/>
        <w:numPr>
          <w:ilvl w:val="0"/>
          <w:numId w:val="17"/>
        </w:numPr>
        <w:spacing w:after="240" w:line="240" w:lineRule="auto"/>
        <w:jc w:val="both"/>
        <w:rPr>
          <w:rFonts w:ascii="Arial" w:hAnsi="Arial" w:cs="Arial"/>
          <w:sz w:val="24"/>
          <w:szCs w:val="24"/>
          <w:lang w:val="en-US"/>
        </w:rPr>
      </w:pPr>
      <w:r>
        <w:rPr>
          <w:rFonts w:ascii="Arial" w:hAnsi="Arial" w:cs="Arial"/>
          <w:sz w:val="24"/>
          <w:szCs w:val="24"/>
          <w:lang w:val="en-US"/>
        </w:rPr>
        <w:t>Buyer</w:t>
      </w:r>
      <w:r w:rsidRPr="00E36692">
        <w:rPr>
          <w:rFonts w:ascii="Arial" w:hAnsi="Arial" w:cs="Arial"/>
          <w:sz w:val="24"/>
          <w:szCs w:val="24"/>
          <w:lang w:val="en-US"/>
        </w:rPr>
        <w:t xml:space="preserve"> </w:t>
      </w:r>
      <w:r w:rsidR="008926A5">
        <w:rPr>
          <w:rFonts w:ascii="Arial" w:hAnsi="Arial" w:cs="Arial"/>
          <w:sz w:val="24"/>
          <w:szCs w:val="24"/>
          <w:lang w:val="en-US"/>
        </w:rPr>
        <w:t>l</w:t>
      </w:r>
      <w:r w:rsidR="00CC088F" w:rsidRPr="00E36692">
        <w:rPr>
          <w:rFonts w:ascii="Arial" w:hAnsi="Arial" w:cs="Arial"/>
          <w:sz w:val="24"/>
          <w:szCs w:val="24"/>
          <w:lang w:val="en-US"/>
        </w:rPr>
        <w:t xml:space="preserve">ogistics (SCA) </w:t>
      </w:r>
      <w:r w:rsidR="008926A5">
        <w:rPr>
          <w:rFonts w:ascii="Arial" w:hAnsi="Arial" w:cs="Arial"/>
          <w:sz w:val="24"/>
          <w:szCs w:val="24"/>
          <w:lang w:val="en-US"/>
        </w:rPr>
        <w:t>h</w:t>
      </w:r>
      <w:r w:rsidR="00CC088F" w:rsidRPr="00E36692">
        <w:rPr>
          <w:rFonts w:ascii="Arial" w:hAnsi="Arial" w:cs="Arial"/>
          <w:sz w:val="24"/>
          <w:szCs w:val="24"/>
          <w:lang w:val="en-US"/>
        </w:rPr>
        <w:t xml:space="preserve">elideck </w:t>
      </w:r>
      <w:r w:rsidR="008926A5">
        <w:rPr>
          <w:rFonts w:ascii="Arial" w:hAnsi="Arial" w:cs="Arial"/>
          <w:sz w:val="24"/>
          <w:szCs w:val="24"/>
          <w:lang w:val="en-US"/>
        </w:rPr>
        <w:t>a</w:t>
      </w:r>
      <w:r w:rsidR="00CC088F" w:rsidRPr="00E36692">
        <w:rPr>
          <w:rFonts w:ascii="Arial" w:hAnsi="Arial" w:cs="Arial"/>
          <w:sz w:val="24"/>
          <w:szCs w:val="24"/>
          <w:lang w:val="en-US"/>
        </w:rPr>
        <w:t xml:space="preserve">udit </w:t>
      </w:r>
      <w:r w:rsidR="00CC088F" w:rsidRPr="00E36692">
        <w:rPr>
          <w:rFonts w:ascii="Arial" w:hAnsi="Arial" w:cs="Arial"/>
          <w:strike/>
          <w:sz w:val="24"/>
          <w:szCs w:val="24"/>
          <w:lang w:val="en-US"/>
        </w:rPr>
        <w:t>(</w:t>
      </w:r>
      <w:r w:rsidR="00CC088F" w:rsidRPr="00E36692">
        <w:rPr>
          <w:rFonts w:ascii="Arial" w:hAnsi="Arial" w:cs="Arial"/>
          <w:sz w:val="24"/>
          <w:szCs w:val="24"/>
          <w:lang w:val="en-US"/>
        </w:rPr>
        <w:t xml:space="preserve">verification </w:t>
      </w:r>
      <w:proofErr w:type="gramStart"/>
      <w:r w:rsidR="00CC088F" w:rsidRPr="00E36692">
        <w:rPr>
          <w:rFonts w:ascii="Arial" w:hAnsi="Arial" w:cs="Arial"/>
          <w:sz w:val="24"/>
          <w:szCs w:val="24"/>
          <w:lang w:val="en-US"/>
        </w:rPr>
        <w:t>in order to</w:t>
      </w:r>
      <w:proofErr w:type="gramEnd"/>
      <w:r w:rsidR="00CC088F" w:rsidRPr="00E36692">
        <w:rPr>
          <w:rFonts w:ascii="Arial" w:hAnsi="Arial" w:cs="Arial"/>
          <w:sz w:val="24"/>
          <w:szCs w:val="24"/>
          <w:lang w:val="en-US"/>
        </w:rPr>
        <w:t xml:space="preserve"> release helideck for </w:t>
      </w:r>
      <w:r>
        <w:rPr>
          <w:rFonts w:ascii="Arial" w:hAnsi="Arial" w:cs="Arial"/>
          <w:sz w:val="24"/>
          <w:szCs w:val="24"/>
          <w:lang w:val="en-US"/>
        </w:rPr>
        <w:t>Buyer</w:t>
      </w:r>
      <w:r w:rsidRPr="00E36692">
        <w:rPr>
          <w:rFonts w:ascii="Arial" w:hAnsi="Arial" w:cs="Arial"/>
          <w:sz w:val="24"/>
          <w:szCs w:val="24"/>
          <w:lang w:val="en-US"/>
        </w:rPr>
        <w:t xml:space="preserve"> </w:t>
      </w:r>
      <w:r w:rsidR="00726629">
        <w:rPr>
          <w:rFonts w:ascii="Arial" w:hAnsi="Arial" w:cs="Arial"/>
          <w:sz w:val="24"/>
          <w:szCs w:val="24"/>
          <w:lang w:val="en-US"/>
        </w:rPr>
        <w:t>helicopters</w:t>
      </w:r>
      <w:r w:rsidR="00CC088F" w:rsidRPr="00E36692">
        <w:rPr>
          <w:rFonts w:ascii="Arial" w:hAnsi="Arial" w:cs="Arial"/>
          <w:sz w:val="24"/>
          <w:szCs w:val="24"/>
          <w:lang w:val="en-US"/>
        </w:rPr>
        <w:t xml:space="preserve"> operations</w:t>
      </w:r>
      <w:proofErr w:type="gramStart"/>
      <w:r w:rsidR="00726629">
        <w:rPr>
          <w:rFonts w:ascii="Arial" w:hAnsi="Arial" w:cs="Arial"/>
          <w:sz w:val="24"/>
          <w:szCs w:val="24"/>
          <w:lang w:val="en-US"/>
        </w:rPr>
        <w:t>)</w:t>
      </w:r>
      <w:r>
        <w:rPr>
          <w:rFonts w:ascii="Arial" w:hAnsi="Arial" w:cs="Arial"/>
          <w:sz w:val="24"/>
          <w:szCs w:val="24"/>
          <w:lang w:val="en-US"/>
        </w:rPr>
        <w:t>;</w:t>
      </w:r>
      <w:proofErr w:type="gramEnd"/>
    </w:p>
    <w:p w14:paraId="1E1E05BB" w14:textId="18F4786F" w:rsidR="00CC088F" w:rsidRPr="00E36692" w:rsidRDefault="00C53A58" w:rsidP="005F11A4">
      <w:pPr>
        <w:pStyle w:val="PargrafodaLista"/>
        <w:numPr>
          <w:ilvl w:val="0"/>
          <w:numId w:val="17"/>
        </w:numPr>
        <w:spacing w:after="240" w:line="240" w:lineRule="auto"/>
        <w:jc w:val="both"/>
        <w:rPr>
          <w:rFonts w:ascii="Arial" w:hAnsi="Arial" w:cs="Arial"/>
          <w:sz w:val="24"/>
          <w:szCs w:val="24"/>
          <w:lang w:val="en-US"/>
        </w:rPr>
      </w:pPr>
      <w:r>
        <w:rPr>
          <w:rFonts w:ascii="Arial" w:hAnsi="Arial" w:cs="Arial"/>
          <w:sz w:val="24"/>
          <w:szCs w:val="24"/>
          <w:lang w:val="en-US"/>
        </w:rPr>
        <w:t xml:space="preserve">Buyer </w:t>
      </w:r>
      <w:r w:rsidR="00726629">
        <w:rPr>
          <w:rFonts w:ascii="Arial" w:hAnsi="Arial" w:cs="Arial"/>
          <w:sz w:val="24"/>
          <w:szCs w:val="24"/>
          <w:lang w:val="en-US"/>
        </w:rPr>
        <w:t>(LOEP)</w:t>
      </w:r>
      <w:r w:rsidR="00CC088F" w:rsidRPr="00E36692">
        <w:rPr>
          <w:rFonts w:ascii="Arial" w:hAnsi="Arial" w:cs="Arial"/>
          <w:sz w:val="24"/>
          <w:szCs w:val="24"/>
          <w:lang w:val="en-US"/>
        </w:rPr>
        <w:t xml:space="preserve"> audit (verification of bunkering stations, fenders and cranes check </w:t>
      </w:r>
      <w:proofErr w:type="gramStart"/>
      <w:r w:rsidR="00CC088F" w:rsidRPr="00E36692">
        <w:rPr>
          <w:rFonts w:ascii="Arial" w:hAnsi="Arial" w:cs="Arial"/>
          <w:sz w:val="24"/>
          <w:szCs w:val="24"/>
          <w:lang w:val="en-US"/>
        </w:rPr>
        <w:t>in order to</w:t>
      </w:r>
      <w:proofErr w:type="gramEnd"/>
      <w:r w:rsidR="00CC088F" w:rsidRPr="00E36692">
        <w:rPr>
          <w:rFonts w:ascii="Arial" w:hAnsi="Arial" w:cs="Arial"/>
          <w:sz w:val="24"/>
          <w:szCs w:val="24"/>
          <w:lang w:val="en-US"/>
        </w:rPr>
        <w:t xml:space="preserve"> release </w:t>
      </w:r>
      <w:r>
        <w:rPr>
          <w:rFonts w:ascii="Arial" w:hAnsi="Arial" w:cs="Arial"/>
          <w:sz w:val="24"/>
          <w:szCs w:val="24"/>
          <w:lang w:val="en-US"/>
        </w:rPr>
        <w:t>Buyer</w:t>
      </w:r>
      <w:r w:rsidRPr="00E36692">
        <w:rPr>
          <w:rFonts w:ascii="Arial" w:hAnsi="Arial" w:cs="Arial"/>
          <w:sz w:val="24"/>
          <w:szCs w:val="24"/>
          <w:lang w:val="en-US"/>
        </w:rPr>
        <w:t xml:space="preserve"> </w:t>
      </w:r>
      <w:r w:rsidR="00CC088F" w:rsidRPr="00E36692">
        <w:rPr>
          <w:rFonts w:ascii="Arial" w:hAnsi="Arial" w:cs="Arial"/>
          <w:sz w:val="24"/>
          <w:szCs w:val="24"/>
          <w:lang w:val="en-US"/>
        </w:rPr>
        <w:t>supply boats operations</w:t>
      </w:r>
      <w:proofErr w:type="gramStart"/>
      <w:r w:rsidR="00CC088F" w:rsidRPr="00E36692">
        <w:rPr>
          <w:rFonts w:ascii="Arial" w:hAnsi="Arial" w:cs="Arial"/>
          <w:sz w:val="24"/>
          <w:szCs w:val="24"/>
          <w:lang w:val="en-US"/>
        </w:rPr>
        <w:t>)</w:t>
      </w:r>
      <w:r>
        <w:rPr>
          <w:rFonts w:ascii="Arial" w:hAnsi="Arial" w:cs="Arial"/>
          <w:sz w:val="24"/>
          <w:szCs w:val="24"/>
          <w:lang w:val="en-US"/>
        </w:rPr>
        <w:t>;</w:t>
      </w:r>
      <w:proofErr w:type="gramEnd"/>
    </w:p>
    <w:p w14:paraId="00CE93B4" w14:textId="6EC1A333" w:rsidR="00CC088F" w:rsidRPr="00E36692" w:rsidRDefault="00CC088F" w:rsidP="005F11A4">
      <w:pPr>
        <w:pStyle w:val="PargrafodaLista"/>
        <w:numPr>
          <w:ilvl w:val="0"/>
          <w:numId w:val="17"/>
        </w:numPr>
        <w:spacing w:after="240" w:line="240" w:lineRule="auto"/>
        <w:jc w:val="both"/>
        <w:rPr>
          <w:rFonts w:ascii="Arial" w:hAnsi="Arial" w:cs="Arial"/>
          <w:sz w:val="24"/>
          <w:szCs w:val="24"/>
          <w:lang w:val="en-US"/>
        </w:rPr>
      </w:pPr>
      <w:proofErr w:type="spellStart"/>
      <w:r w:rsidRPr="00E36692">
        <w:rPr>
          <w:rFonts w:ascii="Arial" w:hAnsi="Arial" w:cs="Arial"/>
          <w:sz w:val="24"/>
          <w:szCs w:val="24"/>
          <w:lang w:val="en-US"/>
        </w:rPr>
        <w:t>Meteocean</w:t>
      </w:r>
      <w:proofErr w:type="spellEnd"/>
      <w:r w:rsidRPr="00E36692">
        <w:rPr>
          <w:rFonts w:ascii="Arial" w:hAnsi="Arial" w:cs="Arial"/>
          <w:sz w:val="24"/>
          <w:szCs w:val="24"/>
          <w:lang w:val="en-US"/>
        </w:rPr>
        <w:t xml:space="preserve"> </w:t>
      </w:r>
      <w:proofErr w:type="gramStart"/>
      <w:r w:rsidR="004B5DE9">
        <w:rPr>
          <w:rFonts w:ascii="Arial" w:hAnsi="Arial" w:cs="Arial"/>
          <w:sz w:val="24"/>
          <w:szCs w:val="24"/>
          <w:lang w:val="en-US"/>
        </w:rPr>
        <w:t>i</w:t>
      </w:r>
      <w:r w:rsidR="00726629">
        <w:rPr>
          <w:rFonts w:ascii="Arial" w:hAnsi="Arial" w:cs="Arial"/>
          <w:sz w:val="24"/>
          <w:szCs w:val="24"/>
          <w:lang w:val="en-US"/>
        </w:rPr>
        <w:t>nspection</w:t>
      </w:r>
      <w:r w:rsidR="00C53A58">
        <w:rPr>
          <w:rFonts w:ascii="Arial" w:hAnsi="Arial" w:cs="Arial"/>
          <w:sz w:val="24"/>
          <w:szCs w:val="24"/>
          <w:lang w:val="en-US"/>
        </w:rPr>
        <w:t>;</w:t>
      </w:r>
      <w:proofErr w:type="gramEnd"/>
    </w:p>
    <w:p w14:paraId="10051FC9" w14:textId="07414AA3" w:rsidR="00CC088F" w:rsidRPr="00E36692" w:rsidRDefault="00CC088F" w:rsidP="005F11A4">
      <w:pPr>
        <w:pStyle w:val="PargrafodaLista"/>
        <w:numPr>
          <w:ilvl w:val="0"/>
          <w:numId w:val="17"/>
        </w:numPr>
        <w:spacing w:after="240" w:line="240" w:lineRule="auto"/>
        <w:jc w:val="both"/>
        <w:rPr>
          <w:rFonts w:ascii="Arial" w:hAnsi="Arial" w:cs="Arial"/>
          <w:sz w:val="24"/>
          <w:szCs w:val="24"/>
          <w:lang w:val="en-US"/>
        </w:rPr>
      </w:pPr>
      <w:r w:rsidRPr="00E36692">
        <w:rPr>
          <w:rFonts w:ascii="Arial" w:hAnsi="Arial" w:cs="Arial"/>
          <w:sz w:val="24"/>
          <w:szCs w:val="24"/>
          <w:lang w:val="en-US"/>
        </w:rPr>
        <w:t xml:space="preserve">Telecom </w:t>
      </w:r>
      <w:proofErr w:type="gramStart"/>
      <w:r w:rsidR="004B5DE9">
        <w:rPr>
          <w:rFonts w:ascii="Arial" w:hAnsi="Arial" w:cs="Arial"/>
          <w:sz w:val="24"/>
          <w:szCs w:val="24"/>
          <w:lang w:val="en-US"/>
        </w:rPr>
        <w:t>i</w:t>
      </w:r>
      <w:r w:rsidRPr="00E36692">
        <w:rPr>
          <w:rFonts w:ascii="Arial" w:hAnsi="Arial" w:cs="Arial"/>
          <w:sz w:val="24"/>
          <w:szCs w:val="24"/>
          <w:lang w:val="en-US"/>
        </w:rPr>
        <w:t>n</w:t>
      </w:r>
      <w:r w:rsidR="00726629">
        <w:rPr>
          <w:rFonts w:ascii="Arial" w:hAnsi="Arial" w:cs="Arial"/>
          <w:sz w:val="24"/>
          <w:szCs w:val="24"/>
          <w:lang w:val="en-US"/>
        </w:rPr>
        <w:t>s</w:t>
      </w:r>
      <w:r w:rsidRPr="00E36692">
        <w:rPr>
          <w:rFonts w:ascii="Arial" w:hAnsi="Arial" w:cs="Arial"/>
          <w:sz w:val="24"/>
          <w:szCs w:val="24"/>
          <w:lang w:val="en-US"/>
        </w:rPr>
        <w:t>pection</w:t>
      </w:r>
      <w:r w:rsidR="00C53A58">
        <w:rPr>
          <w:rFonts w:ascii="Arial" w:hAnsi="Arial" w:cs="Arial"/>
          <w:sz w:val="24"/>
          <w:szCs w:val="24"/>
          <w:lang w:val="en-US"/>
        </w:rPr>
        <w:t>;</w:t>
      </w:r>
      <w:proofErr w:type="gramEnd"/>
    </w:p>
    <w:p w14:paraId="2FA108C3" w14:textId="6ED903F6" w:rsidR="00CC088F" w:rsidRPr="00E36692" w:rsidRDefault="00CC088F" w:rsidP="005F11A4">
      <w:pPr>
        <w:pStyle w:val="PargrafodaLista"/>
        <w:numPr>
          <w:ilvl w:val="0"/>
          <w:numId w:val="17"/>
        </w:numPr>
        <w:spacing w:after="240" w:line="240" w:lineRule="auto"/>
        <w:jc w:val="both"/>
        <w:rPr>
          <w:rFonts w:ascii="Arial" w:hAnsi="Arial" w:cs="Arial"/>
          <w:sz w:val="24"/>
          <w:szCs w:val="24"/>
          <w:lang w:val="en-US"/>
        </w:rPr>
      </w:pPr>
      <w:r w:rsidRPr="00E36692">
        <w:rPr>
          <w:rFonts w:ascii="Arial" w:hAnsi="Arial" w:cs="Arial"/>
          <w:sz w:val="24"/>
          <w:szCs w:val="24"/>
          <w:lang w:val="en-US"/>
        </w:rPr>
        <w:t xml:space="preserve">MODA flexible riser monitoring </w:t>
      </w:r>
      <w:proofErr w:type="gramStart"/>
      <w:r w:rsidRPr="00E36692">
        <w:rPr>
          <w:rFonts w:ascii="Arial" w:hAnsi="Arial" w:cs="Arial"/>
          <w:sz w:val="24"/>
          <w:szCs w:val="24"/>
          <w:lang w:val="en-US"/>
        </w:rPr>
        <w:t>system</w:t>
      </w:r>
      <w:r w:rsidR="00C53A58">
        <w:rPr>
          <w:rFonts w:ascii="Arial" w:hAnsi="Arial" w:cs="Arial"/>
          <w:sz w:val="24"/>
          <w:szCs w:val="24"/>
          <w:lang w:val="en-US"/>
        </w:rPr>
        <w:t>;</w:t>
      </w:r>
      <w:proofErr w:type="gramEnd"/>
    </w:p>
    <w:p w14:paraId="4FD9DC4B" w14:textId="1679EFC7" w:rsidR="00CC088F" w:rsidRPr="00E36692" w:rsidRDefault="00CC088F" w:rsidP="005F11A4">
      <w:pPr>
        <w:pStyle w:val="PargrafodaLista"/>
        <w:numPr>
          <w:ilvl w:val="0"/>
          <w:numId w:val="17"/>
        </w:numPr>
        <w:spacing w:after="240" w:line="240" w:lineRule="auto"/>
        <w:jc w:val="both"/>
        <w:rPr>
          <w:rFonts w:ascii="Arial" w:hAnsi="Arial" w:cs="Arial"/>
          <w:sz w:val="24"/>
          <w:szCs w:val="24"/>
          <w:lang w:val="en-US"/>
        </w:rPr>
      </w:pPr>
      <w:r w:rsidRPr="00E36692">
        <w:rPr>
          <w:rFonts w:ascii="Arial" w:hAnsi="Arial" w:cs="Arial"/>
          <w:sz w:val="24"/>
          <w:szCs w:val="24"/>
          <w:lang w:val="en-US"/>
        </w:rPr>
        <w:t xml:space="preserve">Riser Hybrid Monitoring System (RHMS) rigid riser monitoring system - verification on the RHMS cabinets infrastructure, including power and communication cables, from E-house to wet mate </w:t>
      </w:r>
      <w:proofErr w:type="gramStart"/>
      <w:r w:rsidRPr="00E36692">
        <w:rPr>
          <w:rFonts w:ascii="Arial" w:hAnsi="Arial" w:cs="Arial"/>
          <w:sz w:val="24"/>
          <w:szCs w:val="24"/>
          <w:lang w:val="en-US"/>
        </w:rPr>
        <w:t>connectors</w:t>
      </w:r>
      <w:r w:rsidR="00C53A58">
        <w:rPr>
          <w:rFonts w:ascii="Arial" w:hAnsi="Arial" w:cs="Arial"/>
          <w:sz w:val="24"/>
          <w:szCs w:val="24"/>
          <w:lang w:val="en-US"/>
        </w:rPr>
        <w:t>;</w:t>
      </w:r>
      <w:proofErr w:type="gramEnd"/>
    </w:p>
    <w:p w14:paraId="73E51B52" w14:textId="71A2307A" w:rsidR="00CC088F" w:rsidRPr="00E36692" w:rsidRDefault="00CC088F" w:rsidP="005F11A4">
      <w:pPr>
        <w:pStyle w:val="PargrafodaLista"/>
        <w:numPr>
          <w:ilvl w:val="0"/>
          <w:numId w:val="17"/>
        </w:numPr>
        <w:spacing w:after="240" w:line="240" w:lineRule="auto"/>
        <w:jc w:val="both"/>
        <w:rPr>
          <w:rFonts w:ascii="Arial" w:hAnsi="Arial" w:cs="Arial"/>
          <w:strike/>
          <w:sz w:val="24"/>
          <w:szCs w:val="24"/>
          <w:lang w:val="en-US"/>
        </w:rPr>
      </w:pPr>
      <w:r w:rsidRPr="00E36692">
        <w:rPr>
          <w:rFonts w:ascii="Arial" w:hAnsi="Arial" w:cs="Arial"/>
          <w:sz w:val="24"/>
          <w:szCs w:val="24"/>
          <w:lang w:val="en-US"/>
        </w:rPr>
        <w:t xml:space="preserve">Positioning System (POS) - verification on the infrastructure if system is fully functional to enable FPSO </w:t>
      </w:r>
      <w:r w:rsidR="00C53A58">
        <w:rPr>
          <w:rFonts w:ascii="Arial" w:hAnsi="Arial" w:cs="Arial"/>
          <w:sz w:val="24"/>
          <w:szCs w:val="24"/>
          <w:lang w:val="en-US"/>
        </w:rPr>
        <w:t>H</w:t>
      </w:r>
      <w:r w:rsidRPr="00E36692">
        <w:rPr>
          <w:rFonts w:ascii="Arial" w:hAnsi="Arial" w:cs="Arial"/>
          <w:sz w:val="24"/>
          <w:szCs w:val="24"/>
          <w:lang w:val="en-US"/>
        </w:rPr>
        <w:t xml:space="preserve">andover to </w:t>
      </w:r>
      <w:r w:rsidR="00C53A58">
        <w:rPr>
          <w:rFonts w:ascii="Arial" w:hAnsi="Arial" w:cs="Arial"/>
          <w:sz w:val="24"/>
          <w:szCs w:val="24"/>
          <w:lang w:val="en-US"/>
        </w:rPr>
        <w:t>Buyer</w:t>
      </w:r>
      <w:r w:rsidR="00C53A58" w:rsidRPr="00E36692">
        <w:rPr>
          <w:rFonts w:ascii="Arial" w:hAnsi="Arial" w:cs="Arial"/>
          <w:sz w:val="24"/>
          <w:szCs w:val="24"/>
          <w:lang w:val="en-US"/>
        </w:rPr>
        <w:t xml:space="preserve"> </w:t>
      </w:r>
      <w:r w:rsidRPr="00E36692">
        <w:rPr>
          <w:rFonts w:ascii="Arial" w:hAnsi="Arial" w:cs="Arial"/>
          <w:sz w:val="24"/>
          <w:szCs w:val="24"/>
          <w:lang w:val="en-US"/>
        </w:rPr>
        <w:t xml:space="preserve">positioning </w:t>
      </w:r>
      <w:r w:rsidR="008926A5">
        <w:rPr>
          <w:rFonts w:ascii="Arial" w:hAnsi="Arial" w:cs="Arial"/>
          <w:sz w:val="24"/>
          <w:szCs w:val="24"/>
          <w:lang w:val="en-US"/>
        </w:rPr>
        <w:t>b</w:t>
      </w:r>
      <w:r w:rsidRPr="00E36692">
        <w:rPr>
          <w:rFonts w:ascii="Arial" w:hAnsi="Arial" w:cs="Arial"/>
          <w:sz w:val="24"/>
          <w:szCs w:val="24"/>
          <w:lang w:val="en-US"/>
        </w:rPr>
        <w:t xml:space="preserve">oats prior to offshore mooring hook-up </w:t>
      </w:r>
      <w:proofErr w:type="gramStart"/>
      <w:r w:rsidRPr="00E36692">
        <w:rPr>
          <w:rFonts w:ascii="Arial" w:hAnsi="Arial" w:cs="Arial"/>
          <w:sz w:val="24"/>
          <w:szCs w:val="24"/>
          <w:lang w:val="en-US"/>
        </w:rPr>
        <w:t>operation</w:t>
      </w:r>
      <w:r w:rsidR="008926A5">
        <w:rPr>
          <w:rFonts w:ascii="Arial" w:hAnsi="Arial" w:cs="Arial"/>
          <w:sz w:val="24"/>
          <w:szCs w:val="24"/>
          <w:lang w:val="en-US"/>
        </w:rPr>
        <w:t>;</w:t>
      </w:r>
      <w:proofErr w:type="gramEnd"/>
    </w:p>
    <w:p w14:paraId="37561ADE" w14:textId="3696B068" w:rsidR="00CC088F" w:rsidRPr="00E36692" w:rsidRDefault="00CC088F" w:rsidP="005F11A4">
      <w:pPr>
        <w:pStyle w:val="PargrafodaLista"/>
        <w:numPr>
          <w:ilvl w:val="0"/>
          <w:numId w:val="17"/>
        </w:numPr>
        <w:spacing w:after="240" w:line="240" w:lineRule="auto"/>
        <w:jc w:val="both"/>
        <w:rPr>
          <w:rFonts w:ascii="Arial" w:hAnsi="Arial" w:cs="Arial"/>
          <w:sz w:val="24"/>
          <w:szCs w:val="24"/>
          <w:lang w:val="en-US"/>
        </w:rPr>
      </w:pPr>
      <w:r w:rsidRPr="00E36692">
        <w:rPr>
          <w:rFonts w:ascii="Arial" w:hAnsi="Arial" w:cs="Arial"/>
          <w:sz w:val="24"/>
          <w:szCs w:val="24"/>
          <w:lang w:val="en-US"/>
        </w:rPr>
        <w:t xml:space="preserve">Laboratory </w:t>
      </w:r>
      <w:proofErr w:type="spellStart"/>
      <w:r w:rsidR="00D664F5">
        <w:rPr>
          <w:rFonts w:ascii="Arial" w:hAnsi="Arial" w:cs="Arial"/>
          <w:sz w:val="24"/>
          <w:szCs w:val="24"/>
          <w:lang w:val="en-US"/>
        </w:rPr>
        <w:t>f</w:t>
      </w:r>
      <w:r w:rsidRPr="00E36692">
        <w:rPr>
          <w:rFonts w:ascii="Arial" w:hAnsi="Arial" w:cs="Arial"/>
          <w:sz w:val="24"/>
          <w:szCs w:val="24"/>
          <w:lang w:val="en-US"/>
        </w:rPr>
        <w:t>acilties</w:t>
      </w:r>
      <w:proofErr w:type="spellEnd"/>
      <w:r w:rsidRPr="00E36692">
        <w:rPr>
          <w:rFonts w:ascii="Arial" w:hAnsi="Arial" w:cs="Arial"/>
          <w:sz w:val="24"/>
          <w:szCs w:val="24"/>
          <w:lang w:val="en-US"/>
        </w:rPr>
        <w:t xml:space="preserve"> </w:t>
      </w:r>
      <w:r w:rsidR="00D664F5">
        <w:rPr>
          <w:rFonts w:ascii="Arial" w:hAnsi="Arial" w:cs="Arial"/>
          <w:sz w:val="24"/>
          <w:szCs w:val="24"/>
          <w:lang w:val="en-US"/>
        </w:rPr>
        <w:t>i</w:t>
      </w:r>
      <w:r w:rsidRPr="00E36692">
        <w:rPr>
          <w:rFonts w:ascii="Arial" w:hAnsi="Arial" w:cs="Arial"/>
          <w:sz w:val="24"/>
          <w:szCs w:val="24"/>
          <w:lang w:val="en-US"/>
        </w:rPr>
        <w:t xml:space="preserve">nspection - verification on the infrastructure, equipment, </w:t>
      </w:r>
      <w:proofErr w:type="spellStart"/>
      <w:proofErr w:type="gramStart"/>
      <w:r w:rsidRPr="00E36692">
        <w:rPr>
          <w:rFonts w:ascii="Arial" w:hAnsi="Arial" w:cs="Arial"/>
          <w:sz w:val="24"/>
          <w:szCs w:val="24"/>
          <w:lang w:val="en-US"/>
        </w:rPr>
        <w:t>etc</w:t>
      </w:r>
      <w:proofErr w:type="spellEnd"/>
      <w:r w:rsidR="00D664F5">
        <w:rPr>
          <w:rFonts w:ascii="Arial" w:hAnsi="Arial" w:cs="Arial"/>
          <w:sz w:val="24"/>
          <w:szCs w:val="24"/>
          <w:lang w:val="en-US"/>
        </w:rPr>
        <w:t>;</w:t>
      </w:r>
      <w:proofErr w:type="gramEnd"/>
    </w:p>
    <w:p w14:paraId="7D5176B5" w14:textId="1DB1BFCE" w:rsidR="00CC088F" w:rsidRPr="00E36692" w:rsidRDefault="00CC088F" w:rsidP="005F11A4">
      <w:pPr>
        <w:pStyle w:val="PargrafodaLista"/>
        <w:numPr>
          <w:ilvl w:val="0"/>
          <w:numId w:val="17"/>
        </w:numPr>
        <w:spacing w:after="240" w:line="240" w:lineRule="auto"/>
        <w:jc w:val="both"/>
        <w:rPr>
          <w:rFonts w:ascii="Arial" w:hAnsi="Arial" w:cs="Arial"/>
          <w:sz w:val="24"/>
          <w:szCs w:val="24"/>
          <w:lang w:val="en-US"/>
        </w:rPr>
      </w:pPr>
      <w:r w:rsidRPr="00E36692">
        <w:rPr>
          <w:rFonts w:ascii="Arial" w:hAnsi="Arial" w:cs="Arial"/>
          <w:sz w:val="24"/>
          <w:szCs w:val="24"/>
          <w:lang w:val="en-US"/>
        </w:rPr>
        <w:t>Subsea Production Control System (SPCS)</w:t>
      </w:r>
      <w:r w:rsidR="00CA4B42">
        <w:rPr>
          <w:rFonts w:ascii="Arial" w:hAnsi="Arial" w:cs="Arial"/>
          <w:sz w:val="24"/>
          <w:szCs w:val="24"/>
          <w:lang w:val="en-US"/>
        </w:rPr>
        <w:t xml:space="preserve"> </w:t>
      </w:r>
      <w:r w:rsidRPr="00E36692">
        <w:rPr>
          <w:rFonts w:ascii="Arial" w:hAnsi="Arial" w:cs="Arial"/>
          <w:sz w:val="24"/>
          <w:szCs w:val="24"/>
          <w:lang w:val="en-US"/>
        </w:rPr>
        <w:t xml:space="preserve">- verification of the subsea SPCS cabinets infrastructure, including power and communication cables and all other information </w:t>
      </w:r>
      <w:proofErr w:type="gramStart"/>
      <w:r w:rsidRPr="00E36692">
        <w:rPr>
          <w:rFonts w:ascii="Arial" w:hAnsi="Arial" w:cs="Arial"/>
          <w:sz w:val="24"/>
          <w:szCs w:val="24"/>
          <w:lang w:val="en-US"/>
        </w:rPr>
        <w:t>needed</w:t>
      </w:r>
      <w:r w:rsidR="00D664F5">
        <w:rPr>
          <w:rFonts w:ascii="Arial" w:hAnsi="Arial" w:cs="Arial"/>
          <w:sz w:val="24"/>
          <w:szCs w:val="24"/>
          <w:lang w:val="en-US"/>
        </w:rPr>
        <w:t>;</w:t>
      </w:r>
      <w:proofErr w:type="gramEnd"/>
    </w:p>
    <w:p w14:paraId="39440992" w14:textId="54BC1F7D" w:rsidR="00CC088F" w:rsidRDefault="00CC088F" w:rsidP="005F11A4">
      <w:pPr>
        <w:pStyle w:val="PargrafodaLista"/>
        <w:numPr>
          <w:ilvl w:val="0"/>
          <w:numId w:val="17"/>
        </w:numPr>
        <w:spacing w:after="240" w:line="240" w:lineRule="auto"/>
        <w:jc w:val="both"/>
        <w:rPr>
          <w:rFonts w:ascii="Arial" w:hAnsi="Arial" w:cs="Arial"/>
          <w:sz w:val="24"/>
          <w:szCs w:val="24"/>
          <w:lang w:val="en-US"/>
        </w:rPr>
      </w:pPr>
      <w:r w:rsidRPr="00E36692">
        <w:rPr>
          <w:rFonts w:ascii="Arial" w:hAnsi="Arial" w:cs="Arial"/>
          <w:sz w:val="24"/>
          <w:szCs w:val="24"/>
          <w:lang w:val="en-US"/>
        </w:rPr>
        <w:t>Cybersecurity requirements implementation according to ISA/IEC 62443</w:t>
      </w:r>
      <w:r w:rsidR="00D664F5">
        <w:rPr>
          <w:rFonts w:ascii="Arial" w:hAnsi="Arial" w:cs="Arial"/>
          <w:sz w:val="24"/>
          <w:szCs w:val="24"/>
          <w:lang w:val="en-US"/>
        </w:rPr>
        <w:t>.</w:t>
      </w:r>
    </w:p>
    <w:p w14:paraId="0DBEFBF4" w14:textId="77777777" w:rsidR="00AD3B67" w:rsidRPr="00E36692" w:rsidRDefault="00AD3B67" w:rsidP="005F11A4">
      <w:pPr>
        <w:spacing w:after="240" w:line="240" w:lineRule="auto"/>
        <w:ind w:left="142"/>
        <w:jc w:val="both"/>
        <w:rPr>
          <w:rFonts w:ascii="Arial" w:hAnsi="Arial" w:cs="Arial"/>
          <w:sz w:val="24"/>
          <w:szCs w:val="24"/>
          <w:lang w:val="en-US"/>
        </w:rPr>
      </w:pPr>
    </w:p>
    <w:p w14:paraId="54513B07" w14:textId="7C6AA888" w:rsidR="00A64327" w:rsidRDefault="00CC088F" w:rsidP="005F11A4">
      <w:pPr>
        <w:pStyle w:val="PargrafodaLista"/>
        <w:numPr>
          <w:ilvl w:val="1"/>
          <w:numId w:val="5"/>
        </w:numPr>
        <w:spacing w:after="240" w:line="240" w:lineRule="auto"/>
        <w:ind w:left="709" w:hanging="709"/>
        <w:contextualSpacing w:val="0"/>
        <w:jc w:val="both"/>
        <w:rPr>
          <w:rFonts w:ascii="Arial" w:hAnsi="Arial" w:cs="Arial"/>
          <w:sz w:val="24"/>
          <w:szCs w:val="24"/>
          <w:lang w:val="en-US"/>
        </w:rPr>
      </w:pPr>
      <w:r w:rsidRPr="00CC088F">
        <w:rPr>
          <w:rFonts w:ascii="Arial" w:hAnsi="Arial" w:cs="Arial"/>
          <w:sz w:val="24"/>
          <w:szCs w:val="24"/>
          <w:lang w:val="en-US"/>
        </w:rPr>
        <w:t xml:space="preserve">Dates </w:t>
      </w:r>
      <w:r w:rsidR="00AD3B67">
        <w:rPr>
          <w:rFonts w:ascii="Arial" w:hAnsi="Arial" w:cs="Arial"/>
          <w:sz w:val="24"/>
          <w:szCs w:val="24"/>
          <w:lang w:val="en-US"/>
        </w:rPr>
        <w:t>shall</w:t>
      </w:r>
      <w:r w:rsidRPr="00CC088F">
        <w:rPr>
          <w:rFonts w:ascii="Arial" w:hAnsi="Arial" w:cs="Arial"/>
          <w:sz w:val="24"/>
          <w:szCs w:val="24"/>
          <w:lang w:val="en-US"/>
        </w:rPr>
        <w:t xml:space="preserve"> be agreed by both </w:t>
      </w:r>
      <w:r w:rsidR="00B355F3">
        <w:rPr>
          <w:rFonts w:ascii="Arial" w:hAnsi="Arial" w:cs="Arial"/>
          <w:sz w:val="24"/>
          <w:szCs w:val="24"/>
          <w:lang w:val="en-US"/>
        </w:rPr>
        <w:t>parties</w:t>
      </w:r>
      <w:r w:rsidRPr="00CC088F">
        <w:rPr>
          <w:rFonts w:ascii="Arial" w:hAnsi="Arial" w:cs="Arial"/>
          <w:sz w:val="24"/>
          <w:szCs w:val="24"/>
          <w:lang w:val="en-US"/>
        </w:rPr>
        <w:t xml:space="preserve"> for each </w:t>
      </w:r>
      <w:r w:rsidR="00D664F5">
        <w:rPr>
          <w:rFonts w:ascii="Arial" w:hAnsi="Arial" w:cs="Arial"/>
          <w:sz w:val="24"/>
          <w:szCs w:val="24"/>
          <w:lang w:val="en-US"/>
        </w:rPr>
        <w:t>a</w:t>
      </w:r>
      <w:r w:rsidRPr="00CC088F">
        <w:rPr>
          <w:rFonts w:ascii="Arial" w:hAnsi="Arial" w:cs="Arial"/>
          <w:sz w:val="24"/>
          <w:szCs w:val="24"/>
          <w:lang w:val="en-US"/>
        </w:rPr>
        <w:t>udit</w:t>
      </w:r>
      <w:r w:rsidR="00AD3B67">
        <w:rPr>
          <w:rFonts w:ascii="Arial" w:hAnsi="Arial" w:cs="Arial"/>
          <w:sz w:val="24"/>
          <w:szCs w:val="24"/>
          <w:lang w:val="en-US"/>
        </w:rPr>
        <w:t xml:space="preserve"> or </w:t>
      </w:r>
      <w:r w:rsidR="00D664F5">
        <w:rPr>
          <w:rFonts w:ascii="Arial" w:hAnsi="Arial" w:cs="Arial"/>
          <w:sz w:val="24"/>
          <w:szCs w:val="24"/>
          <w:lang w:val="en-US"/>
        </w:rPr>
        <w:t>i</w:t>
      </w:r>
      <w:r w:rsidR="00AD3B67">
        <w:rPr>
          <w:rFonts w:ascii="Arial" w:hAnsi="Arial" w:cs="Arial"/>
          <w:sz w:val="24"/>
          <w:szCs w:val="24"/>
          <w:lang w:val="en-US"/>
        </w:rPr>
        <w:t xml:space="preserve">nspection </w:t>
      </w:r>
      <w:proofErr w:type="gramStart"/>
      <w:r w:rsidR="00AD3B67">
        <w:rPr>
          <w:rFonts w:ascii="Arial" w:hAnsi="Arial" w:cs="Arial"/>
          <w:sz w:val="24"/>
          <w:szCs w:val="24"/>
          <w:lang w:val="en-US"/>
        </w:rPr>
        <w:t>carried-out</w:t>
      </w:r>
      <w:proofErr w:type="gramEnd"/>
      <w:r w:rsidRPr="00CC088F">
        <w:rPr>
          <w:rFonts w:ascii="Arial" w:hAnsi="Arial" w:cs="Arial"/>
          <w:sz w:val="24"/>
          <w:szCs w:val="24"/>
          <w:lang w:val="en-US"/>
        </w:rPr>
        <w:t xml:space="preserve">, intended to be performed at shipyard. All </w:t>
      </w:r>
      <w:proofErr w:type="gramStart"/>
      <w:r w:rsidRPr="00CC088F">
        <w:rPr>
          <w:rFonts w:ascii="Arial" w:hAnsi="Arial" w:cs="Arial"/>
          <w:sz w:val="24"/>
          <w:szCs w:val="24"/>
          <w:lang w:val="en-US"/>
        </w:rPr>
        <w:t>recommendation</w:t>
      </w:r>
      <w:proofErr w:type="gramEnd"/>
      <w:r w:rsidRPr="00CC088F">
        <w:rPr>
          <w:rFonts w:ascii="Arial" w:hAnsi="Arial" w:cs="Arial"/>
          <w:sz w:val="24"/>
          <w:szCs w:val="24"/>
          <w:lang w:val="en-US"/>
        </w:rPr>
        <w:t xml:space="preserve">/ outstanding points raised at </w:t>
      </w:r>
      <w:r w:rsidR="00D664F5">
        <w:rPr>
          <w:rFonts w:ascii="Arial" w:hAnsi="Arial" w:cs="Arial"/>
          <w:sz w:val="24"/>
          <w:szCs w:val="24"/>
          <w:lang w:val="en-US"/>
        </w:rPr>
        <w:t>Buyer</w:t>
      </w:r>
      <w:r w:rsidR="00D664F5" w:rsidRPr="00CC088F">
        <w:rPr>
          <w:rFonts w:ascii="Arial" w:hAnsi="Arial" w:cs="Arial"/>
          <w:sz w:val="24"/>
          <w:szCs w:val="24"/>
          <w:lang w:val="en-US"/>
        </w:rPr>
        <w:t xml:space="preserve"> </w:t>
      </w:r>
      <w:r w:rsidR="00D664F5">
        <w:rPr>
          <w:rFonts w:ascii="Arial" w:hAnsi="Arial" w:cs="Arial"/>
          <w:sz w:val="24"/>
          <w:szCs w:val="24"/>
          <w:lang w:val="en-US"/>
        </w:rPr>
        <w:t>i</w:t>
      </w:r>
      <w:r w:rsidRPr="00CC088F">
        <w:rPr>
          <w:rFonts w:ascii="Arial" w:hAnsi="Arial" w:cs="Arial"/>
          <w:sz w:val="24"/>
          <w:szCs w:val="24"/>
          <w:lang w:val="en-US"/>
        </w:rPr>
        <w:t>nspections will be categorized as critical</w:t>
      </w:r>
      <w:r w:rsidR="00AC0EF3">
        <w:rPr>
          <w:rFonts w:ascii="Arial" w:hAnsi="Arial" w:cs="Arial"/>
          <w:sz w:val="24"/>
          <w:szCs w:val="24"/>
          <w:lang w:val="en-US"/>
        </w:rPr>
        <w:t xml:space="preserve"> (Note1)</w:t>
      </w:r>
      <w:r w:rsidRPr="00CC088F">
        <w:rPr>
          <w:rFonts w:ascii="Arial" w:hAnsi="Arial" w:cs="Arial"/>
          <w:sz w:val="24"/>
          <w:szCs w:val="24"/>
          <w:lang w:val="en-US"/>
        </w:rPr>
        <w:t xml:space="preserve"> or non-critical.</w:t>
      </w:r>
      <w:r w:rsidR="00B43D1A">
        <w:rPr>
          <w:rFonts w:ascii="Arial" w:hAnsi="Arial" w:cs="Arial"/>
          <w:sz w:val="24"/>
          <w:szCs w:val="24"/>
          <w:lang w:val="en-US"/>
        </w:rPr>
        <w:t xml:space="preserve"> </w:t>
      </w:r>
    </w:p>
    <w:p w14:paraId="0B4D75CF" w14:textId="6A9CE7EE" w:rsidR="00B43D1A" w:rsidRPr="00E36692" w:rsidRDefault="00B43D1A" w:rsidP="005F11A4">
      <w:pPr>
        <w:spacing w:after="240" w:line="240" w:lineRule="auto"/>
        <w:jc w:val="both"/>
        <w:rPr>
          <w:rFonts w:ascii="Arial" w:hAnsi="Arial" w:cs="Arial"/>
          <w:sz w:val="24"/>
          <w:szCs w:val="24"/>
          <w:lang w:val="en-US"/>
        </w:rPr>
      </w:pPr>
      <w:r w:rsidRPr="00E36692">
        <w:rPr>
          <w:rFonts w:ascii="Arial" w:hAnsi="Arial" w:cs="Arial"/>
          <w:sz w:val="24"/>
          <w:szCs w:val="24"/>
          <w:lang w:val="en-US"/>
        </w:rPr>
        <w:t>Note 1 - Critical outstanding item is</w:t>
      </w:r>
      <w:r w:rsidR="00F67AC7">
        <w:rPr>
          <w:rFonts w:ascii="Arial" w:hAnsi="Arial" w:cs="Arial"/>
          <w:sz w:val="24"/>
          <w:szCs w:val="24"/>
          <w:lang w:val="en-US"/>
        </w:rPr>
        <w:t xml:space="preserve"> </w:t>
      </w:r>
      <w:r w:rsidR="00F67AC7" w:rsidRPr="00F67AC7">
        <w:rPr>
          <w:rFonts w:ascii="Arial" w:hAnsi="Arial" w:cs="Arial"/>
          <w:sz w:val="24"/>
          <w:szCs w:val="24"/>
          <w:lang w:val="en-US"/>
        </w:rPr>
        <w:t xml:space="preserve">any condition, under Buyer sole discretion, that may impose a risk for </w:t>
      </w:r>
      <w:r w:rsidR="00C649BE">
        <w:rPr>
          <w:rFonts w:ascii="Arial" w:hAnsi="Arial" w:cs="Arial"/>
          <w:sz w:val="24"/>
          <w:szCs w:val="24"/>
          <w:lang w:val="en-US"/>
        </w:rPr>
        <w:t xml:space="preserve">sail away, </w:t>
      </w:r>
      <w:r w:rsidR="00F67AC7" w:rsidRPr="00F67AC7">
        <w:rPr>
          <w:rFonts w:ascii="Arial" w:hAnsi="Arial" w:cs="Arial"/>
          <w:sz w:val="24"/>
          <w:szCs w:val="24"/>
          <w:lang w:val="en-US"/>
        </w:rPr>
        <w:t xml:space="preserve">mooring and pull-in hook-up operations, First Oil Start-up, Gas Injection, Flare-out and Reservoir Water </w:t>
      </w:r>
      <w:proofErr w:type="gramStart"/>
      <w:r w:rsidR="00F67AC7" w:rsidRPr="00F67AC7">
        <w:rPr>
          <w:rFonts w:ascii="Arial" w:hAnsi="Arial" w:cs="Arial"/>
          <w:sz w:val="24"/>
          <w:szCs w:val="24"/>
          <w:lang w:val="en-US"/>
        </w:rPr>
        <w:t>Injection.</w:t>
      </w:r>
      <w:r w:rsidRPr="00E36692">
        <w:rPr>
          <w:rFonts w:ascii="Arial" w:hAnsi="Arial" w:cs="Arial"/>
          <w:sz w:val="24"/>
          <w:szCs w:val="24"/>
          <w:lang w:val="en-US"/>
        </w:rPr>
        <w:t>.</w:t>
      </w:r>
      <w:proofErr w:type="gramEnd"/>
    </w:p>
    <w:p w14:paraId="2F18FC0D" w14:textId="0C9101A8" w:rsidR="005F11A4" w:rsidRDefault="00476B10" w:rsidP="004D5F73">
      <w:pPr>
        <w:pStyle w:val="PargrafodaLista"/>
        <w:numPr>
          <w:ilvl w:val="1"/>
          <w:numId w:val="5"/>
        </w:numPr>
        <w:spacing w:after="240" w:line="240" w:lineRule="auto"/>
        <w:ind w:left="709" w:hanging="709"/>
        <w:contextualSpacing w:val="0"/>
        <w:jc w:val="both"/>
        <w:rPr>
          <w:rFonts w:ascii="Arial" w:hAnsi="Arial" w:cs="Arial"/>
          <w:sz w:val="24"/>
          <w:szCs w:val="24"/>
          <w:lang w:val="en-US"/>
        </w:rPr>
      </w:pPr>
      <w:r w:rsidRPr="00E36692">
        <w:rPr>
          <w:rFonts w:ascii="Arial" w:hAnsi="Arial" w:cs="Arial"/>
          <w:sz w:val="24"/>
          <w:szCs w:val="24"/>
          <w:lang w:val="en-US"/>
        </w:rPr>
        <w:t xml:space="preserve">All nonconformity and/or pending items lists verified on any of these audits based on </w:t>
      </w:r>
      <w:r w:rsidRPr="007829C4">
        <w:rPr>
          <w:rFonts w:ascii="Arial" w:hAnsi="Arial" w:cs="Arial"/>
          <w:sz w:val="24"/>
          <w:szCs w:val="24"/>
          <w:lang w:val="en-US"/>
        </w:rPr>
        <w:t>Agreement</w:t>
      </w:r>
      <w:r w:rsidRPr="00E36692">
        <w:rPr>
          <w:rFonts w:ascii="Arial" w:hAnsi="Arial" w:cs="Arial"/>
          <w:sz w:val="24"/>
          <w:szCs w:val="24"/>
          <w:lang w:val="en-US"/>
        </w:rPr>
        <w:t xml:space="preserve"> and Exhibits requirements, specifications, laws in force, legal requirements, and technical codes shall be timely solved by </w:t>
      </w:r>
      <w:r w:rsidR="00D664F5" w:rsidRPr="00E36692">
        <w:rPr>
          <w:rFonts w:ascii="Arial" w:hAnsi="Arial" w:cs="Arial"/>
          <w:sz w:val="24"/>
          <w:szCs w:val="24"/>
          <w:lang w:val="en-US"/>
        </w:rPr>
        <w:t>Seller</w:t>
      </w:r>
      <w:r w:rsidR="007829C4" w:rsidRPr="007829C4">
        <w:rPr>
          <w:rFonts w:ascii="Arial" w:hAnsi="Arial" w:cs="Arial"/>
          <w:sz w:val="24"/>
          <w:szCs w:val="24"/>
          <w:lang w:val="en-US"/>
        </w:rPr>
        <w:t>.</w:t>
      </w:r>
    </w:p>
    <w:p w14:paraId="40944317" w14:textId="77777777" w:rsidR="004D5F73" w:rsidRPr="004D5F73" w:rsidRDefault="004D5F73" w:rsidP="004D5F73">
      <w:pPr>
        <w:spacing w:after="240" w:line="240" w:lineRule="auto"/>
        <w:jc w:val="both"/>
        <w:rPr>
          <w:rFonts w:ascii="Arial" w:hAnsi="Arial" w:cs="Arial"/>
          <w:sz w:val="24"/>
          <w:szCs w:val="24"/>
          <w:lang w:val="en-US"/>
        </w:rPr>
      </w:pPr>
    </w:p>
    <w:p w14:paraId="3B1A9794" w14:textId="1C368FC5" w:rsidR="00DD7E8F" w:rsidRPr="0064072D" w:rsidRDefault="00931BDD" w:rsidP="005F11A4">
      <w:pPr>
        <w:pStyle w:val="Ttulo1"/>
      </w:pPr>
      <w:bookmarkStart w:id="7" w:name="_Toc209513100"/>
      <w:r w:rsidRPr="0064072D">
        <w:t xml:space="preserve">CONSTRUCTION </w:t>
      </w:r>
      <w:r w:rsidR="002775B0" w:rsidRPr="0064072D">
        <w:t>AND ASSEMBLY</w:t>
      </w:r>
      <w:r w:rsidR="00D23C0E" w:rsidRPr="0064072D">
        <w:t xml:space="preserve"> </w:t>
      </w:r>
      <w:r w:rsidRPr="0064072D">
        <w:t>DATA</w:t>
      </w:r>
      <w:r w:rsidR="00C11765" w:rsidRPr="0064072D">
        <w:t>-</w:t>
      </w:r>
      <w:r w:rsidRPr="0064072D">
        <w:t>BOOKS</w:t>
      </w:r>
      <w:bookmarkEnd w:id="7"/>
    </w:p>
    <w:p w14:paraId="7C1711C5" w14:textId="22D065DD" w:rsidR="00DD7E8F" w:rsidRPr="003D6748" w:rsidRDefault="00D664F5" w:rsidP="003D6748">
      <w:pPr>
        <w:pStyle w:val="texto2"/>
      </w:pPr>
      <w:r w:rsidRPr="003D6748">
        <w:t xml:space="preserve">Seller </w:t>
      </w:r>
      <w:r w:rsidR="00931BDD" w:rsidRPr="003D6748">
        <w:t xml:space="preserve">shall issue construction data books according to </w:t>
      </w:r>
      <w:r w:rsidRPr="003D6748">
        <w:t xml:space="preserve">Exhibit </w:t>
      </w:r>
      <w:proofErr w:type="spellStart"/>
      <w:r w:rsidR="00931BDD" w:rsidRPr="003D6748">
        <w:t>V</w:t>
      </w:r>
      <w:r w:rsidR="00063FE1" w:rsidRPr="003D6748">
        <w:t>I</w:t>
      </w:r>
      <w:r w:rsidR="00931BDD" w:rsidRPr="003D6748">
        <w:t>l</w:t>
      </w:r>
      <w:proofErr w:type="spellEnd"/>
      <w:r w:rsidR="00063FE1" w:rsidRPr="003D6748">
        <w:t xml:space="preserve"> (</w:t>
      </w:r>
      <w:r w:rsidRPr="003D6748">
        <w:t>Directives for Quality Assurance System</w:t>
      </w:r>
      <w:r w:rsidR="00063FE1" w:rsidRPr="003D6748">
        <w:t>)</w:t>
      </w:r>
      <w:r w:rsidR="00DD7E8F" w:rsidRPr="003D6748">
        <w:t>.</w:t>
      </w:r>
    </w:p>
    <w:p w14:paraId="3E0BF7FB" w14:textId="77777777" w:rsidR="003D6748" w:rsidRPr="004A7FC3" w:rsidRDefault="003D6748" w:rsidP="002735BE">
      <w:pPr>
        <w:pStyle w:val="texto2"/>
        <w:numPr>
          <w:ilvl w:val="0"/>
          <w:numId w:val="0"/>
        </w:numPr>
        <w:ind w:left="709"/>
        <w:rPr>
          <w:bCs/>
        </w:rPr>
      </w:pPr>
    </w:p>
    <w:p w14:paraId="3916714E" w14:textId="77911E39" w:rsidR="0023499F" w:rsidRDefault="0023499F" w:rsidP="0023499F">
      <w:pPr>
        <w:pStyle w:val="Ttulo1"/>
      </w:pPr>
      <w:bookmarkStart w:id="8" w:name="_Toc209513101"/>
      <w:r w:rsidRPr="0023499F">
        <w:t>COATING WARRANTY</w:t>
      </w:r>
      <w:bookmarkEnd w:id="8"/>
    </w:p>
    <w:p w14:paraId="31706C15" w14:textId="096B63E1" w:rsidR="0023499F" w:rsidRPr="002735BE" w:rsidRDefault="00A22C49" w:rsidP="002735BE">
      <w:pPr>
        <w:pStyle w:val="PargrafodaLista"/>
        <w:numPr>
          <w:ilvl w:val="1"/>
          <w:numId w:val="5"/>
        </w:numPr>
        <w:spacing w:after="240" w:line="240" w:lineRule="auto"/>
        <w:ind w:left="709" w:hanging="709"/>
        <w:contextualSpacing w:val="0"/>
        <w:jc w:val="both"/>
        <w:rPr>
          <w:rFonts w:ascii="Arial" w:hAnsi="Arial" w:cs="Arial"/>
          <w:b/>
          <w:bCs/>
          <w:sz w:val="24"/>
          <w:szCs w:val="24"/>
          <w:lang w:val="en-US"/>
        </w:rPr>
      </w:pPr>
      <w:r w:rsidRPr="00A22C49">
        <w:rPr>
          <w:rFonts w:ascii="Arial" w:hAnsi="Arial" w:cs="Arial"/>
          <w:b/>
          <w:bCs/>
          <w:sz w:val="24"/>
          <w:szCs w:val="24"/>
          <w:lang w:val="en-US"/>
        </w:rPr>
        <w:t>OBJECTIVE</w:t>
      </w:r>
    </w:p>
    <w:p w14:paraId="633C4215" w14:textId="77777777" w:rsidR="00436AB8" w:rsidRPr="00436AB8" w:rsidRDefault="00436AB8" w:rsidP="002735BE">
      <w:pPr>
        <w:pStyle w:val="texto3"/>
      </w:pPr>
      <w:r w:rsidRPr="00436AB8">
        <w:lastRenderedPageBreak/>
        <w:t>The aim of this item is to establish the minimum requirements to be followed by SELLER regarding the provision of the COATING WARRANTY for the UNIT. The coating systems shall have a durability (as per ISO 12944-1 definition) of 25 years with minimum maintenance repair, during the UNIT lifetime.</w:t>
      </w:r>
    </w:p>
    <w:p w14:paraId="302B1110" w14:textId="207A8ED9" w:rsidR="00C10A6C" w:rsidRPr="002735BE" w:rsidRDefault="00C10A6C" w:rsidP="00C10A6C">
      <w:pPr>
        <w:pStyle w:val="texto3"/>
      </w:pPr>
      <w:r w:rsidRPr="002735BE">
        <w:t xml:space="preserve">Coating </w:t>
      </w:r>
      <w:proofErr w:type="gramStart"/>
      <w:r w:rsidRPr="002735BE">
        <w:t>system</w:t>
      </w:r>
      <w:proofErr w:type="gramEnd"/>
      <w:r w:rsidRPr="002735BE">
        <w:t xml:space="preserve"> </w:t>
      </w:r>
      <w:proofErr w:type="gramStart"/>
      <w:r w:rsidRPr="002735BE">
        <w:t>shall</w:t>
      </w:r>
      <w:proofErr w:type="gramEnd"/>
      <w:r w:rsidRPr="002735BE">
        <w:t xml:space="preserve"> be suitable for the </w:t>
      </w:r>
      <w:r w:rsidR="000B499D">
        <w:t>specified</w:t>
      </w:r>
      <w:r w:rsidRPr="002735BE">
        <w:t xml:space="preserve"> uses and the applicable environmental corrosivity. </w:t>
      </w:r>
    </w:p>
    <w:p w14:paraId="7F3A5605" w14:textId="77777777" w:rsidR="00C10A6C" w:rsidRPr="002735BE" w:rsidRDefault="00C10A6C" w:rsidP="00C10A6C">
      <w:pPr>
        <w:pStyle w:val="texto3"/>
      </w:pPr>
      <w:r w:rsidRPr="002735BE">
        <w:t xml:space="preserve">The methodology of coating system qualification based on performance requirements shall be issued for BUYER approval. This methodology shall consider the requirements of IOGP S-715. </w:t>
      </w:r>
    </w:p>
    <w:p w14:paraId="7C02FB65" w14:textId="0BFEB525" w:rsidR="00C10A6C" w:rsidRPr="00B423E1" w:rsidRDefault="00C10A6C" w:rsidP="00C10A6C">
      <w:pPr>
        <w:pStyle w:val="texto3"/>
      </w:pPr>
      <w:r w:rsidRPr="00B423E1">
        <w:t>The</w:t>
      </w:r>
      <w:r w:rsidRPr="002735BE">
        <w:t xml:space="preserve"> </w:t>
      </w:r>
      <w:r w:rsidRPr="00B423E1">
        <w:t>COATING</w:t>
      </w:r>
      <w:r w:rsidRPr="002735BE">
        <w:t xml:space="preserve"> </w:t>
      </w:r>
      <w:r w:rsidRPr="00B423E1">
        <w:t>WARRANTY</w:t>
      </w:r>
      <w:r w:rsidRPr="002735BE">
        <w:t xml:space="preserve"> </w:t>
      </w:r>
      <w:r w:rsidRPr="00B423E1">
        <w:t>shall</w:t>
      </w:r>
      <w:r w:rsidRPr="002735BE">
        <w:t xml:space="preserve"> </w:t>
      </w:r>
      <w:r w:rsidRPr="00B423E1">
        <w:t>cover</w:t>
      </w:r>
      <w:r w:rsidRPr="002735BE">
        <w:t xml:space="preserve"> </w:t>
      </w:r>
      <w:r w:rsidRPr="00B423E1">
        <w:t>a</w:t>
      </w:r>
      <w:r w:rsidRPr="002735BE">
        <w:t xml:space="preserve"> </w:t>
      </w:r>
      <w:r w:rsidRPr="00B423E1">
        <w:t>period</w:t>
      </w:r>
      <w:r w:rsidRPr="002735BE">
        <w:t xml:space="preserve"> </w:t>
      </w:r>
      <w:r w:rsidRPr="00B423E1">
        <w:t>as</w:t>
      </w:r>
      <w:r w:rsidRPr="002735BE">
        <w:t xml:space="preserve"> </w:t>
      </w:r>
      <w:proofErr w:type="gramStart"/>
      <w:r w:rsidRPr="00B423E1">
        <w:t>state</w:t>
      </w:r>
      <w:proofErr w:type="gramEnd"/>
      <w:r w:rsidRPr="002735BE">
        <w:t xml:space="preserve"> </w:t>
      </w:r>
      <w:r w:rsidRPr="00B423E1">
        <w:t>at</w:t>
      </w:r>
      <w:r w:rsidRPr="002735BE">
        <w:t xml:space="preserve"> Table </w:t>
      </w:r>
      <w:r w:rsidR="00E965CD" w:rsidRPr="002735BE">
        <w:t>01</w:t>
      </w:r>
      <w:r w:rsidRPr="002735BE">
        <w:t>.</w:t>
      </w:r>
    </w:p>
    <w:p w14:paraId="5AF169B6" w14:textId="37ECC447" w:rsidR="003D1AB2" w:rsidRPr="00503DB9" w:rsidRDefault="003D1AB2" w:rsidP="002735BE">
      <w:pPr>
        <w:jc w:val="center"/>
      </w:pPr>
      <w:proofErr w:type="spellStart"/>
      <w:r w:rsidRPr="002735BE">
        <w:rPr>
          <w:rFonts w:ascii="Arial" w:hAnsi="Arial" w:cs="Arial"/>
          <w:sz w:val="24"/>
          <w:szCs w:val="24"/>
        </w:rPr>
        <w:t>Table</w:t>
      </w:r>
      <w:proofErr w:type="spellEnd"/>
      <w:r w:rsidRPr="002735BE">
        <w:rPr>
          <w:rFonts w:ascii="Arial" w:hAnsi="Arial" w:cs="Arial"/>
          <w:spacing w:val="-4"/>
          <w:sz w:val="24"/>
          <w:szCs w:val="24"/>
        </w:rPr>
        <w:t xml:space="preserve"> </w:t>
      </w:r>
      <w:r w:rsidR="00B423E1" w:rsidRPr="002735BE">
        <w:rPr>
          <w:rFonts w:ascii="Arial" w:hAnsi="Arial" w:cs="Arial"/>
          <w:sz w:val="24"/>
          <w:szCs w:val="24"/>
        </w:rPr>
        <w:t>01</w:t>
      </w:r>
      <w:r w:rsidRPr="002735BE">
        <w:rPr>
          <w:rFonts w:ascii="Arial" w:hAnsi="Arial" w:cs="Arial"/>
          <w:spacing w:val="-7"/>
          <w:sz w:val="24"/>
          <w:szCs w:val="24"/>
        </w:rPr>
        <w:t xml:space="preserve"> </w:t>
      </w:r>
      <w:r w:rsidRPr="002735BE">
        <w:rPr>
          <w:rFonts w:ascii="Arial" w:hAnsi="Arial" w:cs="Arial"/>
          <w:sz w:val="24"/>
          <w:szCs w:val="24"/>
        </w:rPr>
        <w:t>–</w:t>
      </w:r>
      <w:r w:rsidRPr="002735BE">
        <w:rPr>
          <w:rFonts w:ascii="Arial" w:hAnsi="Arial" w:cs="Arial"/>
          <w:spacing w:val="-8"/>
          <w:sz w:val="24"/>
          <w:szCs w:val="24"/>
        </w:rPr>
        <w:t xml:space="preserve"> </w:t>
      </w:r>
      <w:proofErr w:type="spellStart"/>
      <w:r w:rsidRPr="002735BE">
        <w:rPr>
          <w:rFonts w:ascii="Arial" w:hAnsi="Arial" w:cs="Arial"/>
          <w:sz w:val="24"/>
          <w:szCs w:val="24"/>
        </w:rPr>
        <w:t>Warranty</w:t>
      </w:r>
      <w:proofErr w:type="spellEnd"/>
      <w:r w:rsidRPr="002735BE">
        <w:rPr>
          <w:rFonts w:ascii="Arial" w:hAnsi="Arial" w:cs="Arial"/>
          <w:spacing w:val="-4"/>
          <w:sz w:val="24"/>
          <w:szCs w:val="24"/>
        </w:rPr>
        <w:t xml:space="preserve"> </w:t>
      </w:r>
      <w:proofErr w:type="spellStart"/>
      <w:r w:rsidRPr="002735BE">
        <w:rPr>
          <w:rFonts w:ascii="Arial" w:hAnsi="Arial" w:cs="Arial"/>
          <w:spacing w:val="-2"/>
          <w:sz w:val="24"/>
          <w:szCs w:val="24"/>
        </w:rPr>
        <w:t>Period</w:t>
      </w:r>
      <w:proofErr w:type="spellEnd"/>
    </w:p>
    <w:tbl>
      <w:tblPr>
        <w:tblStyle w:val="Tabelacomgrade"/>
        <w:tblW w:w="8160" w:type="dxa"/>
        <w:tblLook w:val="04A0" w:firstRow="1" w:lastRow="0" w:firstColumn="1" w:lastColumn="0" w:noHBand="0" w:noVBand="1"/>
      </w:tblPr>
      <w:tblGrid>
        <w:gridCol w:w="5640"/>
        <w:gridCol w:w="2520"/>
      </w:tblGrid>
      <w:tr w:rsidR="003D1AB2" w:rsidRPr="003D1AB2" w14:paraId="22BB40B8" w14:textId="77777777" w:rsidTr="00C84460">
        <w:trPr>
          <w:trHeight w:val="290"/>
        </w:trPr>
        <w:tc>
          <w:tcPr>
            <w:tcW w:w="5640" w:type="dxa"/>
            <w:noWrap/>
            <w:hideMark/>
          </w:tcPr>
          <w:p w14:paraId="7A71592F" w14:textId="77777777" w:rsidR="003D1AB2" w:rsidRPr="002735BE" w:rsidRDefault="003D1AB2" w:rsidP="00C84460">
            <w:pPr>
              <w:jc w:val="center"/>
              <w:rPr>
                <w:rFonts w:ascii="Arial" w:eastAsia="Times New Roman" w:hAnsi="Arial" w:cs="Arial"/>
                <w:b/>
                <w:bCs/>
                <w:color w:val="000000"/>
                <w:sz w:val="24"/>
                <w:szCs w:val="24"/>
                <w:lang w:eastAsia="pt-BR"/>
              </w:rPr>
            </w:pPr>
            <w:r w:rsidRPr="002735BE">
              <w:rPr>
                <w:rFonts w:ascii="Arial" w:eastAsia="Times New Roman" w:hAnsi="Arial" w:cs="Arial"/>
                <w:b/>
                <w:bCs/>
                <w:color w:val="000000"/>
                <w:sz w:val="24"/>
                <w:szCs w:val="24"/>
                <w:lang w:eastAsia="pt-BR"/>
              </w:rPr>
              <w:t xml:space="preserve">Area </w:t>
            </w:r>
            <w:proofErr w:type="spellStart"/>
            <w:r w:rsidRPr="002735BE">
              <w:rPr>
                <w:rFonts w:ascii="Arial" w:eastAsia="Times New Roman" w:hAnsi="Arial" w:cs="Arial"/>
                <w:b/>
                <w:bCs/>
                <w:color w:val="000000"/>
                <w:sz w:val="24"/>
                <w:szCs w:val="24"/>
                <w:lang w:eastAsia="pt-BR"/>
              </w:rPr>
              <w:t>or</w:t>
            </w:r>
            <w:proofErr w:type="spellEnd"/>
            <w:r w:rsidRPr="002735BE">
              <w:rPr>
                <w:rFonts w:ascii="Arial" w:eastAsia="Times New Roman" w:hAnsi="Arial" w:cs="Arial"/>
                <w:b/>
                <w:bCs/>
                <w:color w:val="000000"/>
                <w:sz w:val="24"/>
                <w:szCs w:val="24"/>
                <w:lang w:eastAsia="pt-BR"/>
              </w:rPr>
              <w:t xml:space="preserve"> </w:t>
            </w:r>
            <w:proofErr w:type="spellStart"/>
            <w:r w:rsidRPr="002735BE">
              <w:rPr>
                <w:rFonts w:ascii="Arial" w:eastAsia="Times New Roman" w:hAnsi="Arial" w:cs="Arial"/>
                <w:b/>
                <w:bCs/>
                <w:color w:val="000000"/>
                <w:sz w:val="24"/>
                <w:szCs w:val="24"/>
                <w:lang w:eastAsia="pt-BR"/>
              </w:rPr>
              <w:t>coating</w:t>
            </w:r>
            <w:proofErr w:type="spellEnd"/>
            <w:r w:rsidRPr="002735BE">
              <w:rPr>
                <w:rFonts w:ascii="Arial" w:eastAsia="Times New Roman" w:hAnsi="Arial" w:cs="Arial"/>
                <w:b/>
                <w:bCs/>
                <w:color w:val="000000"/>
                <w:sz w:val="24"/>
                <w:szCs w:val="24"/>
                <w:lang w:eastAsia="pt-BR"/>
              </w:rPr>
              <w:t xml:space="preserve"> </w:t>
            </w:r>
            <w:proofErr w:type="spellStart"/>
            <w:r w:rsidRPr="002735BE">
              <w:rPr>
                <w:rFonts w:ascii="Arial" w:eastAsia="Times New Roman" w:hAnsi="Arial" w:cs="Arial"/>
                <w:b/>
                <w:bCs/>
                <w:color w:val="000000"/>
                <w:sz w:val="24"/>
                <w:szCs w:val="24"/>
                <w:lang w:eastAsia="pt-BR"/>
              </w:rPr>
              <w:t>type</w:t>
            </w:r>
            <w:proofErr w:type="spellEnd"/>
          </w:p>
        </w:tc>
        <w:tc>
          <w:tcPr>
            <w:tcW w:w="2520" w:type="dxa"/>
            <w:noWrap/>
            <w:hideMark/>
          </w:tcPr>
          <w:p w14:paraId="697759C1" w14:textId="77777777" w:rsidR="003D1AB2" w:rsidRPr="002735BE" w:rsidRDefault="003D1AB2" w:rsidP="00C84460">
            <w:pPr>
              <w:jc w:val="center"/>
              <w:rPr>
                <w:rFonts w:ascii="Arial" w:eastAsia="Times New Roman" w:hAnsi="Arial" w:cs="Arial"/>
                <w:b/>
                <w:bCs/>
                <w:color w:val="000000"/>
                <w:sz w:val="24"/>
                <w:szCs w:val="24"/>
                <w:lang w:eastAsia="pt-BR"/>
              </w:rPr>
            </w:pPr>
            <w:proofErr w:type="spellStart"/>
            <w:r w:rsidRPr="002735BE">
              <w:rPr>
                <w:rFonts w:ascii="Arial" w:eastAsia="Times New Roman" w:hAnsi="Arial" w:cs="Arial"/>
                <w:b/>
                <w:bCs/>
                <w:color w:val="000000"/>
                <w:sz w:val="24"/>
                <w:szCs w:val="24"/>
                <w:lang w:eastAsia="pt-BR"/>
              </w:rPr>
              <w:t>Warranty</w:t>
            </w:r>
            <w:proofErr w:type="spellEnd"/>
            <w:r w:rsidRPr="002735BE">
              <w:rPr>
                <w:rFonts w:ascii="Arial" w:eastAsia="Times New Roman" w:hAnsi="Arial" w:cs="Arial"/>
                <w:b/>
                <w:bCs/>
                <w:color w:val="000000"/>
                <w:sz w:val="24"/>
                <w:szCs w:val="24"/>
                <w:lang w:eastAsia="pt-BR"/>
              </w:rPr>
              <w:t xml:space="preserve"> </w:t>
            </w:r>
            <w:proofErr w:type="spellStart"/>
            <w:r w:rsidRPr="002735BE">
              <w:rPr>
                <w:rFonts w:ascii="Arial" w:eastAsia="Times New Roman" w:hAnsi="Arial" w:cs="Arial"/>
                <w:b/>
                <w:bCs/>
                <w:color w:val="000000"/>
                <w:sz w:val="24"/>
                <w:szCs w:val="24"/>
                <w:lang w:eastAsia="pt-BR"/>
              </w:rPr>
              <w:t>period</w:t>
            </w:r>
            <w:proofErr w:type="spellEnd"/>
            <w:r w:rsidRPr="002735BE">
              <w:rPr>
                <w:rFonts w:ascii="Arial" w:eastAsia="Times New Roman" w:hAnsi="Arial" w:cs="Arial"/>
                <w:b/>
                <w:bCs/>
                <w:color w:val="000000"/>
                <w:sz w:val="24"/>
                <w:szCs w:val="24"/>
                <w:lang w:eastAsia="pt-BR"/>
              </w:rPr>
              <w:t xml:space="preserve"> (</w:t>
            </w:r>
            <w:proofErr w:type="spellStart"/>
            <w:r w:rsidRPr="002735BE">
              <w:rPr>
                <w:rFonts w:ascii="Arial" w:eastAsia="Times New Roman" w:hAnsi="Arial" w:cs="Arial"/>
                <w:b/>
                <w:bCs/>
                <w:color w:val="000000"/>
                <w:sz w:val="24"/>
                <w:szCs w:val="24"/>
                <w:lang w:eastAsia="pt-BR"/>
              </w:rPr>
              <w:t>years</w:t>
            </w:r>
            <w:proofErr w:type="spellEnd"/>
            <w:r w:rsidRPr="002735BE">
              <w:rPr>
                <w:rFonts w:ascii="Arial" w:eastAsia="Times New Roman" w:hAnsi="Arial" w:cs="Arial"/>
                <w:b/>
                <w:bCs/>
                <w:color w:val="000000"/>
                <w:sz w:val="24"/>
                <w:szCs w:val="24"/>
                <w:lang w:eastAsia="pt-BR"/>
              </w:rPr>
              <w:t>)</w:t>
            </w:r>
          </w:p>
        </w:tc>
      </w:tr>
      <w:tr w:rsidR="003D1AB2" w:rsidRPr="003D1AB2" w14:paraId="563D488F" w14:textId="77777777" w:rsidTr="00C84460">
        <w:trPr>
          <w:trHeight w:val="580"/>
        </w:trPr>
        <w:tc>
          <w:tcPr>
            <w:tcW w:w="5640" w:type="dxa"/>
            <w:hideMark/>
          </w:tcPr>
          <w:p w14:paraId="04AE9323" w14:textId="77777777" w:rsidR="003D1AB2" w:rsidRPr="002735BE" w:rsidRDefault="003D1AB2" w:rsidP="00C84460">
            <w:pPr>
              <w:rPr>
                <w:rFonts w:ascii="Arial" w:eastAsia="Times New Roman" w:hAnsi="Arial" w:cs="Arial"/>
                <w:color w:val="000000"/>
                <w:sz w:val="24"/>
                <w:szCs w:val="24"/>
                <w:lang w:val="en-US" w:eastAsia="pt-BR"/>
              </w:rPr>
            </w:pPr>
            <w:r w:rsidRPr="002735BE">
              <w:rPr>
                <w:rFonts w:ascii="Arial" w:eastAsia="Times New Roman" w:hAnsi="Arial" w:cs="Arial"/>
                <w:color w:val="000000"/>
                <w:sz w:val="24"/>
                <w:szCs w:val="24"/>
                <w:lang w:val="en-US" w:eastAsia="pt-BR"/>
              </w:rPr>
              <w:t>Atmospheric exposure (main deck, topside, weather</w:t>
            </w:r>
            <w:r w:rsidRPr="002735BE">
              <w:rPr>
                <w:rFonts w:ascii="Arial" w:eastAsia="Times New Roman" w:hAnsi="Arial" w:cs="Arial"/>
                <w:color w:val="000000"/>
                <w:sz w:val="24"/>
                <w:szCs w:val="24"/>
                <w:lang w:val="en-US" w:eastAsia="pt-BR"/>
              </w:rPr>
              <w:br/>
              <w:t xml:space="preserve">decks, </w:t>
            </w:r>
            <w:proofErr w:type="spellStart"/>
            <w:r w:rsidRPr="002735BE">
              <w:rPr>
                <w:rFonts w:ascii="Arial" w:eastAsia="Times New Roman" w:hAnsi="Arial" w:cs="Arial"/>
                <w:color w:val="000000"/>
                <w:sz w:val="24"/>
                <w:szCs w:val="24"/>
                <w:lang w:val="en-US" w:eastAsia="pt-BR"/>
              </w:rPr>
              <w:t>etc</w:t>
            </w:r>
            <w:proofErr w:type="spellEnd"/>
            <w:r w:rsidRPr="002735BE">
              <w:rPr>
                <w:rFonts w:ascii="Arial" w:eastAsia="Times New Roman" w:hAnsi="Arial" w:cs="Arial"/>
                <w:color w:val="000000"/>
                <w:sz w:val="24"/>
                <w:szCs w:val="24"/>
                <w:lang w:val="en-US" w:eastAsia="pt-BR"/>
              </w:rPr>
              <w:t>)</w:t>
            </w:r>
          </w:p>
        </w:tc>
        <w:tc>
          <w:tcPr>
            <w:tcW w:w="2520" w:type="dxa"/>
            <w:noWrap/>
            <w:hideMark/>
          </w:tcPr>
          <w:p w14:paraId="384F5359" w14:textId="77777777" w:rsidR="003D1AB2" w:rsidRPr="002735BE" w:rsidRDefault="003D1AB2" w:rsidP="00C84460">
            <w:pPr>
              <w:jc w:val="center"/>
              <w:rPr>
                <w:rFonts w:ascii="Arial" w:eastAsia="Times New Roman" w:hAnsi="Arial" w:cs="Arial"/>
                <w:color w:val="000000"/>
                <w:sz w:val="24"/>
                <w:szCs w:val="24"/>
                <w:lang w:eastAsia="pt-BR"/>
              </w:rPr>
            </w:pPr>
            <w:r w:rsidRPr="002735BE">
              <w:rPr>
                <w:rFonts w:ascii="Arial" w:eastAsia="Times New Roman" w:hAnsi="Arial" w:cs="Arial"/>
                <w:color w:val="000000"/>
                <w:sz w:val="24"/>
                <w:szCs w:val="24"/>
                <w:lang w:eastAsia="pt-BR"/>
              </w:rPr>
              <w:t>5</w:t>
            </w:r>
          </w:p>
        </w:tc>
      </w:tr>
      <w:tr w:rsidR="003D1AB2" w:rsidRPr="003D1AB2" w14:paraId="579D37EB" w14:textId="77777777" w:rsidTr="00C84460">
        <w:trPr>
          <w:trHeight w:val="580"/>
        </w:trPr>
        <w:tc>
          <w:tcPr>
            <w:tcW w:w="5640" w:type="dxa"/>
            <w:hideMark/>
          </w:tcPr>
          <w:p w14:paraId="08157DE1" w14:textId="77777777" w:rsidR="003D1AB2" w:rsidRPr="002735BE" w:rsidRDefault="003D1AB2" w:rsidP="00C84460">
            <w:pPr>
              <w:rPr>
                <w:rFonts w:ascii="Arial" w:eastAsia="Times New Roman" w:hAnsi="Arial" w:cs="Arial"/>
                <w:color w:val="000000"/>
                <w:sz w:val="24"/>
                <w:szCs w:val="24"/>
                <w:lang w:val="en-US" w:eastAsia="pt-BR"/>
              </w:rPr>
            </w:pPr>
            <w:r w:rsidRPr="002735BE">
              <w:rPr>
                <w:rFonts w:ascii="Arial" w:eastAsia="Times New Roman" w:hAnsi="Arial" w:cs="Arial"/>
                <w:color w:val="000000"/>
                <w:sz w:val="24"/>
                <w:szCs w:val="24"/>
                <w:lang w:val="en-US" w:eastAsia="pt-BR"/>
              </w:rPr>
              <w:t xml:space="preserve">Internal coating (tanks, compartments, </w:t>
            </w:r>
            <w:proofErr w:type="spellStart"/>
            <w:r w:rsidRPr="002735BE">
              <w:rPr>
                <w:rFonts w:ascii="Arial" w:eastAsia="Times New Roman" w:hAnsi="Arial" w:cs="Arial"/>
                <w:color w:val="000000"/>
                <w:sz w:val="24"/>
                <w:szCs w:val="24"/>
                <w:lang w:val="en-US" w:eastAsia="pt-BR"/>
              </w:rPr>
              <w:t>etc</w:t>
            </w:r>
            <w:proofErr w:type="spellEnd"/>
            <w:r w:rsidRPr="002735BE">
              <w:rPr>
                <w:rFonts w:ascii="Arial" w:eastAsia="Times New Roman" w:hAnsi="Arial" w:cs="Arial"/>
                <w:color w:val="000000"/>
                <w:sz w:val="24"/>
                <w:szCs w:val="24"/>
                <w:lang w:val="en-US" w:eastAsia="pt-BR"/>
              </w:rPr>
              <w:t>), external hull, multi-polymeric matrix coating, Thermal Spray Aluminum</w:t>
            </w:r>
          </w:p>
        </w:tc>
        <w:tc>
          <w:tcPr>
            <w:tcW w:w="2520" w:type="dxa"/>
            <w:noWrap/>
            <w:hideMark/>
          </w:tcPr>
          <w:p w14:paraId="3B8AD1BE" w14:textId="77777777" w:rsidR="003D1AB2" w:rsidRPr="002735BE" w:rsidRDefault="003D1AB2" w:rsidP="00C84460">
            <w:pPr>
              <w:jc w:val="center"/>
              <w:rPr>
                <w:rFonts w:ascii="Arial" w:eastAsia="Times New Roman" w:hAnsi="Arial" w:cs="Arial"/>
                <w:color w:val="000000"/>
                <w:sz w:val="24"/>
                <w:szCs w:val="24"/>
                <w:lang w:eastAsia="pt-BR"/>
              </w:rPr>
            </w:pPr>
            <w:r w:rsidRPr="002735BE">
              <w:rPr>
                <w:rFonts w:ascii="Arial" w:eastAsia="Times New Roman" w:hAnsi="Arial" w:cs="Arial"/>
                <w:color w:val="000000"/>
                <w:sz w:val="24"/>
                <w:szCs w:val="24"/>
                <w:lang w:eastAsia="pt-BR"/>
              </w:rPr>
              <w:t>10</w:t>
            </w:r>
          </w:p>
        </w:tc>
      </w:tr>
      <w:tr w:rsidR="003D1AB2" w:rsidRPr="003D1AB2" w14:paraId="07B1ED6D" w14:textId="77777777" w:rsidTr="00C84460">
        <w:trPr>
          <w:trHeight w:val="580"/>
        </w:trPr>
        <w:tc>
          <w:tcPr>
            <w:tcW w:w="5640" w:type="dxa"/>
          </w:tcPr>
          <w:p w14:paraId="457720AA" w14:textId="77777777" w:rsidR="003D1AB2" w:rsidRPr="002735BE" w:rsidRDefault="003D1AB2" w:rsidP="00C84460">
            <w:pPr>
              <w:rPr>
                <w:rFonts w:ascii="Arial" w:eastAsia="Times New Roman" w:hAnsi="Arial" w:cs="Arial"/>
                <w:color w:val="000000"/>
                <w:sz w:val="24"/>
                <w:szCs w:val="24"/>
                <w:lang w:val="en-US" w:eastAsia="pt-BR"/>
              </w:rPr>
            </w:pPr>
            <w:r w:rsidRPr="002735BE">
              <w:rPr>
                <w:rFonts w:ascii="Arial" w:eastAsia="Times New Roman" w:hAnsi="Arial" w:cs="Arial"/>
                <w:color w:val="000000"/>
                <w:sz w:val="24"/>
                <w:szCs w:val="24"/>
                <w:lang w:val="en-US" w:eastAsia="pt-BR"/>
              </w:rPr>
              <w:t>Passive fire protection / Cryogenic passive protection</w:t>
            </w:r>
          </w:p>
        </w:tc>
        <w:tc>
          <w:tcPr>
            <w:tcW w:w="2520" w:type="dxa"/>
            <w:noWrap/>
          </w:tcPr>
          <w:p w14:paraId="062D01FD" w14:textId="77777777" w:rsidR="003D1AB2" w:rsidRPr="002735BE" w:rsidRDefault="003D1AB2" w:rsidP="00C84460">
            <w:pPr>
              <w:jc w:val="center"/>
              <w:rPr>
                <w:rFonts w:ascii="Arial" w:eastAsia="Times New Roman" w:hAnsi="Arial" w:cs="Arial"/>
                <w:color w:val="000000"/>
                <w:sz w:val="24"/>
                <w:szCs w:val="24"/>
                <w:lang w:val="en-US" w:eastAsia="pt-BR"/>
              </w:rPr>
            </w:pPr>
            <w:r w:rsidRPr="002735BE">
              <w:rPr>
                <w:rFonts w:ascii="Arial" w:eastAsia="Times New Roman" w:hAnsi="Arial" w:cs="Arial"/>
                <w:color w:val="000000"/>
                <w:sz w:val="24"/>
                <w:szCs w:val="24"/>
                <w:lang w:val="en-US" w:eastAsia="pt-BR"/>
              </w:rPr>
              <w:t>10</w:t>
            </w:r>
          </w:p>
        </w:tc>
      </w:tr>
    </w:tbl>
    <w:p w14:paraId="4FEE3002" w14:textId="1AE81345" w:rsidR="003D1AB2" w:rsidRPr="004D5F73" w:rsidRDefault="00A871C1" w:rsidP="002735BE">
      <w:pPr>
        <w:rPr>
          <w:rFonts w:ascii="Arial" w:hAnsi="Arial" w:cs="Arial"/>
          <w:sz w:val="24"/>
          <w:szCs w:val="24"/>
          <w:lang w:val="en-US"/>
        </w:rPr>
      </w:pPr>
      <w:r w:rsidRPr="004D5F73">
        <w:rPr>
          <w:rFonts w:ascii="Arial" w:hAnsi="Arial" w:cs="Arial"/>
          <w:sz w:val="24"/>
          <w:szCs w:val="24"/>
          <w:lang w:val="en-US"/>
        </w:rPr>
        <w:t>*Period begins immediately after "Substantial Completion" milestone.</w:t>
      </w:r>
    </w:p>
    <w:p w14:paraId="53632D49" w14:textId="30849520" w:rsidR="003D1AB2" w:rsidRPr="000D70DF" w:rsidRDefault="000D70DF" w:rsidP="002735BE">
      <w:pPr>
        <w:pStyle w:val="texto3"/>
      </w:pPr>
      <w:r w:rsidRPr="000D70DF">
        <w:t>This document presents the criteria to cover the UNIT as a whole and shall be applied on coating warranty during construction and operation phase.</w:t>
      </w:r>
    </w:p>
    <w:p w14:paraId="0ED97EFF" w14:textId="1CA0551E" w:rsidR="004A7FC3" w:rsidRPr="002735BE" w:rsidRDefault="00A22C49" w:rsidP="002735BE">
      <w:pPr>
        <w:pStyle w:val="PargrafodaLista"/>
        <w:numPr>
          <w:ilvl w:val="1"/>
          <w:numId w:val="5"/>
        </w:numPr>
        <w:spacing w:after="240" w:line="240" w:lineRule="auto"/>
        <w:ind w:left="709" w:hanging="709"/>
        <w:contextualSpacing w:val="0"/>
        <w:jc w:val="both"/>
        <w:rPr>
          <w:b/>
          <w:bCs/>
        </w:rPr>
      </w:pPr>
      <w:r w:rsidRPr="00A22C49">
        <w:rPr>
          <w:rFonts w:ascii="Arial" w:hAnsi="Arial" w:cs="Arial"/>
          <w:b/>
          <w:bCs/>
          <w:sz w:val="24"/>
          <w:szCs w:val="24"/>
          <w:lang w:val="en-US"/>
        </w:rPr>
        <w:t>GENERAL REQUIREMENTS</w:t>
      </w:r>
    </w:p>
    <w:p w14:paraId="3B4819E2" w14:textId="77777777" w:rsidR="00FC0BEF" w:rsidRDefault="00FC0BEF" w:rsidP="002735BE">
      <w:pPr>
        <w:pStyle w:val="texto3"/>
      </w:pPr>
      <w:r>
        <w:t>The COATING WARRANTY shall cover the entire scope of coating of SELLER, including vendor equipment supplied by SELLER.</w:t>
      </w:r>
    </w:p>
    <w:p w14:paraId="5815D149" w14:textId="4AC3FF75" w:rsidR="00FC0BEF" w:rsidRDefault="00211AE0" w:rsidP="00FC0BEF">
      <w:pPr>
        <w:pStyle w:val="texto3"/>
      </w:pPr>
      <w:r>
        <w:t>NA</w:t>
      </w:r>
    </w:p>
    <w:p w14:paraId="719D5034" w14:textId="77777777" w:rsidR="002F6340" w:rsidRPr="00EB050C" w:rsidRDefault="002F6340" w:rsidP="002F6340">
      <w:pPr>
        <w:pStyle w:val="texto3"/>
      </w:pPr>
      <w:r>
        <w:t>SELLER</w:t>
      </w:r>
      <w:r w:rsidRPr="00EB050C">
        <w:rPr>
          <w:spacing w:val="-9"/>
        </w:rPr>
        <w:t xml:space="preserve"> </w:t>
      </w:r>
      <w:r w:rsidRPr="00EB050C">
        <w:t>shall</w:t>
      </w:r>
      <w:r w:rsidRPr="00EB050C">
        <w:rPr>
          <w:spacing w:val="-4"/>
        </w:rPr>
        <w:t xml:space="preserve"> </w:t>
      </w:r>
      <w:r w:rsidRPr="00EB050C">
        <w:t>be</w:t>
      </w:r>
      <w:r w:rsidRPr="00EB050C">
        <w:rPr>
          <w:spacing w:val="-5"/>
        </w:rPr>
        <w:t xml:space="preserve"> </w:t>
      </w:r>
      <w:r w:rsidRPr="00EB050C">
        <w:t>liable</w:t>
      </w:r>
      <w:r w:rsidRPr="00EB050C">
        <w:rPr>
          <w:spacing w:val="-3"/>
        </w:rPr>
        <w:t xml:space="preserve"> </w:t>
      </w:r>
      <w:r w:rsidRPr="00EB050C">
        <w:rPr>
          <w:spacing w:val="-4"/>
        </w:rPr>
        <w:t>for:</w:t>
      </w:r>
    </w:p>
    <w:p w14:paraId="1D47ED75" w14:textId="2361C37C" w:rsidR="00296F7A" w:rsidRPr="002735BE" w:rsidRDefault="00296F7A" w:rsidP="002735BE">
      <w:pPr>
        <w:pStyle w:val="texto4"/>
      </w:pPr>
      <w:r w:rsidRPr="002735BE">
        <w:t>Repairs,</w:t>
      </w:r>
      <w:r w:rsidRPr="002735BE">
        <w:rPr>
          <w:spacing w:val="-2"/>
        </w:rPr>
        <w:t xml:space="preserve"> </w:t>
      </w:r>
      <w:r w:rsidRPr="002735BE">
        <w:t>replacement</w:t>
      </w:r>
      <w:r w:rsidRPr="002735BE">
        <w:rPr>
          <w:spacing w:val="-2"/>
        </w:rPr>
        <w:t xml:space="preserve"> </w:t>
      </w:r>
      <w:r w:rsidRPr="002735BE">
        <w:t>and</w:t>
      </w:r>
      <w:r w:rsidRPr="002735BE">
        <w:rPr>
          <w:spacing w:val="-4"/>
        </w:rPr>
        <w:t xml:space="preserve"> </w:t>
      </w:r>
      <w:r w:rsidRPr="002735BE">
        <w:t>full</w:t>
      </w:r>
      <w:r w:rsidRPr="002735BE">
        <w:rPr>
          <w:spacing w:val="-3"/>
        </w:rPr>
        <w:t xml:space="preserve"> </w:t>
      </w:r>
      <w:r w:rsidRPr="002735BE">
        <w:t>re-coating of</w:t>
      </w:r>
      <w:r w:rsidRPr="002735BE">
        <w:rPr>
          <w:spacing w:val="-2"/>
        </w:rPr>
        <w:t xml:space="preserve"> </w:t>
      </w:r>
      <w:r w:rsidRPr="002735BE">
        <w:t>areas</w:t>
      </w:r>
      <w:r w:rsidRPr="002735BE">
        <w:rPr>
          <w:spacing w:val="-5"/>
        </w:rPr>
        <w:t xml:space="preserve"> </w:t>
      </w:r>
      <w:r w:rsidRPr="002735BE">
        <w:t>of coating</w:t>
      </w:r>
      <w:r w:rsidRPr="002735BE">
        <w:rPr>
          <w:spacing w:val="-2"/>
        </w:rPr>
        <w:t xml:space="preserve"> </w:t>
      </w:r>
      <w:r w:rsidRPr="002735BE">
        <w:t>failures</w:t>
      </w:r>
      <w:r w:rsidRPr="002735BE">
        <w:rPr>
          <w:spacing w:val="-5"/>
        </w:rPr>
        <w:t xml:space="preserve"> </w:t>
      </w:r>
      <w:r w:rsidRPr="002735BE">
        <w:t>/ defects</w:t>
      </w:r>
      <w:r w:rsidRPr="002735BE">
        <w:rPr>
          <w:spacing w:val="-1"/>
        </w:rPr>
        <w:t xml:space="preserve"> </w:t>
      </w:r>
      <w:r w:rsidRPr="002735BE">
        <w:t>that</w:t>
      </w:r>
      <w:r w:rsidRPr="002735BE">
        <w:rPr>
          <w:spacing w:val="-5"/>
        </w:rPr>
        <w:t xml:space="preserve"> </w:t>
      </w:r>
      <w:r w:rsidRPr="002735BE">
        <w:t xml:space="preserve">reach the acceptance limits criteria as per item </w:t>
      </w:r>
      <w:r w:rsidRPr="002735BE">
        <w:fldChar w:fldCharType="begin"/>
      </w:r>
      <w:r w:rsidRPr="002735BE">
        <w:instrText xml:space="preserve"> REF _Ref174961051 \r \h  \* MERGEFORMAT </w:instrText>
      </w:r>
      <w:r w:rsidRPr="002735BE">
        <w:fldChar w:fldCharType="separate"/>
      </w:r>
      <w:r w:rsidR="00B423E1" w:rsidRPr="002735BE">
        <w:t>8</w:t>
      </w:r>
      <w:r w:rsidRPr="002735BE">
        <w:t>.5</w:t>
      </w:r>
      <w:r w:rsidRPr="002735BE">
        <w:fldChar w:fldCharType="end"/>
      </w:r>
      <w:r w:rsidRPr="002735BE">
        <w:t>.</w:t>
      </w:r>
    </w:p>
    <w:p w14:paraId="6B6D5DF8" w14:textId="05041637" w:rsidR="00296F7A" w:rsidRPr="00EB050C" w:rsidRDefault="00296F7A" w:rsidP="002735BE">
      <w:pPr>
        <w:pStyle w:val="texto4"/>
      </w:pPr>
      <w:r w:rsidRPr="005769E4">
        <w:t>Reimbursement</w:t>
      </w:r>
      <w:r w:rsidRPr="005769E4">
        <w:rPr>
          <w:spacing w:val="40"/>
        </w:rPr>
        <w:t xml:space="preserve"> </w:t>
      </w:r>
      <w:r w:rsidRPr="005769E4">
        <w:t>of</w:t>
      </w:r>
      <w:r w:rsidRPr="005769E4">
        <w:rPr>
          <w:spacing w:val="40"/>
        </w:rPr>
        <w:t xml:space="preserve"> </w:t>
      </w:r>
      <w:r w:rsidRPr="005769E4">
        <w:t>all</w:t>
      </w:r>
      <w:r w:rsidRPr="005769E4">
        <w:rPr>
          <w:spacing w:val="40"/>
        </w:rPr>
        <w:t xml:space="preserve"> </w:t>
      </w:r>
      <w:r w:rsidRPr="005769E4">
        <w:t>repair</w:t>
      </w:r>
      <w:r w:rsidRPr="005769E4">
        <w:rPr>
          <w:spacing w:val="40"/>
        </w:rPr>
        <w:t xml:space="preserve"> </w:t>
      </w:r>
      <w:r w:rsidRPr="005769E4">
        <w:t>costs</w:t>
      </w:r>
      <w:r w:rsidRPr="005769E4">
        <w:rPr>
          <w:spacing w:val="40"/>
        </w:rPr>
        <w:t xml:space="preserve"> </w:t>
      </w:r>
      <w:r w:rsidRPr="005769E4">
        <w:t>of</w:t>
      </w:r>
      <w:r w:rsidRPr="00EB050C">
        <w:rPr>
          <w:spacing w:val="40"/>
        </w:rPr>
        <w:t xml:space="preserve"> </w:t>
      </w:r>
      <w:r w:rsidRPr="00EB050C">
        <w:t>coating</w:t>
      </w:r>
      <w:r w:rsidRPr="00EB050C">
        <w:rPr>
          <w:spacing w:val="80"/>
        </w:rPr>
        <w:t xml:space="preserve"> </w:t>
      </w:r>
      <w:r w:rsidRPr="00EB050C">
        <w:t>failures/defects</w:t>
      </w:r>
      <w:r w:rsidRPr="00EB050C">
        <w:rPr>
          <w:spacing w:val="-16"/>
        </w:rPr>
        <w:t xml:space="preserve"> </w:t>
      </w:r>
      <w:r w:rsidRPr="00EB050C">
        <w:t>that</w:t>
      </w:r>
      <w:r w:rsidRPr="00EB050C">
        <w:rPr>
          <w:spacing w:val="-15"/>
        </w:rPr>
        <w:t xml:space="preserve"> </w:t>
      </w:r>
      <w:r w:rsidRPr="00EB050C">
        <w:t>reach</w:t>
      </w:r>
      <w:r w:rsidRPr="00EB050C">
        <w:rPr>
          <w:spacing w:val="-15"/>
        </w:rPr>
        <w:t xml:space="preserve"> </w:t>
      </w:r>
      <w:r w:rsidRPr="00EB050C">
        <w:t>the</w:t>
      </w:r>
      <w:r w:rsidRPr="00EB050C">
        <w:rPr>
          <w:spacing w:val="-16"/>
        </w:rPr>
        <w:t xml:space="preserve"> </w:t>
      </w:r>
      <w:r w:rsidRPr="00EB050C">
        <w:t>acceptance</w:t>
      </w:r>
      <w:r w:rsidRPr="00EB050C">
        <w:rPr>
          <w:spacing w:val="-15"/>
        </w:rPr>
        <w:t xml:space="preserve"> </w:t>
      </w:r>
      <w:r w:rsidRPr="00EB050C">
        <w:t>limits</w:t>
      </w:r>
      <w:r w:rsidRPr="00EB050C">
        <w:rPr>
          <w:spacing w:val="-15"/>
        </w:rPr>
        <w:t xml:space="preserve"> </w:t>
      </w:r>
      <w:r w:rsidRPr="00EB050C">
        <w:t>criteria</w:t>
      </w:r>
      <w:r w:rsidRPr="00EB050C">
        <w:rPr>
          <w:spacing w:val="-15"/>
        </w:rPr>
        <w:t xml:space="preserve"> </w:t>
      </w:r>
      <w:r w:rsidRPr="00EB050C">
        <w:t>as</w:t>
      </w:r>
      <w:r w:rsidRPr="00EB050C">
        <w:rPr>
          <w:spacing w:val="-14"/>
        </w:rPr>
        <w:t xml:space="preserve"> </w:t>
      </w:r>
      <w:r w:rsidRPr="00EB050C">
        <w:t>per</w:t>
      </w:r>
      <w:r w:rsidRPr="00EB050C">
        <w:rPr>
          <w:spacing w:val="-14"/>
        </w:rPr>
        <w:t xml:space="preserve"> </w:t>
      </w:r>
      <w:r w:rsidRPr="00EA4A78">
        <w:t>item</w:t>
      </w:r>
      <w:r w:rsidRPr="00EA4A78">
        <w:rPr>
          <w:spacing w:val="-14"/>
        </w:rPr>
        <w:t xml:space="preserve"> </w:t>
      </w:r>
      <w:r w:rsidR="00B423E1" w:rsidRPr="002735BE">
        <w:t>8</w:t>
      </w:r>
      <w:r w:rsidRPr="00EA4A78">
        <w:t>.5</w:t>
      </w:r>
      <w:r w:rsidRPr="00EA4A78">
        <w:rPr>
          <w:spacing w:val="-16"/>
        </w:rPr>
        <w:t xml:space="preserve"> </w:t>
      </w:r>
      <w:r w:rsidRPr="00EA4A78">
        <w:t>(Paint</w:t>
      </w:r>
      <w:r w:rsidRPr="00EB050C">
        <w:rPr>
          <w:spacing w:val="-12"/>
        </w:rPr>
        <w:t xml:space="preserve"> </w:t>
      </w:r>
      <w:r w:rsidRPr="00EB050C">
        <w:t>Failure).</w:t>
      </w:r>
    </w:p>
    <w:p w14:paraId="1F5B7176" w14:textId="3B6510E8" w:rsidR="00E64237" w:rsidRPr="00EB050C" w:rsidRDefault="00E64237" w:rsidP="00E64237">
      <w:pPr>
        <w:pStyle w:val="texto3"/>
      </w:pPr>
      <w:r w:rsidRPr="00EB050C">
        <w:t>The</w:t>
      </w:r>
      <w:r w:rsidRPr="00EB050C">
        <w:rPr>
          <w:spacing w:val="-16"/>
        </w:rPr>
        <w:t xml:space="preserve"> </w:t>
      </w:r>
      <w:r w:rsidRPr="00EB050C">
        <w:t>Maximum</w:t>
      </w:r>
      <w:r w:rsidRPr="00EB050C">
        <w:rPr>
          <w:spacing w:val="-10"/>
        </w:rPr>
        <w:t xml:space="preserve"> </w:t>
      </w:r>
      <w:r w:rsidRPr="00EB050C">
        <w:t>Liability</w:t>
      </w:r>
      <w:r w:rsidRPr="00EB050C">
        <w:rPr>
          <w:spacing w:val="-16"/>
        </w:rPr>
        <w:t xml:space="preserve"> </w:t>
      </w:r>
      <w:r w:rsidRPr="00EB050C">
        <w:t>for</w:t>
      </w:r>
      <w:r w:rsidRPr="00EB050C">
        <w:rPr>
          <w:spacing w:val="-10"/>
        </w:rPr>
        <w:t xml:space="preserve"> </w:t>
      </w:r>
      <w:r w:rsidRPr="00EB050C">
        <w:t>all</w:t>
      </w:r>
      <w:r w:rsidRPr="00EB050C">
        <w:rPr>
          <w:spacing w:val="-14"/>
        </w:rPr>
        <w:t xml:space="preserve"> </w:t>
      </w:r>
      <w:r w:rsidRPr="00EB050C">
        <w:t>approved</w:t>
      </w:r>
      <w:r w:rsidRPr="00EB050C">
        <w:rPr>
          <w:spacing w:val="-13"/>
        </w:rPr>
        <w:t xml:space="preserve"> </w:t>
      </w:r>
      <w:r w:rsidRPr="00EB050C">
        <w:t>repairs</w:t>
      </w:r>
      <w:r w:rsidRPr="00EB050C">
        <w:rPr>
          <w:spacing w:val="-12"/>
        </w:rPr>
        <w:t xml:space="preserve"> </w:t>
      </w:r>
      <w:r w:rsidRPr="00EB050C">
        <w:t>carried</w:t>
      </w:r>
      <w:r w:rsidRPr="00EB050C">
        <w:rPr>
          <w:spacing w:val="-13"/>
        </w:rPr>
        <w:t xml:space="preserve"> </w:t>
      </w:r>
      <w:r w:rsidRPr="00EB050C">
        <w:t>out</w:t>
      </w:r>
      <w:r w:rsidRPr="00EB050C">
        <w:rPr>
          <w:spacing w:val="-13"/>
        </w:rPr>
        <w:t xml:space="preserve"> </w:t>
      </w:r>
      <w:r w:rsidRPr="00EB050C">
        <w:t>during</w:t>
      </w:r>
      <w:r w:rsidRPr="00EB050C">
        <w:rPr>
          <w:spacing w:val="-15"/>
        </w:rPr>
        <w:t xml:space="preserve"> </w:t>
      </w:r>
      <w:r w:rsidRPr="00EB050C">
        <w:t>the</w:t>
      </w:r>
      <w:r w:rsidRPr="00EB050C">
        <w:rPr>
          <w:spacing w:val="-13"/>
        </w:rPr>
        <w:t xml:space="preserve"> </w:t>
      </w:r>
      <w:r w:rsidR="004D2E1B">
        <w:rPr>
          <w:spacing w:val="-13"/>
        </w:rPr>
        <w:t>Coating Warranty</w:t>
      </w:r>
      <w:r w:rsidR="00137A0E">
        <w:rPr>
          <w:spacing w:val="-13"/>
        </w:rPr>
        <w:t xml:space="preserve"> period </w:t>
      </w:r>
      <w:r w:rsidRPr="00EB050C">
        <w:t>shall not exceed two (2) times the total invoice value of all Paint Materials supplied.</w:t>
      </w:r>
    </w:p>
    <w:p w14:paraId="3917862B" w14:textId="77777777" w:rsidR="002A58F6" w:rsidRPr="00EB050C" w:rsidRDefault="002A58F6" w:rsidP="002A58F6">
      <w:pPr>
        <w:pStyle w:val="texto3"/>
      </w:pPr>
      <w:r>
        <w:lastRenderedPageBreak/>
        <w:t>SELLER</w:t>
      </w:r>
      <w:r w:rsidRPr="00EB050C">
        <w:t xml:space="preserve">’s warranty shall cover the entire coating process against any form of faulty </w:t>
      </w:r>
      <w:r w:rsidRPr="00EB050C">
        <w:rPr>
          <w:spacing w:val="-2"/>
        </w:rPr>
        <w:t>craftsmanship.</w:t>
      </w:r>
    </w:p>
    <w:p w14:paraId="5682FC75" w14:textId="0BCFE7A3" w:rsidR="002A58F6" w:rsidRPr="00BE62F1" w:rsidRDefault="002A58F6" w:rsidP="002A58F6">
      <w:pPr>
        <w:pStyle w:val="texto3"/>
      </w:pPr>
      <w:r w:rsidRPr="00C84460">
        <w:t>SELLER shall repair any coating failure due to faulty craftsmanship (</w:t>
      </w:r>
      <w:proofErr w:type="spellStart"/>
      <w:r w:rsidRPr="00C84460">
        <w:t>eg.</w:t>
      </w:r>
      <w:proofErr w:type="spellEnd"/>
      <w:r w:rsidRPr="00C84460">
        <w:t xml:space="preserve"> improper surface</w:t>
      </w:r>
      <w:r w:rsidRPr="00C84460">
        <w:rPr>
          <w:spacing w:val="-13"/>
        </w:rPr>
        <w:t xml:space="preserve"> </w:t>
      </w:r>
      <w:r w:rsidRPr="00C84460">
        <w:t>preparation,</w:t>
      </w:r>
      <w:r w:rsidRPr="00C84460">
        <w:rPr>
          <w:spacing w:val="-7"/>
        </w:rPr>
        <w:t xml:space="preserve"> </w:t>
      </w:r>
      <w:r w:rsidRPr="00C84460">
        <w:t>low</w:t>
      </w:r>
      <w:r w:rsidRPr="00C84460">
        <w:rPr>
          <w:spacing w:val="-12"/>
        </w:rPr>
        <w:t xml:space="preserve"> </w:t>
      </w:r>
      <w:r w:rsidRPr="00C84460">
        <w:t>dry</w:t>
      </w:r>
      <w:r w:rsidRPr="00C84460">
        <w:rPr>
          <w:spacing w:val="-14"/>
        </w:rPr>
        <w:t xml:space="preserve"> </w:t>
      </w:r>
      <w:r w:rsidRPr="00C84460">
        <w:t>film</w:t>
      </w:r>
      <w:r w:rsidRPr="00C84460">
        <w:rPr>
          <w:spacing w:val="-10"/>
        </w:rPr>
        <w:t xml:space="preserve"> </w:t>
      </w:r>
      <w:r w:rsidRPr="00C84460">
        <w:t>thickness,</w:t>
      </w:r>
      <w:r w:rsidRPr="00C84460">
        <w:rPr>
          <w:spacing w:val="-9"/>
        </w:rPr>
        <w:t xml:space="preserve"> </w:t>
      </w:r>
      <w:r w:rsidRPr="00C84460">
        <w:t>lack</w:t>
      </w:r>
      <w:r w:rsidRPr="00C84460">
        <w:rPr>
          <w:spacing w:val="-9"/>
        </w:rPr>
        <w:t xml:space="preserve"> </w:t>
      </w:r>
      <w:r w:rsidRPr="00C84460">
        <w:t>of</w:t>
      </w:r>
      <w:r w:rsidRPr="00C84460">
        <w:rPr>
          <w:spacing w:val="-9"/>
        </w:rPr>
        <w:t xml:space="preserve"> </w:t>
      </w:r>
      <w:r w:rsidRPr="00C84460">
        <w:t>stripe</w:t>
      </w:r>
      <w:r w:rsidRPr="00C84460">
        <w:rPr>
          <w:spacing w:val="-9"/>
        </w:rPr>
        <w:t xml:space="preserve"> </w:t>
      </w:r>
      <w:r w:rsidRPr="00C84460">
        <w:t>coat,</w:t>
      </w:r>
      <w:r w:rsidRPr="00C84460">
        <w:rPr>
          <w:spacing w:val="-11"/>
        </w:rPr>
        <w:t xml:space="preserve"> </w:t>
      </w:r>
      <w:r w:rsidRPr="00C84460">
        <w:t>etc.)</w:t>
      </w:r>
      <w:r w:rsidRPr="00C84460">
        <w:rPr>
          <w:spacing w:val="-10"/>
        </w:rPr>
        <w:t xml:space="preserve"> </w:t>
      </w:r>
      <w:r w:rsidRPr="00C84460">
        <w:t>identified</w:t>
      </w:r>
      <w:r w:rsidRPr="00C84460">
        <w:rPr>
          <w:spacing w:val="-11"/>
        </w:rPr>
        <w:t xml:space="preserve"> </w:t>
      </w:r>
      <w:r w:rsidRPr="00C84460">
        <w:t>on</w:t>
      </w:r>
      <w:r w:rsidRPr="00C84460">
        <w:rPr>
          <w:spacing w:val="-11"/>
        </w:rPr>
        <w:t xml:space="preserve"> </w:t>
      </w:r>
      <w:r w:rsidRPr="00C84460">
        <w:t>Final</w:t>
      </w:r>
      <w:r w:rsidRPr="00C84460">
        <w:rPr>
          <w:spacing w:val="-12"/>
        </w:rPr>
        <w:t xml:space="preserve"> </w:t>
      </w:r>
      <w:r w:rsidRPr="00C84460">
        <w:t>Coating</w:t>
      </w:r>
      <w:r w:rsidRPr="00C84460">
        <w:rPr>
          <w:spacing w:val="-9"/>
        </w:rPr>
        <w:t xml:space="preserve"> </w:t>
      </w:r>
      <w:r w:rsidRPr="00C84460">
        <w:t xml:space="preserve">Survey, as </w:t>
      </w:r>
      <w:r w:rsidRPr="00BE62F1">
        <w:t xml:space="preserve">per item </w:t>
      </w:r>
      <w:r w:rsidR="00B423E1" w:rsidRPr="002735BE">
        <w:t>8</w:t>
      </w:r>
      <w:r w:rsidRPr="00BE62F1">
        <w:t>.</w:t>
      </w:r>
      <w:r w:rsidR="00BE62F1" w:rsidRPr="00BE62F1">
        <w:t>6</w:t>
      </w:r>
      <w:r w:rsidRPr="00BE62F1">
        <w:t xml:space="preserve">. </w:t>
      </w:r>
    </w:p>
    <w:p w14:paraId="791CACD8" w14:textId="77777777" w:rsidR="009D2D24" w:rsidRPr="00EB050C" w:rsidRDefault="009D2D24" w:rsidP="009D2D24">
      <w:pPr>
        <w:pStyle w:val="texto3"/>
      </w:pPr>
      <w:r w:rsidRPr="00EB050C">
        <w:t xml:space="preserve">The </w:t>
      </w:r>
      <w:r>
        <w:t>SELLER</w:t>
      </w:r>
      <w:r w:rsidRPr="00EB050C">
        <w:t xml:space="preserve"> shall guarantee that paint supply is out of any </w:t>
      </w:r>
      <w:proofErr w:type="gramStart"/>
      <w:r w:rsidRPr="00EB050C">
        <w:t>faulty</w:t>
      </w:r>
      <w:proofErr w:type="gramEnd"/>
      <w:r w:rsidRPr="00EB050C">
        <w:t xml:space="preserve"> or errors in recommendation</w:t>
      </w:r>
      <w:r w:rsidRPr="00EB050C">
        <w:rPr>
          <w:spacing w:val="-13"/>
        </w:rPr>
        <w:t xml:space="preserve"> </w:t>
      </w:r>
      <w:r w:rsidRPr="00EB050C">
        <w:t>of</w:t>
      </w:r>
      <w:r w:rsidRPr="00EB050C">
        <w:rPr>
          <w:spacing w:val="-13"/>
        </w:rPr>
        <w:t xml:space="preserve"> </w:t>
      </w:r>
      <w:r w:rsidRPr="00EB050C">
        <w:t>the</w:t>
      </w:r>
      <w:r w:rsidRPr="00EB050C">
        <w:rPr>
          <w:spacing w:val="-13"/>
        </w:rPr>
        <w:t xml:space="preserve"> </w:t>
      </w:r>
      <w:r w:rsidRPr="00EB050C">
        <w:t>application.</w:t>
      </w:r>
      <w:r w:rsidRPr="00EB050C">
        <w:rPr>
          <w:spacing w:val="-13"/>
        </w:rPr>
        <w:t xml:space="preserve"> </w:t>
      </w:r>
      <w:r w:rsidRPr="00EB050C">
        <w:t>The</w:t>
      </w:r>
      <w:r w:rsidRPr="00EB050C">
        <w:rPr>
          <w:spacing w:val="-15"/>
        </w:rPr>
        <w:t xml:space="preserve"> </w:t>
      </w:r>
      <w:r w:rsidRPr="00EB050C">
        <w:t>paint</w:t>
      </w:r>
      <w:r w:rsidRPr="00EB050C">
        <w:rPr>
          <w:spacing w:val="-16"/>
        </w:rPr>
        <w:t xml:space="preserve"> </w:t>
      </w:r>
      <w:r w:rsidRPr="00EB050C">
        <w:t>manufacturer</w:t>
      </w:r>
      <w:r w:rsidRPr="00EB050C">
        <w:rPr>
          <w:spacing w:val="-13"/>
        </w:rPr>
        <w:t xml:space="preserve"> </w:t>
      </w:r>
      <w:r w:rsidRPr="00EB050C">
        <w:t>shall</w:t>
      </w:r>
      <w:r w:rsidRPr="00EB050C">
        <w:rPr>
          <w:spacing w:val="-14"/>
        </w:rPr>
        <w:t xml:space="preserve"> </w:t>
      </w:r>
      <w:r w:rsidRPr="00EB050C">
        <w:t>guarantee</w:t>
      </w:r>
      <w:r w:rsidRPr="00EB050C">
        <w:rPr>
          <w:spacing w:val="-15"/>
        </w:rPr>
        <w:t xml:space="preserve"> </w:t>
      </w:r>
      <w:r w:rsidRPr="00EB050C">
        <w:t>that</w:t>
      </w:r>
      <w:r w:rsidRPr="00EB050C">
        <w:rPr>
          <w:spacing w:val="-13"/>
        </w:rPr>
        <w:t xml:space="preserve"> </w:t>
      </w:r>
      <w:r w:rsidRPr="00EB050C">
        <w:t>the</w:t>
      </w:r>
      <w:r w:rsidRPr="00EB050C">
        <w:rPr>
          <w:spacing w:val="-15"/>
        </w:rPr>
        <w:t xml:space="preserve"> </w:t>
      </w:r>
      <w:r w:rsidRPr="00EB050C">
        <w:t>products</w:t>
      </w:r>
      <w:r w:rsidRPr="00EB050C">
        <w:rPr>
          <w:spacing w:val="-14"/>
        </w:rPr>
        <w:t xml:space="preserve"> </w:t>
      </w:r>
      <w:r w:rsidRPr="00EB050C">
        <w:t>supplied are suitable</w:t>
      </w:r>
      <w:r w:rsidRPr="00EB050C">
        <w:rPr>
          <w:spacing w:val="-1"/>
        </w:rPr>
        <w:t xml:space="preserve"> </w:t>
      </w:r>
      <w:r w:rsidRPr="00EB050C">
        <w:t>for the intended uses and are fully compliant with the product’s technical specifications.</w:t>
      </w:r>
    </w:p>
    <w:p w14:paraId="5C1FC34B" w14:textId="77777777" w:rsidR="009D2D24" w:rsidRPr="00780345" w:rsidRDefault="009D2D24" w:rsidP="009D2D24">
      <w:pPr>
        <w:pStyle w:val="texto3"/>
      </w:pPr>
      <w:r w:rsidRPr="00EB050C">
        <w:t>The</w:t>
      </w:r>
      <w:r w:rsidRPr="00EB050C">
        <w:rPr>
          <w:spacing w:val="36"/>
        </w:rPr>
        <w:t xml:space="preserve"> </w:t>
      </w:r>
      <w:r>
        <w:t>SELLER</w:t>
      </w:r>
      <w:r w:rsidRPr="00EB050C">
        <w:rPr>
          <w:spacing w:val="35"/>
        </w:rPr>
        <w:t xml:space="preserve"> </w:t>
      </w:r>
      <w:proofErr w:type="gramStart"/>
      <w:r w:rsidRPr="00EB050C">
        <w:t>shall</w:t>
      </w:r>
      <w:proofErr w:type="gramEnd"/>
      <w:r w:rsidRPr="00EB050C">
        <w:rPr>
          <w:spacing w:val="37"/>
        </w:rPr>
        <w:t xml:space="preserve"> </w:t>
      </w:r>
      <w:r w:rsidRPr="00EB050C">
        <w:t>warrant</w:t>
      </w:r>
      <w:r w:rsidRPr="00EB050C">
        <w:rPr>
          <w:spacing w:val="38"/>
        </w:rPr>
        <w:t xml:space="preserve"> </w:t>
      </w:r>
      <w:r w:rsidRPr="00EB050C">
        <w:t>that</w:t>
      </w:r>
      <w:r w:rsidRPr="00EB050C">
        <w:rPr>
          <w:spacing w:val="36"/>
        </w:rPr>
        <w:t xml:space="preserve"> </w:t>
      </w:r>
      <w:r w:rsidRPr="00EB050C">
        <w:t>the</w:t>
      </w:r>
      <w:r w:rsidRPr="00EB050C">
        <w:rPr>
          <w:spacing w:val="36"/>
        </w:rPr>
        <w:t xml:space="preserve"> </w:t>
      </w:r>
      <w:r w:rsidRPr="00EB050C">
        <w:t>Coating</w:t>
      </w:r>
      <w:r w:rsidRPr="00EB050C">
        <w:rPr>
          <w:spacing w:val="39"/>
        </w:rPr>
        <w:t xml:space="preserve"> </w:t>
      </w:r>
      <w:r w:rsidRPr="00EB050C">
        <w:t>System</w:t>
      </w:r>
      <w:r w:rsidRPr="00EB050C">
        <w:rPr>
          <w:spacing w:val="39"/>
        </w:rPr>
        <w:t xml:space="preserve"> </w:t>
      </w:r>
      <w:r w:rsidRPr="00EB050C">
        <w:t>proposed</w:t>
      </w:r>
      <w:r w:rsidRPr="00EB050C">
        <w:rPr>
          <w:spacing w:val="36"/>
        </w:rPr>
        <w:t xml:space="preserve"> </w:t>
      </w:r>
      <w:r w:rsidRPr="00EB050C">
        <w:t>by</w:t>
      </w:r>
      <w:r w:rsidRPr="00EB050C">
        <w:rPr>
          <w:spacing w:val="38"/>
        </w:rPr>
        <w:t xml:space="preserve"> </w:t>
      </w:r>
      <w:r w:rsidRPr="00EB050C">
        <w:t>them</w:t>
      </w:r>
      <w:r w:rsidRPr="00EB050C">
        <w:rPr>
          <w:spacing w:val="35"/>
        </w:rPr>
        <w:t xml:space="preserve"> </w:t>
      </w:r>
      <w:r w:rsidRPr="00780345">
        <w:t>meets</w:t>
      </w:r>
      <w:r w:rsidRPr="00780345">
        <w:rPr>
          <w:spacing w:val="36"/>
        </w:rPr>
        <w:t xml:space="preserve"> </w:t>
      </w:r>
      <w:r w:rsidRPr="00780345">
        <w:t xml:space="preserve">or </w:t>
      </w:r>
      <w:proofErr w:type="gramStart"/>
      <w:r w:rsidRPr="00780345">
        <w:t>exceed</w:t>
      </w:r>
      <w:proofErr w:type="gramEnd"/>
      <w:r w:rsidRPr="00780345">
        <w:t xml:space="preserve"> the contractual requirements.</w:t>
      </w:r>
    </w:p>
    <w:p w14:paraId="4993F295" w14:textId="77777777" w:rsidR="009D2D24" w:rsidRPr="00780345" w:rsidRDefault="009D2D24" w:rsidP="009D2D24">
      <w:pPr>
        <w:pStyle w:val="texto3"/>
      </w:pPr>
      <w:r w:rsidRPr="00780345">
        <w:t>The warranty terms and conditions shall be commonly agreed between BUYER and SELLER</w:t>
      </w:r>
      <w:r w:rsidRPr="00780345">
        <w:rPr>
          <w:spacing w:val="-2"/>
        </w:rPr>
        <w:t xml:space="preserve"> </w:t>
      </w:r>
      <w:r w:rsidRPr="00780345">
        <w:t>and</w:t>
      </w:r>
      <w:r w:rsidRPr="00780345">
        <w:rPr>
          <w:spacing w:val="-5"/>
        </w:rPr>
        <w:t xml:space="preserve"> </w:t>
      </w:r>
      <w:r w:rsidRPr="00780345">
        <w:t>by</w:t>
      </w:r>
      <w:r w:rsidRPr="00780345">
        <w:rPr>
          <w:spacing w:val="-4"/>
        </w:rPr>
        <w:t xml:space="preserve"> </w:t>
      </w:r>
      <w:r w:rsidRPr="00780345">
        <w:t>the</w:t>
      </w:r>
      <w:r w:rsidRPr="00780345">
        <w:rPr>
          <w:spacing w:val="-1"/>
        </w:rPr>
        <w:t xml:space="preserve"> </w:t>
      </w:r>
      <w:r w:rsidRPr="00780345">
        <w:t>PAINT MANUFACTURER.</w:t>
      </w:r>
      <w:r w:rsidRPr="00780345">
        <w:rPr>
          <w:spacing w:val="-1"/>
        </w:rPr>
        <w:t xml:space="preserve"> </w:t>
      </w:r>
      <w:r w:rsidRPr="00780345">
        <w:t>Excluded</w:t>
      </w:r>
      <w:r w:rsidRPr="00780345">
        <w:rPr>
          <w:spacing w:val="-1"/>
        </w:rPr>
        <w:t xml:space="preserve"> </w:t>
      </w:r>
      <w:r w:rsidRPr="00780345">
        <w:t>areas</w:t>
      </w:r>
      <w:r w:rsidRPr="00780345">
        <w:rPr>
          <w:spacing w:val="-2"/>
        </w:rPr>
        <w:t xml:space="preserve"> </w:t>
      </w:r>
      <w:r w:rsidRPr="00780345">
        <w:t>shall</w:t>
      </w:r>
      <w:r w:rsidRPr="00780345">
        <w:rPr>
          <w:spacing w:val="-2"/>
        </w:rPr>
        <w:t xml:space="preserve"> </w:t>
      </w:r>
      <w:r w:rsidRPr="00780345">
        <w:t>be</w:t>
      </w:r>
      <w:r w:rsidRPr="00780345">
        <w:rPr>
          <w:spacing w:val="-1"/>
        </w:rPr>
        <w:t xml:space="preserve"> </w:t>
      </w:r>
      <w:r w:rsidRPr="00780345">
        <w:t>mutually</w:t>
      </w:r>
      <w:r w:rsidRPr="00780345">
        <w:rPr>
          <w:spacing w:val="-4"/>
        </w:rPr>
        <w:t xml:space="preserve"> </w:t>
      </w:r>
      <w:r w:rsidRPr="00780345">
        <w:t>agreed</w:t>
      </w:r>
      <w:r w:rsidRPr="00780345">
        <w:rPr>
          <w:spacing w:val="-3"/>
        </w:rPr>
        <w:t xml:space="preserve"> </w:t>
      </w:r>
      <w:r w:rsidRPr="00780345">
        <w:t>and clearly recorded.</w:t>
      </w:r>
    </w:p>
    <w:p w14:paraId="1C6EF3A6" w14:textId="77777777" w:rsidR="00780345" w:rsidRPr="002735BE" w:rsidRDefault="00780345" w:rsidP="009712EB">
      <w:pPr>
        <w:pStyle w:val="TableParagraph"/>
        <w:widowControl/>
        <w:numPr>
          <w:ilvl w:val="2"/>
          <w:numId w:val="5"/>
        </w:numPr>
        <w:tabs>
          <w:tab w:val="left" w:pos="0"/>
        </w:tabs>
        <w:autoSpaceDE/>
        <w:autoSpaceDN/>
        <w:spacing w:before="86" w:after="240"/>
        <w:ind w:left="709"/>
        <w:jc w:val="both"/>
        <w:rPr>
          <w:sz w:val="24"/>
          <w:szCs w:val="24"/>
        </w:rPr>
      </w:pPr>
      <w:r w:rsidRPr="002735BE">
        <w:rPr>
          <w:sz w:val="24"/>
          <w:szCs w:val="24"/>
        </w:rPr>
        <w:t>Each equipment, tank, structure (as riser balcony, mooring balcony, etc.) or pipeline system shall be considered as one for evaluating the coating failures.</w:t>
      </w:r>
    </w:p>
    <w:p w14:paraId="38432B6C" w14:textId="79C52D7C" w:rsidR="00780345" w:rsidRPr="002735BE" w:rsidRDefault="00780345" w:rsidP="002735BE">
      <w:pPr>
        <w:pStyle w:val="TableParagraph"/>
        <w:widowControl/>
        <w:numPr>
          <w:ilvl w:val="2"/>
          <w:numId w:val="5"/>
        </w:numPr>
        <w:tabs>
          <w:tab w:val="left" w:pos="0"/>
        </w:tabs>
        <w:autoSpaceDE/>
        <w:autoSpaceDN/>
        <w:spacing w:before="86" w:after="240"/>
        <w:ind w:left="709"/>
        <w:jc w:val="both"/>
        <w:rPr>
          <w:sz w:val="24"/>
          <w:szCs w:val="24"/>
        </w:rPr>
      </w:pPr>
      <w:r w:rsidRPr="002735BE">
        <w:rPr>
          <w:color w:val="000000"/>
          <w:sz w:val="24"/>
          <w:szCs w:val="24"/>
        </w:rPr>
        <w:t>The</w:t>
      </w:r>
      <w:r w:rsidRPr="002735BE">
        <w:rPr>
          <w:color w:val="000000"/>
          <w:spacing w:val="-4"/>
          <w:sz w:val="24"/>
          <w:szCs w:val="24"/>
        </w:rPr>
        <w:t xml:space="preserve"> </w:t>
      </w:r>
      <w:r w:rsidRPr="002735BE">
        <w:rPr>
          <w:color w:val="000000"/>
          <w:sz w:val="24"/>
          <w:szCs w:val="24"/>
        </w:rPr>
        <w:t>COATING</w:t>
      </w:r>
      <w:r w:rsidRPr="002735BE">
        <w:rPr>
          <w:color w:val="000000"/>
          <w:spacing w:val="-8"/>
          <w:sz w:val="24"/>
          <w:szCs w:val="24"/>
        </w:rPr>
        <w:t xml:space="preserve"> </w:t>
      </w:r>
      <w:r w:rsidRPr="002735BE">
        <w:rPr>
          <w:color w:val="000000"/>
          <w:sz w:val="24"/>
          <w:szCs w:val="24"/>
        </w:rPr>
        <w:t>WARRANTY</w:t>
      </w:r>
      <w:r w:rsidRPr="002735BE">
        <w:rPr>
          <w:color w:val="000000"/>
          <w:spacing w:val="-4"/>
          <w:sz w:val="24"/>
          <w:szCs w:val="24"/>
        </w:rPr>
        <w:t xml:space="preserve"> </w:t>
      </w:r>
      <w:r w:rsidRPr="002735BE">
        <w:rPr>
          <w:color w:val="000000"/>
          <w:sz w:val="24"/>
          <w:szCs w:val="24"/>
        </w:rPr>
        <w:t>shall</w:t>
      </w:r>
      <w:r w:rsidRPr="002735BE">
        <w:rPr>
          <w:color w:val="000000"/>
          <w:spacing w:val="-3"/>
          <w:sz w:val="24"/>
          <w:szCs w:val="24"/>
        </w:rPr>
        <w:t xml:space="preserve"> </w:t>
      </w:r>
      <w:r w:rsidRPr="002735BE">
        <w:rPr>
          <w:color w:val="000000"/>
          <w:sz w:val="24"/>
          <w:szCs w:val="24"/>
        </w:rPr>
        <w:t>define</w:t>
      </w:r>
      <w:r w:rsidRPr="002735BE">
        <w:rPr>
          <w:color w:val="000000"/>
          <w:spacing w:val="-4"/>
          <w:sz w:val="24"/>
          <w:szCs w:val="24"/>
        </w:rPr>
        <w:t xml:space="preserve"> </w:t>
      </w:r>
      <w:r w:rsidRPr="002735BE">
        <w:rPr>
          <w:color w:val="000000"/>
          <w:sz w:val="24"/>
          <w:szCs w:val="24"/>
        </w:rPr>
        <w:t>at</w:t>
      </w:r>
      <w:r w:rsidRPr="002735BE">
        <w:rPr>
          <w:color w:val="000000"/>
          <w:spacing w:val="-2"/>
          <w:sz w:val="24"/>
          <w:szCs w:val="24"/>
        </w:rPr>
        <w:t xml:space="preserve"> </w:t>
      </w:r>
      <w:r w:rsidRPr="002735BE">
        <w:rPr>
          <w:color w:val="000000"/>
          <w:sz w:val="24"/>
          <w:szCs w:val="24"/>
        </w:rPr>
        <w:t>least</w:t>
      </w:r>
      <w:r w:rsidRPr="002735BE">
        <w:rPr>
          <w:color w:val="000000"/>
          <w:spacing w:val="-5"/>
          <w:sz w:val="24"/>
          <w:szCs w:val="24"/>
        </w:rPr>
        <w:t xml:space="preserve"> </w:t>
      </w:r>
      <w:r w:rsidRPr="002735BE">
        <w:rPr>
          <w:color w:val="000000"/>
          <w:sz w:val="24"/>
          <w:szCs w:val="24"/>
        </w:rPr>
        <w:t>the</w:t>
      </w:r>
      <w:r w:rsidRPr="002735BE">
        <w:rPr>
          <w:color w:val="000000"/>
          <w:spacing w:val="-2"/>
          <w:sz w:val="24"/>
          <w:szCs w:val="24"/>
        </w:rPr>
        <w:t xml:space="preserve"> </w:t>
      </w:r>
      <w:r w:rsidRPr="002735BE">
        <w:rPr>
          <w:color w:val="000000"/>
          <w:sz w:val="24"/>
          <w:szCs w:val="24"/>
        </w:rPr>
        <w:t>items</w:t>
      </w:r>
      <w:r w:rsidRPr="002735BE">
        <w:rPr>
          <w:color w:val="000000"/>
          <w:spacing w:val="-4"/>
          <w:sz w:val="24"/>
          <w:szCs w:val="24"/>
        </w:rPr>
        <w:t xml:space="preserve"> </w:t>
      </w:r>
      <w:r w:rsidRPr="002735BE">
        <w:rPr>
          <w:color w:val="000000"/>
          <w:spacing w:val="-2"/>
          <w:sz w:val="24"/>
          <w:szCs w:val="24"/>
        </w:rPr>
        <w:t>below:</w:t>
      </w:r>
    </w:p>
    <w:p w14:paraId="2E5DE5C1" w14:textId="77777777" w:rsidR="00F90942" w:rsidRPr="002735BE" w:rsidRDefault="00F90942" w:rsidP="002735BE">
      <w:pPr>
        <w:pStyle w:val="PargrafodaLista"/>
        <w:numPr>
          <w:ilvl w:val="0"/>
          <w:numId w:val="24"/>
        </w:numPr>
        <w:ind w:left="1134"/>
        <w:rPr>
          <w:b/>
          <w:bCs/>
          <w:lang w:val="en-US"/>
        </w:rPr>
      </w:pPr>
      <w:r w:rsidRPr="002735BE">
        <w:rPr>
          <w:rFonts w:ascii="Arial" w:hAnsi="Arial" w:cs="Arial"/>
          <w:sz w:val="24"/>
          <w:szCs w:val="24"/>
          <w:lang w:val="en-US"/>
        </w:rPr>
        <w:t>Areas</w:t>
      </w:r>
      <w:r w:rsidRPr="002735BE">
        <w:rPr>
          <w:rFonts w:ascii="Arial" w:hAnsi="Arial" w:cs="Arial"/>
          <w:spacing w:val="-7"/>
          <w:sz w:val="24"/>
          <w:szCs w:val="24"/>
          <w:lang w:val="en-US"/>
        </w:rPr>
        <w:t xml:space="preserve"> </w:t>
      </w:r>
      <w:r w:rsidRPr="002735BE">
        <w:rPr>
          <w:rFonts w:ascii="Arial" w:hAnsi="Arial" w:cs="Arial"/>
          <w:sz w:val="24"/>
          <w:szCs w:val="24"/>
          <w:lang w:val="en-US"/>
        </w:rPr>
        <w:t>to</w:t>
      </w:r>
      <w:r w:rsidRPr="002735BE">
        <w:rPr>
          <w:rFonts w:ascii="Arial" w:hAnsi="Arial" w:cs="Arial"/>
          <w:spacing w:val="-3"/>
          <w:sz w:val="24"/>
          <w:szCs w:val="24"/>
          <w:lang w:val="en-US"/>
        </w:rPr>
        <w:t xml:space="preserve"> </w:t>
      </w:r>
      <w:r w:rsidRPr="002735BE">
        <w:rPr>
          <w:rFonts w:ascii="Arial" w:hAnsi="Arial" w:cs="Arial"/>
          <w:sz w:val="24"/>
          <w:szCs w:val="24"/>
          <w:lang w:val="en-US"/>
        </w:rPr>
        <w:t>be</w:t>
      </w:r>
      <w:r w:rsidRPr="002735BE">
        <w:rPr>
          <w:rFonts w:ascii="Arial" w:hAnsi="Arial" w:cs="Arial"/>
          <w:spacing w:val="-4"/>
          <w:sz w:val="24"/>
          <w:szCs w:val="24"/>
          <w:lang w:val="en-US"/>
        </w:rPr>
        <w:t xml:space="preserve"> </w:t>
      </w:r>
      <w:r w:rsidRPr="002735BE">
        <w:rPr>
          <w:rFonts w:ascii="Arial" w:hAnsi="Arial" w:cs="Arial"/>
          <w:sz w:val="24"/>
          <w:szCs w:val="24"/>
          <w:lang w:val="en-US"/>
        </w:rPr>
        <w:t>covered</w:t>
      </w:r>
      <w:r w:rsidRPr="002735BE">
        <w:rPr>
          <w:rFonts w:ascii="Arial" w:hAnsi="Arial" w:cs="Arial"/>
          <w:spacing w:val="-2"/>
          <w:sz w:val="24"/>
          <w:szCs w:val="24"/>
          <w:lang w:val="en-US"/>
        </w:rPr>
        <w:t xml:space="preserve"> </w:t>
      </w:r>
      <w:r w:rsidRPr="002735BE">
        <w:rPr>
          <w:rFonts w:ascii="Arial" w:hAnsi="Arial" w:cs="Arial"/>
          <w:sz w:val="24"/>
          <w:szCs w:val="24"/>
          <w:lang w:val="en-US"/>
        </w:rPr>
        <w:t>by</w:t>
      </w:r>
      <w:r w:rsidRPr="002735BE">
        <w:rPr>
          <w:rFonts w:ascii="Arial" w:hAnsi="Arial" w:cs="Arial"/>
          <w:spacing w:val="-7"/>
          <w:sz w:val="24"/>
          <w:szCs w:val="24"/>
          <w:lang w:val="en-US"/>
        </w:rPr>
        <w:t xml:space="preserve"> </w:t>
      </w:r>
      <w:r w:rsidRPr="002735BE">
        <w:rPr>
          <w:rFonts w:ascii="Arial" w:hAnsi="Arial" w:cs="Arial"/>
          <w:sz w:val="24"/>
          <w:szCs w:val="24"/>
          <w:lang w:val="en-US"/>
        </w:rPr>
        <w:t>COATING</w:t>
      </w:r>
      <w:r w:rsidRPr="002735BE">
        <w:rPr>
          <w:rFonts w:ascii="Arial" w:hAnsi="Arial" w:cs="Arial"/>
          <w:spacing w:val="-6"/>
          <w:sz w:val="24"/>
          <w:szCs w:val="24"/>
          <w:lang w:val="en-US"/>
        </w:rPr>
        <w:t xml:space="preserve"> </w:t>
      </w:r>
      <w:r w:rsidRPr="002735BE">
        <w:rPr>
          <w:rFonts w:ascii="Arial" w:hAnsi="Arial" w:cs="Arial"/>
          <w:sz w:val="24"/>
          <w:szCs w:val="24"/>
          <w:lang w:val="en-US"/>
        </w:rPr>
        <w:t>WARRANTY</w:t>
      </w:r>
      <w:r w:rsidRPr="002735BE">
        <w:rPr>
          <w:rFonts w:ascii="Arial" w:hAnsi="Arial" w:cs="Arial"/>
          <w:spacing w:val="-7"/>
          <w:sz w:val="24"/>
          <w:szCs w:val="24"/>
          <w:lang w:val="en-US"/>
        </w:rPr>
        <w:t xml:space="preserve"> </w:t>
      </w:r>
      <w:r w:rsidRPr="002735BE">
        <w:rPr>
          <w:rFonts w:ascii="Arial" w:hAnsi="Arial" w:cs="Arial"/>
          <w:sz w:val="24"/>
          <w:szCs w:val="24"/>
          <w:lang w:val="en-US"/>
        </w:rPr>
        <w:t>and</w:t>
      </w:r>
      <w:r w:rsidRPr="002735BE">
        <w:rPr>
          <w:rFonts w:ascii="Arial" w:hAnsi="Arial" w:cs="Arial"/>
          <w:spacing w:val="-2"/>
          <w:sz w:val="24"/>
          <w:szCs w:val="24"/>
          <w:lang w:val="en-US"/>
        </w:rPr>
        <w:t xml:space="preserve"> Exceptions</w:t>
      </w:r>
    </w:p>
    <w:p w14:paraId="6343E4AB" w14:textId="77777777" w:rsidR="00F90942" w:rsidRPr="002735BE" w:rsidRDefault="00F90942" w:rsidP="002735BE">
      <w:pPr>
        <w:pStyle w:val="PargrafodaLista"/>
        <w:numPr>
          <w:ilvl w:val="0"/>
          <w:numId w:val="24"/>
        </w:numPr>
        <w:ind w:left="1134"/>
        <w:rPr>
          <w:b/>
          <w:bCs/>
        </w:rPr>
      </w:pPr>
      <w:proofErr w:type="spellStart"/>
      <w:r w:rsidRPr="002735BE">
        <w:rPr>
          <w:rFonts w:ascii="Arial" w:hAnsi="Arial" w:cs="Arial"/>
          <w:sz w:val="24"/>
          <w:szCs w:val="24"/>
        </w:rPr>
        <w:t>Warranty</w:t>
      </w:r>
      <w:proofErr w:type="spellEnd"/>
      <w:r w:rsidRPr="002735BE">
        <w:rPr>
          <w:rFonts w:ascii="Arial" w:hAnsi="Arial" w:cs="Arial"/>
          <w:spacing w:val="-7"/>
          <w:sz w:val="24"/>
          <w:szCs w:val="24"/>
        </w:rPr>
        <w:t xml:space="preserve"> </w:t>
      </w:r>
      <w:r w:rsidRPr="002735BE">
        <w:rPr>
          <w:rFonts w:ascii="Arial" w:hAnsi="Arial" w:cs="Arial"/>
          <w:sz w:val="24"/>
          <w:szCs w:val="24"/>
        </w:rPr>
        <w:t>start</w:t>
      </w:r>
      <w:r w:rsidRPr="002735BE">
        <w:rPr>
          <w:rFonts w:ascii="Arial" w:hAnsi="Arial" w:cs="Arial"/>
          <w:spacing w:val="-5"/>
          <w:sz w:val="24"/>
          <w:szCs w:val="24"/>
        </w:rPr>
        <w:t xml:space="preserve"> </w:t>
      </w:r>
      <w:r w:rsidRPr="002735BE">
        <w:rPr>
          <w:rFonts w:ascii="Arial" w:hAnsi="Arial" w:cs="Arial"/>
          <w:spacing w:val="-4"/>
          <w:sz w:val="24"/>
          <w:szCs w:val="24"/>
        </w:rPr>
        <w:t>date</w:t>
      </w:r>
    </w:p>
    <w:p w14:paraId="3EA85FDE" w14:textId="77777777" w:rsidR="00F90942" w:rsidRPr="002735BE" w:rsidRDefault="00F90942" w:rsidP="002735BE">
      <w:pPr>
        <w:pStyle w:val="PargrafodaLista"/>
        <w:numPr>
          <w:ilvl w:val="0"/>
          <w:numId w:val="24"/>
        </w:numPr>
        <w:ind w:left="1134"/>
        <w:rPr>
          <w:b/>
          <w:bCs/>
          <w:lang w:val="en-US"/>
        </w:rPr>
      </w:pPr>
      <w:r w:rsidRPr="002735BE">
        <w:rPr>
          <w:rFonts w:ascii="Arial" w:hAnsi="Arial" w:cs="Arial"/>
          <w:sz w:val="24"/>
          <w:szCs w:val="24"/>
          <w:lang w:val="en-US"/>
        </w:rPr>
        <w:t>Cost</w:t>
      </w:r>
      <w:r w:rsidRPr="002735BE">
        <w:rPr>
          <w:rFonts w:ascii="Arial" w:hAnsi="Arial" w:cs="Arial"/>
          <w:spacing w:val="-2"/>
          <w:sz w:val="24"/>
          <w:szCs w:val="24"/>
          <w:lang w:val="en-US"/>
        </w:rPr>
        <w:t xml:space="preserve"> </w:t>
      </w:r>
      <w:r w:rsidRPr="002735BE">
        <w:rPr>
          <w:rFonts w:ascii="Arial" w:hAnsi="Arial" w:cs="Arial"/>
          <w:sz w:val="24"/>
          <w:szCs w:val="24"/>
          <w:lang w:val="en-US"/>
        </w:rPr>
        <w:t>of</w:t>
      </w:r>
      <w:r w:rsidRPr="002735BE">
        <w:rPr>
          <w:rFonts w:ascii="Arial" w:hAnsi="Arial" w:cs="Arial"/>
          <w:spacing w:val="-2"/>
          <w:sz w:val="24"/>
          <w:szCs w:val="24"/>
          <w:lang w:val="en-US"/>
        </w:rPr>
        <w:t xml:space="preserve"> </w:t>
      </w:r>
      <w:r w:rsidRPr="002735BE">
        <w:rPr>
          <w:rFonts w:ascii="Arial" w:hAnsi="Arial" w:cs="Arial"/>
          <w:sz w:val="24"/>
          <w:szCs w:val="24"/>
          <w:lang w:val="en-US"/>
        </w:rPr>
        <w:t>casual</w:t>
      </w:r>
      <w:r w:rsidRPr="002735BE">
        <w:rPr>
          <w:rFonts w:ascii="Arial" w:hAnsi="Arial" w:cs="Arial"/>
          <w:spacing w:val="-6"/>
          <w:sz w:val="24"/>
          <w:szCs w:val="24"/>
          <w:lang w:val="en-US"/>
        </w:rPr>
        <w:t xml:space="preserve"> </w:t>
      </w:r>
      <w:r w:rsidRPr="002735BE">
        <w:rPr>
          <w:rFonts w:ascii="Arial" w:hAnsi="Arial" w:cs="Arial"/>
          <w:sz w:val="24"/>
          <w:szCs w:val="24"/>
          <w:lang w:val="en-US"/>
        </w:rPr>
        <w:t>repair</w:t>
      </w:r>
      <w:r w:rsidRPr="002735BE">
        <w:rPr>
          <w:rFonts w:ascii="Arial" w:hAnsi="Arial" w:cs="Arial"/>
          <w:spacing w:val="-7"/>
          <w:sz w:val="24"/>
          <w:szCs w:val="24"/>
          <w:lang w:val="en-US"/>
        </w:rPr>
        <w:t xml:space="preserve"> </w:t>
      </w:r>
      <w:r w:rsidRPr="002735BE">
        <w:rPr>
          <w:rFonts w:ascii="Arial" w:hAnsi="Arial" w:cs="Arial"/>
          <w:sz w:val="24"/>
          <w:szCs w:val="24"/>
          <w:lang w:val="en-US"/>
        </w:rPr>
        <w:t>(m</w:t>
      </w:r>
      <w:r w:rsidRPr="002735BE">
        <w:rPr>
          <w:rFonts w:ascii="Arial" w:hAnsi="Arial" w:cs="Arial"/>
          <w:sz w:val="24"/>
          <w:szCs w:val="24"/>
          <w:vertAlign w:val="superscript"/>
          <w:lang w:val="en-US"/>
        </w:rPr>
        <w:t>2</w:t>
      </w:r>
      <w:r w:rsidRPr="002735BE">
        <w:rPr>
          <w:rFonts w:ascii="Arial" w:hAnsi="Arial" w:cs="Arial"/>
          <w:sz w:val="24"/>
          <w:szCs w:val="24"/>
          <w:lang w:val="en-US"/>
        </w:rPr>
        <w:t>)</w:t>
      </w:r>
      <w:r w:rsidRPr="002735BE">
        <w:rPr>
          <w:rFonts w:ascii="Arial" w:hAnsi="Arial" w:cs="Arial"/>
          <w:spacing w:val="-3"/>
          <w:sz w:val="24"/>
          <w:szCs w:val="24"/>
          <w:lang w:val="en-US"/>
        </w:rPr>
        <w:t xml:space="preserve"> </w:t>
      </w:r>
      <w:r w:rsidRPr="002735BE">
        <w:rPr>
          <w:rFonts w:ascii="Arial" w:hAnsi="Arial" w:cs="Arial"/>
          <w:sz w:val="24"/>
          <w:szCs w:val="24"/>
          <w:lang w:val="en-US"/>
        </w:rPr>
        <w:t>considering</w:t>
      </w:r>
      <w:r w:rsidRPr="002735BE">
        <w:rPr>
          <w:rFonts w:ascii="Arial" w:hAnsi="Arial" w:cs="Arial"/>
          <w:spacing w:val="-3"/>
          <w:sz w:val="24"/>
          <w:szCs w:val="24"/>
          <w:lang w:val="en-US"/>
        </w:rPr>
        <w:t xml:space="preserve"> </w:t>
      </w:r>
      <w:r w:rsidRPr="002735BE">
        <w:rPr>
          <w:rFonts w:ascii="Arial" w:hAnsi="Arial" w:cs="Arial"/>
          <w:sz w:val="24"/>
          <w:szCs w:val="24"/>
          <w:lang w:val="en-US"/>
        </w:rPr>
        <w:t>at</w:t>
      </w:r>
      <w:r w:rsidRPr="002735BE">
        <w:rPr>
          <w:rFonts w:ascii="Arial" w:hAnsi="Arial" w:cs="Arial"/>
          <w:spacing w:val="-4"/>
          <w:sz w:val="24"/>
          <w:szCs w:val="24"/>
          <w:lang w:val="en-US"/>
        </w:rPr>
        <w:t xml:space="preserve"> </w:t>
      </w:r>
      <w:r w:rsidRPr="002735BE">
        <w:rPr>
          <w:rFonts w:ascii="Arial" w:hAnsi="Arial" w:cs="Arial"/>
          <w:sz w:val="24"/>
          <w:szCs w:val="24"/>
          <w:lang w:val="en-US"/>
        </w:rPr>
        <w:t>least</w:t>
      </w:r>
      <w:r w:rsidRPr="002735BE">
        <w:rPr>
          <w:rFonts w:ascii="Arial" w:hAnsi="Arial" w:cs="Arial"/>
          <w:spacing w:val="-3"/>
          <w:sz w:val="24"/>
          <w:szCs w:val="24"/>
          <w:lang w:val="en-US"/>
        </w:rPr>
        <w:t xml:space="preserve"> </w:t>
      </w:r>
      <w:r w:rsidRPr="002735BE">
        <w:rPr>
          <w:rFonts w:ascii="Arial" w:hAnsi="Arial" w:cs="Arial"/>
          <w:sz w:val="24"/>
          <w:szCs w:val="24"/>
          <w:lang w:val="en-US"/>
        </w:rPr>
        <w:t>material</w:t>
      </w:r>
      <w:r w:rsidRPr="002735BE">
        <w:rPr>
          <w:rFonts w:ascii="Arial" w:hAnsi="Arial" w:cs="Arial"/>
          <w:spacing w:val="-5"/>
          <w:sz w:val="24"/>
          <w:szCs w:val="24"/>
          <w:lang w:val="en-US"/>
        </w:rPr>
        <w:t xml:space="preserve"> </w:t>
      </w:r>
      <w:r w:rsidRPr="002735BE">
        <w:rPr>
          <w:rFonts w:ascii="Arial" w:hAnsi="Arial" w:cs="Arial"/>
          <w:sz w:val="24"/>
          <w:szCs w:val="24"/>
          <w:lang w:val="en-US"/>
        </w:rPr>
        <w:t>and</w:t>
      </w:r>
      <w:r w:rsidRPr="002735BE">
        <w:rPr>
          <w:rFonts w:ascii="Arial" w:hAnsi="Arial" w:cs="Arial"/>
          <w:spacing w:val="-5"/>
          <w:sz w:val="24"/>
          <w:szCs w:val="24"/>
          <w:lang w:val="en-US"/>
        </w:rPr>
        <w:t xml:space="preserve"> </w:t>
      </w:r>
      <w:r w:rsidRPr="002735BE">
        <w:rPr>
          <w:rFonts w:ascii="Arial" w:hAnsi="Arial" w:cs="Arial"/>
          <w:spacing w:val="-2"/>
          <w:sz w:val="24"/>
          <w:szCs w:val="24"/>
          <w:lang w:val="en-US"/>
        </w:rPr>
        <w:t>manpower</w:t>
      </w:r>
    </w:p>
    <w:p w14:paraId="5C72A921" w14:textId="77777777" w:rsidR="00F90942" w:rsidRPr="002735BE" w:rsidRDefault="00F90942" w:rsidP="002735BE">
      <w:pPr>
        <w:pStyle w:val="PargrafodaLista"/>
        <w:numPr>
          <w:ilvl w:val="0"/>
          <w:numId w:val="24"/>
        </w:numPr>
        <w:ind w:left="1134"/>
        <w:rPr>
          <w:b/>
          <w:bCs/>
          <w:lang w:val="en-US"/>
        </w:rPr>
      </w:pPr>
      <w:r w:rsidRPr="002735BE">
        <w:rPr>
          <w:rFonts w:ascii="Arial" w:hAnsi="Arial" w:cs="Arial"/>
          <w:sz w:val="24"/>
          <w:szCs w:val="24"/>
          <w:lang w:val="en-US"/>
        </w:rPr>
        <w:t>Evaluation</w:t>
      </w:r>
      <w:r w:rsidRPr="002735BE">
        <w:rPr>
          <w:rFonts w:ascii="Arial" w:hAnsi="Arial" w:cs="Arial"/>
          <w:spacing w:val="-9"/>
          <w:sz w:val="24"/>
          <w:szCs w:val="24"/>
          <w:lang w:val="en-US"/>
        </w:rPr>
        <w:t xml:space="preserve"> </w:t>
      </w:r>
      <w:r w:rsidRPr="002735BE">
        <w:rPr>
          <w:rFonts w:ascii="Arial" w:hAnsi="Arial" w:cs="Arial"/>
          <w:sz w:val="24"/>
          <w:szCs w:val="24"/>
          <w:lang w:val="en-US"/>
        </w:rPr>
        <w:t>criteria</w:t>
      </w:r>
      <w:r w:rsidRPr="002735BE">
        <w:rPr>
          <w:rFonts w:ascii="Arial" w:hAnsi="Arial" w:cs="Arial"/>
          <w:spacing w:val="-6"/>
          <w:sz w:val="24"/>
          <w:szCs w:val="24"/>
          <w:lang w:val="en-US"/>
        </w:rPr>
        <w:t xml:space="preserve"> </w:t>
      </w:r>
      <w:r w:rsidRPr="002735BE">
        <w:rPr>
          <w:rFonts w:ascii="Arial" w:hAnsi="Arial" w:cs="Arial"/>
          <w:sz w:val="24"/>
          <w:szCs w:val="24"/>
          <w:lang w:val="en-US"/>
        </w:rPr>
        <w:t>for</w:t>
      </w:r>
      <w:r w:rsidRPr="002735BE">
        <w:rPr>
          <w:rFonts w:ascii="Arial" w:hAnsi="Arial" w:cs="Arial"/>
          <w:spacing w:val="-5"/>
          <w:sz w:val="24"/>
          <w:szCs w:val="24"/>
          <w:lang w:val="en-US"/>
        </w:rPr>
        <w:t xml:space="preserve"> </w:t>
      </w:r>
      <w:r w:rsidRPr="002735BE">
        <w:rPr>
          <w:rFonts w:ascii="Arial" w:hAnsi="Arial" w:cs="Arial"/>
          <w:sz w:val="24"/>
          <w:szCs w:val="24"/>
          <w:lang w:val="en-US"/>
        </w:rPr>
        <w:t>coated</w:t>
      </w:r>
      <w:r w:rsidRPr="002735BE">
        <w:rPr>
          <w:rFonts w:ascii="Arial" w:hAnsi="Arial" w:cs="Arial"/>
          <w:spacing w:val="-7"/>
          <w:sz w:val="24"/>
          <w:szCs w:val="24"/>
          <w:lang w:val="en-US"/>
        </w:rPr>
        <w:t xml:space="preserve"> </w:t>
      </w:r>
      <w:r w:rsidRPr="002735BE">
        <w:rPr>
          <w:rFonts w:ascii="Arial" w:hAnsi="Arial" w:cs="Arial"/>
          <w:sz w:val="24"/>
          <w:szCs w:val="24"/>
          <w:lang w:val="en-US"/>
        </w:rPr>
        <w:t>surfaces</w:t>
      </w:r>
      <w:r w:rsidRPr="002735BE">
        <w:rPr>
          <w:rFonts w:ascii="Arial" w:hAnsi="Arial" w:cs="Arial"/>
          <w:spacing w:val="-3"/>
          <w:sz w:val="24"/>
          <w:szCs w:val="24"/>
          <w:lang w:val="en-US"/>
        </w:rPr>
        <w:t xml:space="preserve"> </w:t>
      </w:r>
      <w:r w:rsidRPr="002735BE">
        <w:rPr>
          <w:rFonts w:ascii="Arial" w:hAnsi="Arial" w:cs="Arial"/>
          <w:sz w:val="24"/>
          <w:szCs w:val="24"/>
          <w:lang w:val="en-US"/>
        </w:rPr>
        <w:t>with</w:t>
      </w:r>
      <w:r w:rsidRPr="002735BE">
        <w:rPr>
          <w:rFonts w:ascii="Arial" w:hAnsi="Arial" w:cs="Arial"/>
          <w:spacing w:val="-6"/>
          <w:sz w:val="24"/>
          <w:szCs w:val="24"/>
          <w:lang w:val="en-US"/>
        </w:rPr>
        <w:t xml:space="preserve"> </w:t>
      </w:r>
      <w:proofErr w:type="gramStart"/>
      <w:r w:rsidRPr="002735BE">
        <w:rPr>
          <w:rFonts w:ascii="Arial" w:hAnsi="Arial" w:cs="Arial"/>
          <w:spacing w:val="-4"/>
          <w:sz w:val="24"/>
          <w:szCs w:val="24"/>
          <w:lang w:val="en-US"/>
        </w:rPr>
        <w:t>flaw</w:t>
      </w:r>
      <w:proofErr w:type="gramEnd"/>
    </w:p>
    <w:p w14:paraId="35CF3CE4" w14:textId="77777777" w:rsidR="00F90942" w:rsidRPr="002735BE" w:rsidRDefault="00F90942" w:rsidP="002735BE">
      <w:pPr>
        <w:pStyle w:val="PargrafodaLista"/>
        <w:numPr>
          <w:ilvl w:val="0"/>
          <w:numId w:val="24"/>
        </w:numPr>
        <w:ind w:left="1134"/>
        <w:rPr>
          <w:b/>
          <w:bCs/>
          <w:lang w:val="en-US"/>
        </w:rPr>
      </w:pPr>
      <w:r w:rsidRPr="002735BE">
        <w:rPr>
          <w:rFonts w:ascii="Arial" w:hAnsi="Arial" w:cs="Arial"/>
          <w:sz w:val="24"/>
          <w:szCs w:val="24"/>
          <w:lang w:val="en-US"/>
        </w:rPr>
        <w:t>Definition of the reference areas in accordance with ISO 12944 Parts 7 and 8.</w:t>
      </w:r>
    </w:p>
    <w:p w14:paraId="6A5FD1DD" w14:textId="77777777" w:rsidR="00F90942" w:rsidRPr="002735BE" w:rsidRDefault="00F90942" w:rsidP="002735BE">
      <w:pPr>
        <w:pStyle w:val="PargrafodaLista"/>
        <w:numPr>
          <w:ilvl w:val="0"/>
          <w:numId w:val="24"/>
        </w:numPr>
        <w:ind w:left="1134"/>
        <w:rPr>
          <w:b/>
          <w:bCs/>
        </w:rPr>
      </w:pPr>
      <w:proofErr w:type="spellStart"/>
      <w:r w:rsidRPr="002735BE">
        <w:rPr>
          <w:rFonts w:ascii="Arial" w:hAnsi="Arial" w:cs="Arial"/>
          <w:sz w:val="24"/>
          <w:szCs w:val="24"/>
        </w:rPr>
        <w:t>Coating</w:t>
      </w:r>
      <w:proofErr w:type="spellEnd"/>
      <w:r w:rsidRPr="002735BE">
        <w:rPr>
          <w:rFonts w:ascii="Arial" w:hAnsi="Arial" w:cs="Arial"/>
          <w:spacing w:val="-5"/>
          <w:sz w:val="24"/>
          <w:szCs w:val="24"/>
        </w:rPr>
        <w:t xml:space="preserve"> </w:t>
      </w:r>
      <w:r w:rsidRPr="002735BE">
        <w:rPr>
          <w:rFonts w:ascii="Arial" w:hAnsi="Arial" w:cs="Arial"/>
          <w:sz w:val="24"/>
          <w:szCs w:val="24"/>
        </w:rPr>
        <w:t>System</w:t>
      </w:r>
      <w:r w:rsidRPr="002735BE">
        <w:rPr>
          <w:rFonts w:ascii="Arial" w:hAnsi="Arial" w:cs="Arial"/>
          <w:spacing w:val="-5"/>
          <w:sz w:val="24"/>
          <w:szCs w:val="24"/>
        </w:rPr>
        <w:t xml:space="preserve"> </w:t>
      </w:r>
      <w:proofErr w:type="spellStart"/>
      <w:r w:rsidRPr="002735BE">
        <w:rPr>
          <w:rFonts w:ascii="Arial" w:hAnsi="Arial" w:cs="Arial"/>
          <w:spacing w:val="-2"/>
          <w:sz w:val="24"/>
          <w:szCs w:val="24"/>
        </w:rPr>
        <w:t>specifications</w:t>
      </w:r>
      <w:proofErr w:type="spellEnd"/>
    </w:p>
    <w:p w14:paraId="7902FFB8" w14:textId="77777777" w:rsidR="00F90942" w:rsidRPr="002735BE" w:rsidRDefault="00F90942" w:rsidP="002735BE">
      <w:pPr>
        <w:pStyle w:val="PargrafodaLista"/>
        <w:numPr>
          <w:ilvl w:val="0"/>
          <w:numId w:val="24"/>
        </w:numPr>
        <w:ind w:left="1134"/>
        <w:rPr>
          <w:b/>
          <w:bCs/>
        </w:rPr>
      </w:pPr>
      <w:proofErr w:type="spellStart"/>
      <w:r w:rsidRPr="002735BE">
        <w:rPr>
          <w:rFonts w:ascii="Arial" w:hAnsi="Arial" w:cs="Arial"/>
          <w:sz w:val="24"/>
          <w:szCs w:val="24"/>
        </w:rPr>
        <w:t>Coating</w:t>
      </w:r>
      <w:proofErr w:type="spellEnd"/>
      <w:r w:rsidRPr="002735BE">
        <w:rPr>
          <w:rFonts w:ascii="Arial" w:hAnsi="Arial" w:cs="Arial"/>
          <w:spacing w:val="-9"/>
          <w:sz w:val="24"/>
          <w:szCs w:val="24"/>
        </w:rPr>
        <w:t xml:space="preserve"> </w:t>
      </w:r>
      <w:proofErr w:type="spellStart"/>
      <w:r w:rsidRPr="002735BE">
        <w:rPr>
          <w:rFonts w:ascii="Arial" w:hAnsi="Arial" w:cs="Arial"/>
          <w:sz w:val="24"/>
          <w:szCs w:val="24"/>
        </w:rPr>
        <w:t>Maintenance</w:t>
      </w:r>
      <w:proofErr w:type="spellEnd"/>
      <w:r w:rsidRPr="002735BE">
        <w:rPr>
          <w:rFonts w:ascii="Arial" w:hAnsi="Arial" w:cs="Arial"/>
          <w:spacing w:val="-8"/>
          <w:sz w:val="24"/>
          <w:szCs w:val="24"/>
        </w:rPr>
        <w:t xml:space="preserve"> </w:t>
      </w:r>
      <w:proofErr w:type="spellStart"/>
      <w:r w:rsidRPr="002735BE">
        <w:rPr>
          <w:rFonts w:ascii="Arial" w:hAnsi="Arial" w:cs="Arial"/>
          <w:spacing w:val="-4"/>
          <w:sz w:val="24"/>
          <w:szCs w:val="24"/>
        </w:rPr>
        <w:t>Plan</w:t>
      </w:r>
      <w:proofErr w:type="spellEnd"/>
    </w:p>
    <w:p w14:paraId="03194064" w14:textId="77777777" w:rsidR="00F90942" w:rsidRPr="002735BE" w:rsidRDefault="00F90942" w:rsidP="002735BE">
      <w:pPr>
        <w:pStyle w:val="PargrafodaLista"/>
        <w:numPr>
          <w:ilvl w:val="0"/>
          <w:numId w:val="24"/>
        </w:numPr>
        <w:ind w:left="1134"/>
        <w:rPr>
          <w:b/>
          <w:bCs/>
        </w:rPr>
      </w:pPr>
      <w:proofErr w:type="spellStart"/>
      <w:r w:rsidRPr="002735BE">
        <w:rPr>
          <w:rFonts w:ascii="Arial" w:hAnsi="Arial" w:cs="Arial"/>
          <w:sz w:val="24"/>
          <w:szCs w:val="24"/>
        </w:rPr>
        <w:t>Warranty</w:t>
      </w:r>
      <w:proofErr w:type="spellEnd"/>
      <w:r w:rsidRPr="002735BE">
        <w:rPr>
          <w:rFonts w:ascii="Arial" w:hAnsi="Arial" w:cs="Arial"/>
          <w:spacing w:val="-5"/>
          <w:sz w:val="24"/>
          <w:szCs w:val="24"/>
        </w:rPr>
        <w:t xml:space="preserve"> </w:t>
      </w:r>
      <w:proofErr w:type="spellStart"/>
      <w:r w:rsidRPr="002735BE">
        <w:rPr>
          <w:rFonts w:ascii="Arial" w:hAnsi="Arial" w:cs="Arial"/>
          <w:spacing w:val="-2"/>
          <w:sz w:val="24"/>
          <w:szCs w:val="24"/>
        </w:rPr>
        <w:t>period</w:t>
      </w:r>
      <w:proofErr w:type="spellEnd"/>
    </w:p>
    <w:p w14:paraId="7AC7EA42" w14:textId="77777777" w:rsidR="00F90942" w:rsidRPr="002735BE" w:rsidRDefault="00F90942" w:rsidP="002735BE">
      <w:pPr>
        <w:pStyle w:val="PargrafodaLista"/>
        <w:numPr>
          <w:ilvl w:val="0"/>
          <w:numId w:val="24"/>
        </w:numPr>
        <w:ind w:left="1134"/>
        <w:rPr>
          <w:b/>
          <w:bCs/>
        </w:rPr>
      </w:pPr>
      <w:proofErr w:type="spellStart"/>
      <w:r w:rsidRPr="002735BE">
        <w:rPr>
          <w:rFonts w:ascii="Arial" w:hAnsi="Arial" w:cs="Arial"/>
          <w:sz w:val="24"/>
          <w:szCs w:val="24"/>
        </w:rPr>
        <w:t>Rights</w:t>
      </w:r>
      <w:proofErr w:type="spellEnd"/>
      <w:r w:rsidRPr="002735BE">
        <w:rPr>
          <w:rFonts w:ascii="Arial" w:hAnsi="Arial" w:cs="Arial"/>
          <w:spacing w:val="-4"/>
          <w:sz w:val="24"/>
          <w:szCs w:val="24"/>
        </w:rPr>
        <w:t xml:space="preserve"> </w:t>
      </w:r>
      <w:proofErr w:type="spellStart"/>
      <w:r w:rsidRPr="002735BE">
        <w:rPr>
          <w:rFonts w:ascii="Arial" w:hAnsi="Arial" w:cs="Arial"/>
          <w:sz w:val="24"/>
          <w:szCs w:val="24"/>
        </w:rPr>
        <w:t>and</w:t>
      </w:r>
      <w:proofErr w:type="spellEnd"/>
      <w:r w:rsidRPr="002735BE">
        <w:rPr>
          <w:rFonts w:ascii="Arial" w:hAnsi="Arial" w:cs="Arial"/>
          <w:sz w:val="24"/>
          <w:szCs w:val="24"/>
        </w:rPr>
        <w:t xml:space="preserve"> </w:t>
      </w:r>
      <w:proofErr w:type="spellStart"/>
      <w:r w:rsidRPr="002735BE">
        <w:rPr>
          <w:rFonts w:ascii="Arial" w:hAnsi="Arial" w:cs="Arial"/>
          <w:sz w:val="24"/>
          <w:szCs w:val="24"/>
        </w:rPr>
        <w:t>Responsibilities</w:t>
      </w:r>
      <w:proofErr w:type="spellEnd"/>
    </w:p>
    <w:p w14:paraId="6272CD14" w14:textId="77777777" w:rsidR="00F90942" w:rsidRPr="002735BE" w:rsidRDefault="00F90942" w:rsidP="002735BE">
      <w:pPr>
        <w:pStyle w:val="PargrafodaLista"/>
        <w:numPr>
          <w:ilvl w:val="0"/>
          <w:numId w:val="24"/>
        </w:numPr>
        <w:ind w:left="1134"/>
        <w:rPr>
          <w:b/>
          <w:bCs/>
          <w:lang w:val="en-US"/>
        </w:rPr>
      </w:pPr>
      <w:r w:rsidRPr="002735BE">
        <w:rPr>
          <w:rFonts w:ascii="Arial" w:hAnsi="Arial" w:cs="Arial"/>
          <w:sz w:val="24"/>
          <w:szCs w:val="24"/>
          <w:lang w:val="en-US"/>
        </w:rPr>
        <w:t>Other</w:t>
      </w:r>
      <w:r w:rsidRPr="002735BE">
        <w:rPr>
          <w:rFonts w:ascii="Arial" w:hAnsi="Arial" w:cs="Arial"/>
          <w:spacing w:val="-7"/>
          <w:sz w:val="24"/>
          <w:szCs w:val="24"/>
          <w:lang w:val="en-US"/>
        </w:rPr>
        <w:t xml:space="preserve"> </w:t>
      </w:r>
      <w:r w:rsidRPr="002735BE">
        <w:rPr>
          <w:rFonts w:ascii="Arial" w:hAnsi="Arial" w:cs="Arial"/>
          <w:sz w:val="24"/>
          <w:szCs w:val="24"/>
          <w:lang w:val="en-US"/>
        </w:rPr>
        <w:t>relevant</w:t>
      </w:r>
      <w:r w:rsidRPr="002735BE">
        <w:rPr>
          <w:rFonts w:ascii="Arial" w:hAnsi="Arial" w:cs="Arial"/>
          <w:spacing w:val="-1"/>
          <w:sz w:val="24"/>
          <w:szCs w:val="24"/>
          <w:lang w:val="en-US"/>
        </w:rPr>
        <w:t xml:space="preserve"> </w:t>
      </w:r>
      <w:r w:rsidRPr="002735BE">
        <w:rPr>
          <w:rFonts w:ascii="Arial" w:hAnsi="Arial" w:cs="Arial"/>
          <w:sz w:val="24"/>
          <w:szCs w:val="24"/>
          <w:lang w:val="en-US"/>
        </w:rPr>
        <w:t>aspects</w:t>
      </w:r>
      <w:r w:rsidRPr="002735BE">
        <w:rPr>
          <w:rFonts w:ascii="Arial" w:hAnsi="Arial" w:cs="Arial"/>
          <w:spacing w:val="-7"/>
          <w:sz w:val="24"/>
          <w:szCs w:val="24"/>
          <w:lang w:val="en-US"/>
        </w:rPr>
        <w:t xml:space="preserve"> </w:t>
      </w:r>
      <w:r w:rsidRPr="002735BE">
        <w:rPr>
          <w:rFonts w:ascii="Arial" w:hAnsi="Arial" w:cs="Arial"/>
          <w:sz w:val="24"/>
          <w:szCs w:val="24"/>
          <w:lang w:val="en-US"/>
        </w:rPr>
        <w:t>related</w:t>
      </w:r>
      <w:r w:rsidRPr="002735BE">
        <w:rPr>
          <w:rFonts w:ascii="Arial" w:hAnsi="Arial" w:cs="Arial"/>
          <w:spacing w:val="-3"/>
          <w:sz w:val="24"/>
          <w:szCs w:val="24"/>
          <w:lang w:val="en-US"/>
        </w:rPr>
        <w:t xml:space="preserve"> </w:t>
      </w:r>
      <w:r w:rsidRPr="002735BE">
        <w:rPr>
          <w:rFonts w:ascii="Arial" w:hAnsi="Arial" w:cs="Arial"/>
          <w:sz w:val="24"/>
          <w:szCs w:val="24"/>
          <w:lang w:val="en-US"/>
        </w:rPr>
        <w:t>to</w:t>
      </w:r>
      <w:r w:rsidRPr="002735BE">
        <w:rPr>
          <w:rFonts w:ascii="Arial" w:hAnsi="Arial" w:cs="Arial"/>
          <w:spacing w:val="-5"/>
          <w:sz w:val="24"/>
          <w:szCs w:val="24"/>
          <w:lang w:val="en-US"/>
        </w:rPr>
        <w:t xml:space="preserve"> </w:t>
      </w:r>
      <w:r w:rsidRPr="002735BE">
        <w:rPr>
          <w:rFonts w:ascii="Arial" w:hAnsi="Arial" w:cs="Arial"/>
          <w:sz w:val="24"/>
          <w:szCs w:val="24"/>
          <w:lang w:val="en-US"/>
        </w:rPr>
        <w:t>COATING</w:t>
      </w:r>
      <w:r w:rsidRPr="002735BE">
        <w:rPr>
          <w:rFonts w:ascii="Arial" w:hAnsi="Arial" w:cs="Arial"/>
          <w:spacing w:val="-10"/>
          <w:sz w:val="24"/>
          <w:szCs w:val="24"/>
          <w:lang w:val="en-US"/>
        </w:rPr>
        <w:t xml:space="preserve"> </w:t>
      </w:r>
      <w:r w:rsidRPr="002735BE">
        <w:rPr>
          <w:rFonts w:ascii="Arial" w:hAnsi="Arial" w:cs="Arial"/>
          <w:sz w:val="24"/>
          <w:szCs w:val="24"/>
          <w:lang w:val="en-US"/>
        </w:rPr>
        <w:t>WARRANTY</w:t>
      </w:r>
      <w:r w:rsidRPr="002735BE">
        <w:rPr>
          <w:rFonts w:ascii="Arial" w:hAnsi="Arial" w:cs="Arial"/>
          <w:spacing w:val="-5"/>
          <w:sz w:val="24"/>
          <w:szCs w:val="24"/>
          <w:lang w:val="en-US"/>
        </w:rPr>
        <w:t xml:space="preserve"> </w:t>
      </w:r>
      <w:r w:rsidRPr="002735BE">
        <w:rPr>
          <w:rFonts w:ascii="Arial" w:hAnsi="Arial" w:cs="Arial"/>
          <w:sz w:val="24"/>
          <w:szCs w:val="24"/>
          <w:lang w:val="en-US"/>
        </w:rPr>
        <w:t>but</w:t>
      </w:r>
      <w:r w:rsidRPr="002735BE">
        <w:rPr>
          <w:rFonts w:ascii="Arial" w:hAnsi="Arial" w:cs="Arial"/>
          <w:spacing w:val="-4"/>
          <w:sz w:val="24"/>
          <w:szCs w:val="24"/>
          <w:lang w:val="en-US"/>
        </w:rPr>
        <w:t xml:space="preserve"> </w:t>
      </w:r>
      <w:r w:rsidRPr="002735BE">
        <w:rPr>
          <w:rFonts w:ascii="Arial" w:hAnsi="Arial" w:cs="Arial"/>
          <w:sz w:val="24"/>
          <w:szCs w:val="24"/>
          <w:lang w:val="en-US"/>
        </w:rPr>
        <w:t>not</w:t>
      </w:r>
      <w:r w:rsidRPr="002735BE">
        <w:rPr>
          <w:rFonts w:ascii="Arial" w:hAnsi="Arial" w:cs="Arial"/>
          <w:spacing w:val="-6"/>
          <w:sz w:val="24"/>
          <w:szCs w:val="24"/>
          <w:lang w:val="en-US"/>
        </w:rPr>
        <w:t xml:space="preserve"> </w:t>
      </w:r>
      <w:r w:rsidRPr="002735BE">
        <w:rPr>
          <w:rFonts w:ascii="Arial" w:hAnsi="Arial" w:cs="Arial"/>
          <w:sz w:val="24"/>
          <w:szCs w:val="24"/>
          <w:lang w:val="en-US"/>
        </w:rPr>
        <w:t>listed</w:t>
      </w:r>
      <w:r w:rsidRPr="002735BE">
        <w:rPr>
          <w:rFonts w:ascii="Arial" w:hAnsi="Arial" w:cs="Arial"/>
          <w:spacing w:val="-3"/>
          <w:sz w:val="24"/>
          <w:szCs w:val="24"/>
          <w:lang w:val="en-US"/>
        </w:rPr>
        <w:t xml:space="preserve"> </w:t>
      </w:r>
      <w:r w:rsidRPr="002735BE">
        <w:rPr>
          <w:rFonts w:ascii="Arial" w:hAnsi="Arial" w:cs="Arial"/>
          <w:spacing w:val="-2"/>
          <w:sz w:val="24"/>
          <w:szCs w:val="24"/>
          <w:lang w:val="en-US"/>
        </w:rPr>
        <w:t>above</w:t>
      </w:r>
    </w:p>
    <w:p w14:paraId="147D595B" w14:textId="5ED2498D" w:rsidR="00C7109E" w:rsidRPr="002735BE" w:rsidRDefault="00C7109E" w:rsidP="002735BE">
      <w:pPr>
        <w:pStyle w:val="TableParagraph"/>
        <w:widowControl/>
        <w:numPr>
          <w:ilvl w:val="2"/>
          <w:numId w:val="5"/>
        </w:numPr>
        <w:tabs>
          <w:tab w:val="left" w:pos="0"/>
        </w:tabs>
        <w:autoSpaceDE/>
        <w:autoSpaceDN/>
        <w:spacing w:before="86" w:after="240"/>
        <w:ind w:left="709"/>
        <w:jc w:val="both"/>
        <w:rPr>
          <w:color w:val="000000"/>
          <w:sz w:val="24"/>
          <w:szCs w:val="24"/>
        </w:rPr>
      </w:pPr>
      <w:r w:rsidRPr="002735BE">
        <w:rPr>
          <w:color w:val="000000"/>
          <w:sz w:val="24"/>
          <w:szCs w:val="24"/>
        </w:rPr>
        <w:t xml:space="preserve">Reference areas shall be used to establish the minimum acceptance standard. Besides being monitored in periodic inspections, it will not be used as area failure criteria for warranty </w:t>
      </w:r>
      <w:proofErr w:type="gramStart"/>
      <w:r w:rsidRPr="002735BE">
        <w:rPr>
          <w:color w:val="000000"/>
          <w:sz w:val="24"/>
          <w:szCs w:val="24"/>
        </w:rPr>
        <w:t>purpose</w:t>
      </w:r>
      <w:proofErr w:type="gramEnd"/>
      <w:r w:rsidRPr="002735BE">
        <w:rPr>
          <w:color w:val="000000"/>
          <w:sz w:val="24"/>
          <w:szCs w:val="24"/>
        </w:rPr>
        <w:t>, in this case each individual system / area / compartment / etc. will be considered.</w:t>
      </w:r>
    </w:p>
    <w:p w14:paraId="311E15A4" w14:textId="77777777" w:rsidR="007A5E61" w:rsidRPr="002735BE" w:rsidRDefault="007A5E61" w:rsidP="002735BE">
      <w:pPr>
        <w:pStyle w:val="PargrafodaLista"/>
        <w:numPr>
          <w:ilvl w:val="1"/>
          <w:numId w:val="5"/>
        </w:numPr>
        <w:spacing w:after="240" w:line="240" w:lineRule="auto"/>
        <w:ind w:left="709" w:hanging="709"/>
        <w:contextualSpacing w:val="0"/>
        <w:jc w:val="both"/>
        <w:rPr>
          <w:b/>
          <w:bCs/>
        </w:rPr>
      </w:pPr>
      <w:r w:rsidRPr="002735BE">
        <w:rPr>
          <w:rFonts w:ascii="Arial" w:hAnsi="Arial" w:cs="Arial"/>
          <w:b/>
          <w:bCs/>
          <w:sz w:val="24"/>
          <w:szCs w:val="24"/>
          <w:lang w:val="en-US"/>
        </w:rPr>
        <w:t>RIGHTS AND RESPONSIBILITIES</w:t>
      </w:r>
    </w:p>
    <w:p w14:paraId="2D5AB28E" w14:textId="5E1AEF0D" w:rsidR="00471BAE" w:rsidRPr="00EB050C" w:rsidRDefault="00471BAE" w:rsidP="00471BAE">
      <w:pPr>
        <w:pStyle w:val="texto3"/>
      </w:pPr>
      <w:r w:rsidRPr="00EB050C">
        <w:t>Every</w:t>
      </w:r>
      <w:r w:rsidRPr="00EB050C">
        <w:rPr>
          <w:spacing w:val="-8"/>
        </w:rPr>
        <w:t xml:space="preserve"> </w:t>
      </w:r>
      <w:r w:rsidRPr="00EB050C">
        <w:t>failure</w:t>
      </w:r>
      <w:r w:rsidRPr="00EB050C">
        <w:rPr>
          <w:spacing w:val="-3"/>
        </w:rPr>
        <w:t xml:space="preserve"> </w:t>
      </w:r>
      <w:r w:rsidRPr="00EB050C">
        <w:t>in</w:t>
      </w:r>
      <w:r w:rsidRPr="00EB050C">
        <w:rPr>
          <w:spacing w:val="-5"/>
        </w:rPr>
        <w:t xml:space="preserve"> </w:t>
      </w:r>
      <w:r w:rsidRPr="00EB050C">
        <w:t>the</w:t>
      </w:r>
      <w:r w:rsidRPr="00EB050C">
        <w:rPr>
          <w:spacing w:val="-4"/>
        </w:rPr>
        <w:t xml:space="preserve"> </w:t>
      </w:r>
      <w:r w:rsidRPr="00EB050C">
        <w:t>coating</w:t>
      </w:r>
      <w:r w:rsidRPr="00EB050C">
        <w:rPr>
          <w:spacing w:val="-3"/>
        </w:rPr>
        <w:t xml:space="preserve"> </w:t>
      </w:r>
      <w:r w:rsidRPr="00EB050C">
        <w:t>system</w:t>
      </w:r>
      <w:r w:rsidRPr="00EB050C">
        <w:rPr>
          <w:spacing w:val="-4"/>
        </w:rPr>
        <w:t xml:space="preserve"> </w:t>
      </w:r>
      <w:r w:rsidRPr="00EB050C">
        <w:t>must</w:t>
      </w:r>
      <w:r w:rsidRPr="00EB050C">
        <w:rPr>
          <w:spacing w:val="-5"/>
        </w:rPr>
        <w:t xml:space="preserve"> </w:t>
      </w:r>
      <w:r w:rsidRPr="00EB050C">
        <w:t>be</w:t>
      </w:r>
      <w:r w:rsidRPr="00EB050C">
        <w:rPr>
          <w:spacing w:val="-5"/>
        </w:rPr>
        <w:t xml:space="preserve"> </w:t>
      </w:r>
      <w:r w:rsidRPr="00EB050C">
        <w:t>repaired</w:t>
      </w:r>
      <w:r w:rsidRPr="00EB050C">
        <w:rPr>
          <w:spacing w:val="-2"/>
        </w:rPr>
        <w:t xml:space="preserve"> timely.</w:t>
      </w:r>
    </w:p>
    <w:p w14:paraId="0B80BCBE" w14:textId="77777777" w:rsidR="00471BAE" w:rsidRPr="00C84460" w:rsidRDefault="00471BAE" w:rsidP="00471BAE">
      <w:pPr>
        <w:pStyle w:val="texto3"/>
      </w:pPr>
      <w:r w:rsidRPr="00EB050C">
        <w:t>When</w:t>
      </w:r>
      <w:r w:rsidRPr="00EB050C">
        <w:rPr>
          <w:spacing w:val="-5"/>
        </w:rPr>
        <w:t xml:space="preserve"> </w:t>
      </w:r>
      <w:r w:rsidRPr="00EB050C">
        <w:t>repairs</w:t>
      </w:r>
      <w:r w:rsidRPr="00EB050C">
        <w:rPr>
          <w:spacing w:val="-6"/>
        </w:rPr>
        <w:t xml:space="preserve"> </w:t>
      </w:r>
      <w:r w:rsidRPr="00EB050C">
        <w:t>are</w:t>
      </w:r>
      <w:r w:rsidRPr="00EB050C">
        <w:rPr>
          <w:spacing w:val="-8"/>
        </w:rPr>
        <w:t xml:space="preserve"> </w:t>
      </w:r>
      <w:r w:rsidRPr="00EB050C">
        <w:t>made</w:t>
      </w:r>
      <w:r w:rsidRPr="00EB050C">
        <w:rPr>
          <w:spacing w:val="-10"/>
        </w:rPr>
        <w:t xml:space="preserve"> </w:t>
      </w:r>
      <w:r w:rsidRPr="00EB050C">
        <w:t>by</w:t>
      </w:r>
      <w:r w:rsidRPr="00EB050C">
        <w:rPr>
          <w:spacing w:val="-4"/>
        </w:rPr>
        <w:t xml:space="preserve"> </w:t>
      </w:r>
      <w:r>
        <w:t>SELLER</w:t>
      </w:r>
      <w:r w:rsidRPr="00EB050C">
        <w:t>,</w:t>
      </w:r>
      <w:r w:rsidRPr="00EB050C">
        <w:rPr>
          <w:spacing w:val="-4"/>
        </w:rPr>
        <w:t xml:space="preserve"> </w:t>
      </w:r>
      <w:r w:rsidRPr="00EB050C">
        <w:t>he</w:t>
      </w:r>
      <w:r w:rsidRPr="00EB050C">
        <w:rPr>
          <w:spacing w:val="-8"/>
        </w:rPr>
        <w:t xml:space="preserve"> </w:t>
      </w:r>
      <w:r w:rsidRPr="00EB050C">
        <w:t>will</w:t>
      </w:r>
      <w:r w:rsidRPr="00EB050C">
        <w:rPr>
          <w:spacing w:val="-4"/>
        </w:rPr>
        <w:t xml:space="preserve"> </w:t>
      </w:r>
      <w:r w:rsidRPr="00EB050C">
        <w:t>supply</w:t>
      </w:r>
      <w:r w:rsidRPr="00EB050C">
        <w:rPr>
          <w:spacing w:val="-6"/>
        </w:rPr>
        <w:t xml:space="preserve"> </w:t>
      </w:r>
      <w:r w:rsidRPr="00EB050C">
        <w:t>labor,</w:t>
      </w:r>
      <w:r w:rsidRPr="00EB050C">
        <w:rPr>
          <w:spacing w:val="-1"/>
        </w:rPr>
        <w:t xml:space="preserve"> </w:t>
      </w:r>
      <w:r w:rsidRPr="00EB050C">
        <w:t>materials</w:t>
      </w:r>
      <w:r w:rsidRPr="00EB050C">
        <w:rPr>
          <w:spacing w:val="-6"/>
        </w:rPr>
        <w:t xml:space="preserve"> </w:t>
      </w:r>
      <w:r w:rsidRPr="00EB050C">
        <w:t>and</w:t>
      </w:r>
      <w:r w:rsidRPr="00EB050C">
        <w:rPr>
          <w:spacing w:val="-3"/>
        </w:rPr>
        <w:t xml:space="preserve"> </w:t>
      </w:r>
      <w:r w:rsidRPr="00EB050C">
        <w:t>equipment</w:t>
      </w:r>
      <w:r w:rsidRPr="00EB050C">
        <w:rPr>
          <w:spacing w:val="-4"/>
        </w:rPr>
        <w:t xml:space="preserve"> </w:t>
      </w:r>
      <w:r w:rsidRPr="00EB050C">
        <w:t>to reapply the coating system in the same manner specified in the contract or according with the maintenance plan.</w:t>
      </w:r>
    </w:p>
    <w:p w14:paraId="64D57F9E" w14:textId="386F15CD" w:rsidR="00471BAE" w:rsidRPr="00EB050C" w:rsidRDefault="00471BAE" w:rsidP="00471BAE">
      <w:pPr>
        <w:pStyle w:val="texto3"/>
      </w:pPr>
      <w:r>
        <w:lastRenderedPageBreak/>
        <w:t>Any emergency repair</w:t>
      </w:r>
      <w:r w:rsidRPr="005F21FD">
        <w:t xml:space="preserve"> </w:t>
      </w:r>
      <w:r>
        <w:t xml:space="preserve">during </w:t>
      </w:r>
      <w:r w:rsidRPr="00EB050C">
        <w:t xml:space="preserve">Operation </w:t>
      </w:r>
      <w:proofErr w:type="gramStart"/>
      <w:r w:rsidRPr="00EB050C">
        <w:t>Contract</w:t>
      </w:r>
      <w:r>
        <w:t xml:space="preserve">, </w:t>
      </w:r>
      <w:r w:rsidR="00F54135">
        <w:t xml:space="preserve"> Operation</w:t>
      </w:r>
      <w:proofErr w:type="gramEnd"/>
      <w:r w:rsidR="00F54135">
        <w:t xml:space="preserve"> Contract Team </w:t>
      </w:r>
      <w:r w:rsidRPr="00EB050C">
        <w:t>shall</w:t>
      </w:r>
      <w:r w:rsidRPr="00EB050C">
        <w:rPr>
          <w:spacing w:val="-4"/>
        </w:rPr>
        <w:t xml:space="preserve"> </w:t>
      </w:r>
      <w:r w:rsidRPr="00EB050C">
        <w:t>document</w:t>
      </w:r>
      <w:r w:rsidRPr="00EB050C">
        <w:rPr>
          <w:spacing w:val="-3"/>
        </w:rPr>
        <w:t xml:space="preserve"> </w:t>
      </w:r>
      <w:r w:rsidRPr="00EB050C">
        <w:t>the</w:t>
      </w:r>
      <w:r w:rsidRPr="00EB050C">
        <w:rPr>
          <w:spacing w:val="-3"/>
        </w:rPr>
        <w:t xml:space="preserve"> </w:t>
      </w:r>
      <w:r w:rsidRPr="00EB050C">
        <w:t>condition</w:t>
      </w:r>
      <w:r w:rsidRPr="00EB050C">
        <w:rPr>
          <w:spacing w:val="-5"/>
        </w:rPr>
        <w:t xml:space="preserve"> </w:t>
      </w:r>
      <w:r w:rsidRPr="00EB050C">
        <w:t>of</w:t>
      </w:r>
      <w:r w:rsidRPr="00EB050C">
        <w:rPr>
          <w:spacing w:val="-1"/>
        </w:rPr>
        <w:t xml:space="preserve"> </w:t>
      </w:r>
      <w:r w:rsidRPr="00EB050C">
        <w:t>the</w:t>
      </w:r>
      <w:r w:rsidRPr="00EB050C">
        <w:rPr>
          <w:spacing w:val="-7"/>
        </w:rPr>
        <w:t xml:space="preserve"> </w:t>
      </w:r>
      <w:r w:rsidRPr="00EB050C">
        <w:t>paint</w:t>
      </w:r>
      <w:r w:rsidRPr="00EB050C">
        <w:rPr>
          <w:spacing w:val="-3"/>
        </w:rPr>
        <w:t xml:space="preserve"> </w:t>
      </w:r>
      <w:r w:rsidRPr="00EB050C">
        <w:t>systems</w:t>
      </w:r>
      <w:r>
        <w:rPr>
          <w:spacing w:val="-5"/>
        </w:rPr>
        <w:t>.</w:t>
      </w:r>
    </w:p>
    <w:p w14:paraId="6D8DABE2" w14:textId="18A430C4" w:rsidR="00471BAE" w:rsidRPr="00EB050C" w:rsidRDefault="00471BAE" w:rsidP="00471BAE">
      <w:pPr>
        <w:pStyle w:val="texto3"/>
      </w:pPr>
      <w:r>
        <w:t xml:space="preserve">During Operation contract, </w:t>
      </w:r>
      <w:r w:rsidR="00F54135">
        <w:t xml:space="preserve">Operation Contract Team </w:t>
      </w:r>
      <w:r>
        <w:t xml:space="preserve">shall be responsible </w:t>
      </w:r>
      <w:proofErr w:type="gramStart"/>
      <w:r>
        <w:t xml:space="preserve">to </w:t>
      </w:r>
      <w:r w:rsidRPr="00EB050C">
        <w:t>provide</w:t>
      </w:r>
      <w:proofErr w:type="gramEnd"/>
      <w:r w:rsidRPr="00EB050C">
        <w:rPr>
          <w:spacing w:val="-13"/>
        </w:rPr>
        <w:t xml:space="preserve"> </w:t>
      </w:r>
      <w:r w:rsidRPr="00EB050C">
        <w:t>written reports</w:t>
      </w:r>
      <w:r>
        <w:t xml:space="preserve"> to BUYER and PAINT MANUFACTURER </w:t>
      </w:r>
      <w:r w:rsidRPr="00EB050C">
        <w:t>of conditions related to warranty performance criteria</w:t>
      </w:r>
      <w:r>
        <w:t>.</w:t>
      </w:r>
    </w:p>
    <w:p w14:paraId="6F07F4FC" w14:textId="77777777" w:rsidR="00471BAE" w:rsidRPr="00EB050C" w:rsidRDefault="00471BAE" w:rsidP="00471BAE">
      <w:pPr>
        <w:pStyle w:val="texto3"/>
      </w:pPr>
      <w:r w:rsidRPr="00EB050C">
        <w:t xml:space="preserve">After termination of Operation Contract and taking delivery of the UNIT, </w:t>
      </w:r>
      <w:r>
        <w:t>BUYER</w:t>
      </w:r>
      <w:r w:rsidRPr="00EB050C">
        <w:t xml:space="preserve"> will be responsible</w:t>
      </w:r>
      <w:r w:rsidRPr="00EB050C">
        <w:rPr>
          <w:spacing w:val="-16"/>
        </w:rPr>
        <w:t xml:space="preserve"> </w:t>
      </w:r>
      <w:r w:rsidRPr="00EB050C">
        <w:t>for</w:t>
      </w:r>
      <w:r w:rsidRPr="00EB050C">
        <w:rPr>
          <w:spacing w:val="-13"/>
        </w:rPr>
        <w:t xml:space="preserve"> </w:t>
      </w:r>
      <w:r w:rsidRPr="00EB050C">
        <w:t>monitoring</w:t>
      </w:r>
      <w:r w:rsidRPr="00EB050C">
        <w:rPr>
          <w:spacing w:val="-13"/>
        </w:rPr>
        <w:t xml:space="preserve"> </w:t>
      </w:r>
      <w:r w:rsidRPr="00EB050C">
        <w:t>the</w:t>
      </w:r>
      <w:r w:rsidRPr="00EB050C">
        <w:rPr>
          <w:spacing w:val="-13"/>
        </w:rPr>
        <w:t xml:space="preserve"> </w:t>
      </w:r>
      <w:r w:rsidRPr="00EB050C">
        <w:t>paint</w:t>
      </w:r>
      <w:r w:rsidRPr="00EB050C">
        <w:rPr>
          <w:spacing w:val="-16"/>
        </w:rPr>
        <w:t xml:space="preserve"> </w:t>
      </w:r>
      <w:r w:rsidRPr="00EB050C">
        <w:t>systems</w:t>
      </w:r>
      <w:r w:rsidRPr="00EB050C">
        <w:rPr>
          <w:spacing w:val="-13"/>
        </w:rPr>
        <w:t xml:space="preserve"> </w:t>
      </w:r>
      <w:r w:rsidRPr="00EB050C">
        <w:t>repairs</w:t>
      </w:r>
      <w:r w:rsidRPr="00EB050C">
        <w:rPr>
          <w:spacing w:val="-14"/>
        </w:rPr>
        <w:t xml:space="preserve"> </w:t>
      </w:r>
      <w:r w:rsidRPr="00EB050C">
        <w:t>during</w:t>
      </w:r>
      <w:r w:rsidRPr="00EB050C">
        <w:rPr>
          <w:spacing w:val="-15"/>
        </w:rPr>
        <w:t xml:space="preserve"> </w:t>
      </w:r>
      <w:r w:rsidRPr="00EB050C">
        <w:t>the</w:t>
      </w:r>
      <w:r w:rsidRPr="00EB050C">
        <w:rPr>
          <w:spacing w:val="-15"/>
        </w:rPr>
        <w:t xml:space="preserve"> </w:t>
      </w:r>
      <w:r w:rsidRPr="00EB050C">
        <w:t>warranty</w:t>
      </w:r>
      <w:r w:rsidRPr="00EB050C">
        <w:rPr>
          <w:spacing w:val="-16"/>
        </w:rPr>
        <w:t xml:space="preserve"> </w:t>
      </w:r>
      <w:r w:rsidRPr="00EB050C">
        <w:t>period</w:t>
      </w:r>
      <w:r w:rsidRPr="00EB050C">
        <w:rPr>
          <w:spacing w:val="-14"/>
        </w:rPr>
        <w:t xml:space="preserve"> </w:t>
      </w:r>
      <w:r w:rsidRPr="00EB050C">
        <w:t>and</w:t>
      </w:r>
      <w:r w:rsidRPr="00EB050C">
        <w:rPr>
          <w:spacing w:val="-15"/>
        </w:rPr>
        <w:t xml:space="preserve"> </w:t>
      </w:r>
      <w:r w:rsidRPr="00EB050C">
        <w:t>will</w:t>
      </w:r>
      <w:r w:rsidRPr="00EB050C">
        <w:rPr>
          <w:spacing w:val="-14"/>
        </w:rPr>
        <w:t xml:space="preserve"> </w:t>
      </w:r>
      <w:r w:rsidRPr="00EB050C">
        <w:t>provide</w:t>
      </w:r>
      <w:r w:rsidRPr="00EB050C">
        <w:rPr>
          <w:spacing w:val="-13"/>
        </w:rPr>
        <w:t xml:space="preserve"> </w:t>
      </w:r>
      <w:r w:rsidRPr="00EB050C">
        <w:t xml:space="preserve">written reports to the </w:t>
      </w:r>
      <w:r>
        <w:t>SELLER</w:t>
      </w:r>
      <w:r w:rsidRPr="00EB050C">
        <w:t xml:space="preserve"> of conditions related to warranty performance criteria.</w:t>
      </w:r>
    </w:p>
    <w:p w14:paraId="1F4E595E" w14:textId="77777777" w:rsidR="00471BAE" w:rsidRPr="00EB050C" w:rsidRDefault="00471BAE" w:rsidP="00471BAE">
      <w:pPr>
        <w:pStyle w:val="texto3"/>
      </w:pPr>
      <w:r>
        <w:t>BUYER</w:t>
      </w:r>
      <w:r w:rsidRPr="00EB050C">
        <w:t xml:space="preserve"> will be responsible </w:t>
      </w:r>
      <w:proofErr w:type="gramStart"/>
      <w:r w:rsidRPr="00EB050C">
        <w:t>to notify</w:t>
      </w:r>
      <w:proofErr w:type="gramEnd"/>
      <w:r w:rsidRPr="00EB050C">
        <w:t xml:space="preserve"> the </w:t>
      </w:r>
      <w:r>
        <w:t>SELLER</w:t>
      </w:r>
      <w:r w:rsidRPr="00EB050C">
        <w:t xml:space="preserve"> by written form of any necessary warranty work, after termination of Operation Contract and taking delivery of the UNIT.</w:t>
      </w:r>
    </w:p>
    <w:p w14:paraId="1BC71B54" w14:textId="77777777" w:rsidR="00471BAE" w:rsidRPr="00EB050C" w:rsidRDefault="00471BAE" w:rsidP="00471BAE">
      <w:pPr>
        <w:pStyle w:val="texto3"/>
      </w:pPr>
      <w:r>
        <w:t>BUYER</w:t>
      </w:r>
      <w:r w:rsidRPr="00EB050C">
        <w:t xml:space="preserve"> reserves the</w:t>
      </w:r>
      <w:r w:rsidRPr="00EB050C">
        <w:rPr>
          <w:spacing w:val="-1"/>
        </w:rPr>
        <w:t xml:space="preserve"> </w:t>
      </w:r>
      <w:r w:rsidRPr="00EB050C">
        <w:t xml:space="preserve">right to approve the date(s), materials and methods requested by the </w:t>
      </w:r>
      <w:r>
        <w:t>SELLER</w:t>
      </w:r>
      <w:r w:rsidRPr="00EB050C">
        <w:t xml:space="preserve"> to perform warranty work if any change from maintenance plan </w:t>
      </w:r>
      <w:proofErr w:type="gramStart"/>
      <w:r w:rsidRPr="00EB050C">
        <w:t>occur</w:t>
      </w:r>
      <w:proofErr w:type="gramEnd"/>
      <w:r w:rsidRPr="00EB050C">
        <w:t>.</w:t>
      </w:r>
    </w:p>
    <w:p w14:paraId="4070377D" w14:textId="77777777" w:rsidR="00471BAE" w:rsidRPr="00EB050C" w:rsidRDefault="00471BAE" w:rsidP="00471BAE">
      <w:pPr>
        <w:pStyle w:val="texto3"/>
      </w:pPr>
      <w:r>
        <w:t>BUYER</w:t>
      </w:r>
      <w:r w:rsidRPr="00EB050C">
        <w:t xml:space="preserve"> has</w:t>
      </w:r>
      <w:r w:rsidRPr="00EB050C">
        <w:rPr>
          <w:spacing w:val="-1"/>
        </w:rPr>
        <w:t xml:space="preserve"> </w:t>
      </w:r>
      <w:r w:rsidRPr="00EB050C">
        <w:t>the right to</w:t>
      </w:r>
      <w:r w:rsidRPr="00EB050C">
        <w:rPr>
          <w:spacing w:val="-2"/>
        </w:rPr>
        <w:t xml:space="preserve"> </w:t>
      </w:r>
      <w:r w:rsidRPr="00EB050C">
        <w:t xml:space="preserve">require the </w:t>
      </w:r>
      <w:r>
        <w:t>SELLER</w:t>
      </w:r>
      <w:r w:rsidRPr="00EB050C">
        <w:t xml:space="preserve"> to</w:t>
      </w:r>
      <w:r w:rsidRPr="00EB050C">
        <w:rPr>
          <w:spacing w:val="-2"/>
        </w:rPr>
        <w:t xml:space="preserve"> </w:t>
      </w:r>
      <w:r w:rsidRPr="00EB050C">
        <w:t>make immediate</w:t>
      </w:r>
      <w:r w:rsidRPr="00EB050C">
        <w:rPr>
          <w:spacing w:val="-2"/>
        </w:rPr>
        <w:t xml:space="preserve"> </w:t>
      </w:r>
      <w:r w:rsidRPr="00EB050C">
        <w:t>emergency</w:t>
      </w:r>
      <w:r w:rsidRPr="00EB050C">
        <w:rPr>
          <w:spacing w:val="-1"/>
        </w:rPr>
        <w:t xml:space="preserve"> </w:t>
      </w:r>
      <w:r w:rsidRPr="00EB050C">
        <w:t xml:space="preserve">repairs to prevent unsafe conditions. If the </w:t>
      </w:r>
      <w:r>
        <w:t>SELLER</w:t>
      </w:r>
      <w:r w:rsidRPr="00EB050C">
        <w:t xml:space="preserve"> fails to complete repairs, the </w:t>
      </w:r>
      <w:r>
        <w:t>BUYER</w:t>
      </w:r>
      <w:r w:rsidRPr="00EB050C">
        <w:t xml:space="preserve"> reserves the</w:t>
      </w:r>
      <w:r w:rsidRPr="00EB050C">
        <w:rPr>
          <w:spacing w:val="-8"/>
        </w:rPr>
        <w:t xml:space="preserve"> </w:t>
      </w:r>
      <w:r w:rsidRPr="00EB050C">
        <w:t>right</w:t>
      </w:r>
      <w:r w:rsidRPr="00EB050C">
        <w:rPr>
          <w:spacing w:val="-8"/>
        </w:rPr>
        <w:t xml:space="preserve"> </w:t>
      </w:r>
      <w:r w:rsidRPr="00EB050C">
        <w:t>to</w:t>
      </w:r>
      <w:r w:rsidRPr="00EB050C">
        <w:rPr>
          <w:spacing w:val="-8"/>
        </w:rPr>
        <w:t xml:space="preserve"> </w:t>
      </w:r>
      <w:r w:rsidRPr="00EB050C">
        <w:t>complete</w:t>
      </w:r>
      <w:r w:rsidRPr="00EB050C">
        <w:rPr>
          <w:spacing w:val="-5"/>
        </w:rPr>
        <w:t xml:space="preserve"> </w:t>
      </w:r>
      <w:r w:rsidRPr="00EB050C">
        <w:t>the</w:t>
      </w:r>
      <w:r w:rsidRPr="00EB050C">
        <w:rPr>
          <w:spacing w:val="-12"/>
        </w:rPr>
        <w:t xml:space="preserve"> </w:t>
      </w:r>
      <w:r w:rsidRPr="00EB050C">
        <w:t>repairs.</w:t>
      </w:r>
      <w:r w:rsidRPr="00EB050C">
        <w:rPr>
          <w:spacing w:val="-8"/>
        </w:rPr>
        <w:t xml:space="preserve"> </w:t>
      </w:r>
      <w:r w:rsidRPr="00EB050C">
        <w:t>This</w:t>
      </w:r>
      <w:r w:rsidRPr="00EB050C">
        <w:rPr>
          <w:spacing w:val="-6"/>
        </w:rPr>
        <w:t xml:space="preserve"> </w:t>
      </w:r>
      <w:r w:rsidRPr="00EB050C">
        <w:t>does</w:t>
      </w:r>
      <w:r w:rsidRPr="00EB050C">
        <w:rPr>
          <w:spacing w:val="-6"/>
        </w:rPr>
        <w:t xml:space="preserve"> </w:t>
      </w:r>
      <w:r w:rsidRPr="00EB050C">
        <w:t>not</w:t>
      </w:r>
      <w:r w:rsidRPr="00EB050C">
        <w:rPr>
          <w:spacing w:val="-6"/>
        </w:rPr>
        <w:t xml:space="preserve"> </w:t>
      </w:r>
      <w:r w:rsidRPr="00EB050C">
        <w:t>relieve</w:t>
      </w:r>
      <w:r w:rsidRPr="00EB050C">
        <w:rPr>
          <w:spacing w:val="-5"/>
        </w:rPr>
        <w:t xml:space="preserve"> </w:t>
      </w:r>
      <w:r w:rsidRPr="00EB050C">
        <w:t>the</w:t>
      </w:r>
      <w:r w:rsidRPr="00EB050C">
        <w:rPr>
          <w:spacing w:val="-5"/>
        </w:rPr>
        <w:t xml:space="preserve"> </w:t>
      </w:r>
      <w:r>
        <w:t>SELLER</w:t>
      </w:r>
      <w:r w:rsidRPr="00EB050C">
        <w:rPr>
          <w:spacing w:val="-11"/>
        </w:rPr>
        <w:t xml:space="preserve"> </w:t>
      </w:r>
      <w:r w:rsidRPr="00EB050C">
        <w:t>from</w:t>
      </w:r>
      <w:r w:rsidRPr="00EB050C">
        <w:rPr>
          <w:spacing w:val="-9"/>
        </w:rPr>
        <w:t xml:space="preserve"> </w:t>
      </w:r>
      <w:r w:rsidRPr="00EB050C">
        <w:t>meeting</w:t>
      </w:r>
      <w:r w:rsidRPr="00EB050C">
        <w:rPr>
          <w:spacing w:val="-5"/>
        </w:rPr>
        <w:t xml:space="preserve"> </w:t>
      </w:r>
      <w:r w:rsidRPr="00EB050C">
        <w:t>the</w:t>
      </w:r>
      <w:r w:rsidRPr="00EB050C">
        <w:rPr>
          <w:spacing w:val="-5"/>
        </w:rPr>
        <w:t xml:space="preserve"> </w:t>
      </w:r>
      <w:r w:rsidRPr="00EB050C">
        <w:t xml:space="preserve">warranty </w:t>
      </w:r>
      <w:r w:rsidRPr="00EB050C">
        <w:rPr>
          <w:spacing w:val="-2"/>
        </w:rPr>
        <w:t>requirements.</w:t>
      </w:r>
    </w:p>
    <w:p w14:paraId="2C0D8550" w14:textId="77777777" w:rsidR="00471BAE" w:rsidRPr="00EB050C" w:rsidRDefault="00471BAE" w:rsidP="00471BAE">
      <w:pPr>
        <w:pStyle w:val="texto3"/>
      </w:pPr>
      <w:r>
        <w:t>BUYER</w:t>
      </w:r>
      <w:r w:rsidRPr="00EB050C">
        <w:rPr>
          <w:spacing w:val="-6"/>
        </w:rPr>
        <w:t xml:space="preserve"> </w:t>
      </w:r>
      <w:r w:rsidRPr="00EB050C">
        <w:t>shall</w:t>
      </w:r>
      <w:r w:rsidRPr="00EB050C">
        <w:rPr>
          <w:spacing w:val="-4"/>
        </w:rPr>
        <w:t xml:space="preserve"> </w:t>
      </w:r>
      <w:r w:rsidRPr="00EB050C">
        <w:t>document</w:t>
      </w:r>
      <w:r w:rsidRPr="00EB050C">
        <w:rPr>
          <w:spacing w:val="-3"/>
        </w:rPr>
        <w:t xml:space="preserve"> </w:t>
      </w:r>
      <w:r w:rsidRPr="00EB050C">
        <w:t>the</w:t>
      </w:r>
      <w:r w:rsidRPr="00EB050C">
        <w:rPr>
          <w:spacing w:val="-3"/>
        </w:rPr>
        <w:t xml:space="preserve"> </w:t>
      </w:r>
      <w:r w:rsidRPr="00EB050C">
        <w:t>condition</w:t>
      </w:r>
      <w:r w:rsidRPr="00EB050C">
        <w:rPr>
          <w:spacing w:val="-5"/>
        </w:rPr>
        <w:t xml:space="preserve"> </w:t>
      </w:r>
      <w:r w:rsidRPr="00EB050C">
        <w:t>of</w:t>
      </w:r>
      <w:r w:rsidRPr="00EB050C">
        <w:rPr>
          <w:spacing w:val="-1"/>
        </w:rPr>
        <w:t xml:space="preserve"> </w:t>
      </w:r>
      <w:r w:rsidRPr="00EB050C">
        <w:t>the</w:t>
      </w:r>
      <w:r w:rsidRPr="00EB050C">
        <w:rPr>
          <w:spacing w:val="-7"/>
        </w:rPr>
        <w:t xml:space="preserve"> </w:t>
      </w:r>
      <w:r w:rsidRPr="00EB050C">
        <w:t>paint</w:t>
      </w:r>
      <w:r w:rsidRPr="00EB050C">
        <w:rPr>
          <w:spacing w:val="-3"/>
        </w:rPr>
        <w:t xml:space="preserve"> </w:t>
      </w:r>
      <w:r w:rsidRPr="00EB050C">
        <w:t>systems</w:t>
      </w:r>
      <w:r w:rsidRPr="00EB050C">
        <w:rPr>
          <w:spacing w:val="-5"/>
        </w:rPr>
        <w:t xml:space="preserve"> </w:t>
      </w:r>
      <w:r w:rsidRPr="00EB050C">
        <w:t>prior</w:t>
      </w:r>
      <w:r w:rsidRPr="00EB050C">
        <w:rPr>
          <w:spacing w:val="-4"/>
        </w:rPr>
        <w:t xml:space="preserve"> </w:t>
      </w:r>
      <w:r w:rsidRPr="00EB050C">
        <w:t>to</w:t>
      </w:r>
      <w:r w:rsidRPr="00EB050C">
        <w:rPr>
          <w:spacing w:val="-5"/>
        </w:rPr>
        <w:t xml:space="preserve"> </w:t>
      </w:r>
      <w:r w:rsidRPr="00EB050C">
        <w:t>any</w:t>
      </w:r>
      <w:r w:rsidRPr="00EB050C">
        <w:rPr>
          <w:spacing w:val="-6"/>
        </w:rPr>
        <w:t xml:space="preserve"> </w:t>
      </w:r>
      <w:r w:rsidRPr="00EB050C">
        <w:t>emergency</w:t>
      </w:r>
      <w:r w:rsidRPr="00EB050C">
        <w:rPr>
          <w:spacing w:val="-5"/>
        </w:rPr>
        <w:t xml:space="preserve"> </w:t>
      </w:r>
      <w:r w:rsidRPr="00EB050C">
        <w:rPr>
          <w:spacing w:val="-2"/>
        </w:rPr>
        <w:t>repair.</w:t>
      </w:r>
    </w:p>
    <w:p w14:paraId="1DC00BCE" w14:textId="77777777" w:rsidR="00471BAE" w:rsidRPr="00EB050C" w:rsidRDefault="00471BAE" w:rsidP="00471BAE">
      <w:pPr>
        <w:pStyle w:val="texto3"/>
      </w:pPr>
      <w:r>
        <w:t>BUYER</w:t>
      </w:r>
      <w:r w:rsidRPr="00EB050C">
        <w:t xml:space="preserve"> will be</w:t>
      </w:r>
      <w:r w:rsidRPr="00EB050C">
        <w:rPr>
          <w:spacing w:val="-1"/>
        </w:rPr>
        <w:t xml:space="preserve"> </w:t>
      </w:r>
      <w:r w:rsidRPr="00EB050C">
        <w:t xml:space="preserve">responsible </w:t>
      </w:r>
      <w:proofErr w:type="gramStart"/>
      <w:r w:rsidRPr="00EB050C">
        <w:t>to provide</w:t>
      </w:r>
      <w:proofErr w:type="gramEnd"/>
      <w:r w:rsidRPr="00EB050C">
        <w:t xml:space="preserve"> scaffolding, rope access,</w:t>
      </w:r>
      <w:r w:rsidRPr="00EB050C">
        <w:rPr>
          <w:spacing w:val="-1"/>
        </w:rPr>
        <w:t xml:space="preserve"> </w:t>
      </w:r>
      <w:r w:rsidRPr="00EB050C">
        <w:t>facilities and transportation of the repair materials to the UNIT subject to coating repair, after termination of Operation Contract and taking delivery of the UNIT.</w:t>
      </w:r>
    </w:p>
    <w:p w14:paraId="6B91AB16" w14:textId="77777777" w:rsidR="00471BAE" w:rsidRPr="00BF5FC8" w:rsidRDefault="00471BAE" w:rsidP="00471BAE">
      <w:pPr>
        <w:pStyle w:val="texto3"/>
      </w:pPr>
      <w:r w:rsidRPr="00BF5FC8">
        <w:t xml:space="preserve">After termination of Operation Contract and taking delivery of the UNIT, </w:t>
      </w:r>
      <w:r>
        <w:t>BUYER</w:t>
      </w:r>
      <w:r w:rsidRPr="00BF5FC8">
        <w:t xml:space="preserve"> shall be responsible</w:t>
      </w:r>
      <w:r w:rsidRPr="00BF5FC8">
        <w:rPr>
          <w:spacing w:val="-4"/>
        </w:rPr>
        <w:t xml:space="preserve"> </w:t>
      </w:r>
      <w:r w:rsidRPr="00BF5FC8">
        <w:t>for</w:t>
      </w:r>
      <w:r w:rsidRPr="00BF5FC8">
        <w:rPr>
          <w:spacing w:val="-3"/>
        </w:rPr>
        <w:t xml:space="preserve"> </w:t>
      </w:r>
      <w:r w:rsidRPr="00BF5FC8">
        <w:t>issuing</w:t>
      </w:r>
      <w:r w:rsidRPr="00BF5FC8">
        <w:rPr>
          <w:spacing w:val="-3"/>
        </w:rPr>
        <w:t xml:space="preserve"> </w:t>
      </w:r>
      <w:r w:rsidRPr="00BF5FC8">
        <w:t>periodic</w:t>
      </w:r>
      <w:r w:rsidRPr="00BF5FC8">
        <w:rPr>
          <w:spacing w:val="-2"/>
        </w:rPr>
        <w:t xml:space="preserve"> </w:t>
      </w:r>
      <w:proofErr w:type="spellStart"/>
      <w:r w:rsidRPr="00BF5FC8">
        <w:t>paiting</w:t>
      </w:r>
      <w:proofErr w:type="spellEnd"/>
      <w:r w:rsidRPr="00BF5FC8">
        <w:rPr>
          <w:spacing w:val="-4"/>
        </w:rPr>
        <w:t xml:space="preserve"> </w:t>
      </w:r>
      <w:r w:rsidRPr="00BF5FC8">
        <w:t>inspection</w:t>
      </w:r>
      <w:r w:rsidRPr="00BF5FC8">
        <w:rPr>
          <w:spacing w:val="-6"/>
        </w:rPr>
        <w:t xml:space="preserve"> </w:t>
      </w:r>
      <w:r w:rsidRPr="00BF5FC8">
        <w:t>reports</w:t>
      </w:r>
      <w:r w:rsidRPr="00BF5FC8">
        <w:rPr>
          <w:spacing w:val="-5"/>
        </w:rPr>
        <w:t xml:space="preserve"> </w:t>
      </w:r>
      <w:r w:rsidRPr="00BF5FC8">
        <w:t>(minimum</w:t>
      </w:r>
      <w:r w:rsidRPr="00BF5FC8">
        <w:rPr>
          <w:spacing w:val="-3"/>
        </w:rPr>
        <w:t xml:space="preserve"> </w:t>
      </w:r>
      <w:r w:rsidRPr="00BF5FC8">
        <w:t>one</w:t>
      </w:r>
      <w:r w:rsidRPr="00BF5FC8">
        <w:rPr>
          <w:spacing w:val="-4"/>
        </w:rPr>
        <w:t xml:space="preserve"> </w:t>
      </w:r>
      <w:r w:rsidRPr="00BF5FC8">
        <w:t>every</w:t>
      </w:r>
      <w:r w:rsidRPr="00BF5FC8">
        <w:rPr>
          <w:spacing w:val="-3"/>
        </w:rPr>
        <w:t xml:space="preserve"> </w:t>
      </w:r>
      <w:r w:rsidRPr="00BF5FC8">
        <w:t>eighteen</w:t>
      </w:r>
      <w:r w:rsidRPr="00BF5FC8">
        <w:rPr>
          <w:spacing w:val="-9"/>
        </w:rPr>
        <w:t xml:space="preserve"> </w:t>
      </w:r>
      <w:r w:rsidRPr="00BF5FC8">
        <w:t>(18)</w:t>
      </w:r>
      <w:r w:rsidRPr="00BF5FC8">
        <w:rPr>
          <w:spacing w:val="-6"/>
        </w:rPr>
        <w:t xml:space="preserve"> </w:t>
      </w:r>
      <w:r w:rsidRPr="00BF5FC8">
        <w:t xml:space="preserve">months) during the warranty period for atmospheric exposed areas (main deck, </w:t>
      </w:r>
      <w:proofErr w:type="gramStart"/>
      <w:r w:rsidRPr="00BF5FC8">
        <w:t>topside</w:t>
      </w:r>
      <w:proofErr w:type="gramEnd"/>
      <w:r w:rsidRPr="00BF5FC8">
        <w:t xml:space="preserve">, weather decks, </w:t>
      </w:r>
      <w:proofErr w:type="spellStart"/>
      <w:r w:rsidRPr="00BF5FC8">
        <w:t>etc</w:t>
      </w:r>
      <w:proofErr w:type="spellEnd"/>
      <w:r w:rsidRPr="00BF5FC8">
        <w:t>, except external hull).</w:t>
      </w:r>
    </w:p>
    <w:p w14:paraId="4E5D4F3F" w14:textId="77777777" w:rsidR="00471BAE" w:rsidRDefault="00471BAE" w:rsidP="00471BAE">
      <w:pPr>
        <w:pStyle w:val="texto3"/>
      </w:pPr>
      <w:r w:rsidRPr="00BF5FC8">
        <w:t xml:space="preserve">For all structural tanks (such </w:t>
      </w:r>
      <w:proofErr w:type="gramStart"/>
      <w:r w:rsidRPr="00BF5FC8">
        <w:t>as,</w:t>
      </w:r>
      <w:proofErr w:type="gramEnd"/>
      <w:r w:rsidRPr="00BF5FC8">
        <w:t xml:space="preserve"> cargo oil, ballast tanks, </w:t>
      </w:r>
      <w:proofErr w:type="spellStart"/>
      <w:r w:rsidRPr="00BF5FC8">
        <w:t>etc</w:t>
      </w:r>
      <w:proofErr w:type="spellEnd"/>
      <w:r w:rsidRPr="00BF5FC8">
        <w:t xml:space="preserve">), compartments (such as void </w:t>
      </w:r>
      <w:r w:rsidRPr="00BF5FC8">
        <w:rPr>
          <w:spacing w:val="-2"/>
        </w:rPr>
        <w:t>spaces, and</w:t>
      </w:r>
      <w:r w:rsidRPr="00BF5FC8">
        <w:rPr>
          <w:spacing w:val="-5"/>
        </w:rPr>
        <w:t xml:space="preserve"> </w:t>
      </w:r>
      <w:r w:rsidRPr="00BF5FC8">
        <w:rPr>
          <w:spacing w:val="-2"/>
        </w:rPr>
        <w:t>cofferdams,</w:t>
      </w:r>
      <w:r w:rsidRPr="00BF5FC8">
        <w:rPr>
          <w:spacing w:val="-7"/>
        </w:rPr>
        <w:t xml:space="preserve"> </w:t>
      </w:r>
      <w:proofErr w:type="spellStart"/>
      <w:r w:rsidRPr="00BF5FC8">
        <w:rPr>
          <w:spacing w:val="-2"/>
        </w:rPr>
        <w:t>etc</w:t>
      </w:r>
      <w:proofErr w:type="spellEnd"/>
      <w:r w:rsidRPr="00BF5FC8">
        <w:rPr>
          <w:spacing w:val="-2"/>
        </w:rPr>
        <w:t>)</w:t>
      </w:r>
      <w:r w:rsidRPr="00BF5FC8">
        <w:rPr>
          <w:spacing w:val="-3"/>
        </w:rPr>
        <w:t xml:space="preserve"> </w:t>
      </w:r>
      <w:r w:rsidRPr="00BF5FC8">
        <w:rPr>
          <w:spacing w:val="-2"/>
        </w:rPr>
        <w:t>and</w:t>
      </w:r>
      <w:r w:rsidRPr="00BF5FC8">
        <w:rPr>
          <w:spacing w:val="-7"/>
        </w:rPr>
        <w:t xml:space="preserve"> </w:t>
      </w:r>
      <w:r w:rsidRPr="00BF5FC8">
        <w:rPr>
          <w:spacing w:val="-2"/>
        </w:rPr>
        <w:t>for</w:t>
      </w:r>
      <w:r w:rsidRPr="00BF5FC8">
        <w:rPr>
          <w:spacing w:val="-3"/>
        </w:rPr>
        <w:t xml:space="preserve"> </w:t>
      </w:r>
      <w:r w:rsidRPr="00BF5FC8">
        <w:rPr>
          <w:spacing w:val="-2"/>
        </w:rPr>
        <w:t>external</w:t>
      </w:r>
      <w:r w:rsidRPr="00BF5FC8">
        <w:rPr>
          <w:spacing w:val="-6"/>
        </w:rPr>
        <w:t xml:space="preserve"> </w:t>
      </w:r>
      <w:r w:rsidRPr="00BF5FC8">
        <w:rPr>
          <w:spacing w:val="-2"/>
        </w:rPr>
        <w:t>hull, coating inspection shall</w:t>
      </w:r>
      <w:r w:rsidRPr="00BF5FC8">
        <w:rPr>
          <w:spacing w:val="-6"/>
        </w:rPr>
        <w:t xml:space="preserve"> </w:t>
      </w:r>
      <w:r w:rsidRPr="00BF5FC8">
        <w:rPr>
          <w:spacing w:val="-2"/>
        </w:rPr>
        <w:t>follow</w:t>
      </w:r>
      <w:r w:rsidRPr="00BF5FC8">
        <w:rPr>
          <w:spacing w:val="-3"/>
        </w:rPr>
        <w:t xml:space="preserve"> </w:t>
      </w:r>
      <w:r w:rsidRPr="00BF5FC8">
        <w:rPr>
          <w:spacing w:val="-2"/>
        </w:rPr>
        <w:t>Classification</w:t>
      </w:r>
      <w:r w:rsidRPr="00BF5FC8">
        <w:rPr>
          <w:spacing w:val="-5"/>
        </w:rPr>
        <w:t xml:space="preserve"> </w:t>
      </w:r>
      <w:r w:rsidRPr="00BF5FC8">
        <w:rPr>
          <w:spacing w:val="-2"/>
        </w:rPr>
        <w:t xml:space="preserve">Society </w:t>
      </w:r>
      <w:r w:rsidRPr="00BF5FC8">
        <w:t>approved inspection plan.</w:t>
      </w:r>
    </w:p>
    <w:p w14:paraId="261E269E" w14:textId="77777777" w:rsidR="004F67C4" w:rsidRPr="002735BE" w:rsidRDefault="004F67C4" w:rsidP="002735BE">
      <w:pPr>
        <w:pStyle w:val="PargrafodaLista"/>
        <w:numPr>
          <w:ilvl w:val="1"/>
          <w:numId w:val="5"/>
        </w:numPr>
        <w:spacing w:after="240" w:line="240" w:lineRule="auto"/>
        <w:ind w:left="709" w:hanging="709"/>
        <w:contextualSpacing w:val="0"/>
        <w:jc w:val="both"/>
        <w:rPr>
          <w:b/>
          <w:bCs/>
        </w:rPr>
      </w:pPr>
      <w:r w:rsidRPr="002735BE">
        <w:rPr>
          <w:rFonts w:ascii="Arial" w:hAnsi="Arial" w:cs="Arial"/>
          <w:b/>
          <w:bCs/>
          <w:sz w:val="24"/>
          <w:szCs w:val="24"/>
          <w:lang w:val="en-US"/>
        </w:rPr>
        <w:t>EXCLUSIONS</w:t>
      </w:r>
    </w:p>
    <w:p w14:paraId="3591C3B7" w14:textId="77777777" w:rsidR="00AC487A" w:rsidRPr="00EB050C" w:rsidRDefault="00AC487A" w:rsidP="00AC487A">
      <w:pPr>
        <w:pStyle w:val="texto3"/>
      </w:pPr>
      <w:r w:rsidRPr="00EB050C">
        <w:t>Damage</w:t>
      </w:r>
      <w:r w:rsidRPr="00EB050C">
        <w:rPr>
          <w:spacing w:val="-6"/>
        </w:rPr>
        <w:t xml:space="preserve"> </w:t>
      </w:r>
      <w:r w:rsidRPr="00EB050C">
        <w:t>of</w:t>
      </w:r>
      <w:r w:rsidRPr="00EB050C">
        <w:rPr>
          <w:spacing w:val="-5"/>
        </w:rPr>
        <w:t xml:space="preserve"> </w:t>
      </w:r>
      <w:r w:rsidRPr="00EB050C">
        <w:t>fortuitous</w:t>
      </w:r>
      <w:r w:rsidRPr="00EB050C">
        <w:rPr>
          <w:spacing w:val="-3"/>
        </w:rPr>
        <w:t xml:space="preserve"> </w:t>
      </w:r>
      <w:r w:rsidRPr="00EB050C">
        <w:t>or</w:t>
      </w:r>
      <w:r w:rsidRPr="00EB050C">
        <w:rPr>
          <w:spacing w:val="-6"/>
        </w:rPr>
        <w:t xml:space="preserve"> </w:t>
      </w:r>
      <w:r w:rsidRPr="00EB050C">
        <w:t>accidental</w:t>
      </w:r>
      <w:r w:rsidRPr="00EB050C">
        <w:rPr>
          <w:spacing w:val="-3"/>
        </w:rPr>
        <w:t xml:space="preserve"> </w:t>
      </w:r>
      <w:r w:rsidRPr="00EB050C">
        <w:t>nature,</w:t>
      </w:r>
      <w:r w:rsidRPr="00EB050C">
        <w:rPr>
          <w:spacing w:val="-2"/>
        </w:rPr>
        <w:t xml:space="preserve"> </w:t>
      </w:r>
      <w:r w:rsidRPr="00EB050C">
        <w:t>such</w:t>
      </w:r>
      <w:r w:rsidRPr="00EB050C">
        <w:rPr>
          <w:spacing w:val="-2"/>
        </w:rPr>
        <w:t xml:space="preserve"> </w:t>
      </w:r>
      <w:r w:rsidRPr="00EB050C">
        <w:t>as</w:t>
      </w:r>
      <w:r w:rsidRPr="00EB050C">
        <w:rPr>
          <w:spacing w:val="-3"/>
        </w:rPr>
        <w:t xml:space="preserve"> </w:t>
      </w:r>
      <w:r w:rsidRPr="00EB050C">
        <w:t>substrate</w:t>
      </w:r>
      <w:r w:rsidRPr="00EB050C">
        <w:rPr>
          <w:spacing w:val="-2"/>
        </w:rPr>
        <w:t xml:space="preserve"> </w:t>
      </w:r>
      <w:r w:rsidRPr="00EB050C">
        <w:t>deformations,</w:t>
      </w:r>
      <w:r w:rsidRPr="00EB050C">
        <w:rPr>
          <w:spacing w:val="-2"/>
        </w:rPr>
        <w:t xml:space="preserve"> </w:t>
      </w:r>
      <w:r w:rsidRPr="00EB050C">
        <w:t>impacts,</w:t>
      </w:r>
      <w:r w:rsidRPr="00EB050C">
        <w:rPr>
          <w:spacing w:val="-2"/>
        </w:rPr>
        <w:t xml:space="preserve"> </w:t>
      </w:r>
      <w:r w:rsidRPr="00EB050C">
        <w:t xml:space="preserve">friction, leaks, run-outs, abnormal temperature rises, etc. are excluded from the Warranty coverage after acceptance termination of Operation Contract of the UNIT by </w:t>
      </w:r>
      <w:r>
        <w:t>BUYER</w:t>
      </w:r>
      <w:r w:rsidRPr="00EB050C">
        <w:t>.</w:t>
      </w:r>
    </w:p>
    <w:p w14:paraId="340E0771" w14:textId="77777777" w:rsidR="00AC487A" w:rsidRPr="00EB050C" w:rsidRDefault="00AC487A" w:rsidP="00AC487A">
      <w:pPr>
        <w:pStyle w:val="texto3"/>
      </w:pPr>
      <w:r w:rsidRPr="00EB050C">
        <w:lastRenderedPageBreak/>
        <w:t>Changes</w:t>
      </w:r>
      <w:r w:rsidRPr="00EB050C">
        <w:rPr>
          <w:spacing w:val="-2"/>
        </w:rPr>
        <w:t xml:space="preserve"> </w:t>
      </w:r>
      <w:r w:rsidRPr="00EB050C">
        <w:t>in the</w:t>
      </w:r>
      <w:r w:rsidRPr="00EB050C">
        <w:rPr>
          <w:spacing w:val="-1"/>
        </w:rPr>
        <w:t xml:space="preserve"> </w:t>
      </w:r>
      <w:r w:rsidRPr="00EB050C">
        <w:t>intended</w:t>
      </w:r>
      <w:r w:rsidRPr="00EB050C">
        <w:rPr>
          <w:spacing w:val="-1"/>
        </w:rPr>
        <w:t xml:space="preserve"> </w:t>
      </w:r>
      <w:r w:rsidRPr="00EB050C">
        <w:t>use of</w:t>
      </w:r>
      <w:r w:rsidRPr="00EB050C">
        <w:rPr>
          <w:spacing w:val="-1"/>
        </w:rPr>
        <w:t xml:space="preserve"> </w:t>
      </w:r>
      <w:r w:rsidRPr="00EB050C">
        <w:t>the work, or the</w:t>
      </w:r>
      <w:r w:rsidRPr="00EB050C">
        <w:rPr>
          <w:spacing w:val="-3"/>
        </w:rPr>
        <w:t xml:space="preserve"> </w:t>
      </w:r>
      <w:r w:rsidRPr="00EB050C">
        <w:t>modification of</w:t>
      </w:r>
      <w:r w:rsidRPr="00EB050C">
        <w:rPr>
          <w:spacing w:val="-1"/>
        </w:rPr>
        <w:t xml:space="preserve"> </w:t>
      </w:r>
      <w:r w:rsidRPr="00EB050C">
        <w:t xml:space="preserve">the design parameters used as a basis for job approval, for example, operation with other fluids than the ones specified in the design are excluded from the Warranty coverage after </w:t>
      </w:r>
      <w:r w:rsidRPr="00EB050C">
        <w:rPr>
          <w:color w:val="000000"/>
        </w:rPr>
        <w:t xml:space="preserve">termination of Operation Contract </w:t>
      </w:r>
      <w:r>
        <w:rPr>
          <w:color w:val="000000"/>
        </w:rPr>
        <w:t xml:space="preserve">of </w:t>
      </w:r>
      <w:r w:rsidRPr="00EB050C">
        <w:t xml:space="preserve">UNIT by </w:t>
      </w:r>
      <w:r>
        <w:t>BUYER</w:t>
      </w:r>
      <w:r w:rsidRPr="00EB050C">
        <w:t>.</w:t>
      </w:r>
    </w:p>
    <w:p w14:paraId="4BA91C2D" w14:textId="77777777" w:rsidR="008320D3" w:rsidRPr="002735BE" w:rsidRDefault="008320D3" w:rsidP="002735BE">
      <w:pPr>
        <w:pStyle w:val="PargrafodaLista"/>
        <w:numPr>
          <w:ilvl w:val="1"/>
          <w:numId w:val="5"/>
        </w:numPr>
        <w:spacing w:after="240" w:line="240" w:lineRule="auto"/>
        <w:ind w:left="709" w:hanging="709"/>
        <w:contextualSpacing w:val="0"/>
        <w:jc w:val="both"/>
        <w:rPr>
          <w:b/>
          <w:bCs/>
        </w:rPr>
      </w:pPr>
      <w:bookmarkStart w:id="9" w:name="_Ref174961051"/>
      <w:r w:rsidRPr="002735BE">
        <w:rPr>
          <w:rFonts w:ascii="Arial" w:hAnsi="Arial" w:cs="Arial"/>
          <w:b/>
          <w:bCs/>
          <w:sz w:val="24"/>
          <w:szCs w:val="24"/>
          <w:lang w:val="en-US"/>
        </w:rPr>
        <w:t>PAINT FAILURE</w:t>
      </w:r>
      <w:bookmarkEnd w:id="9"/>
    </w:p>
    <w:p w14:paraId="4F5201A6" w14:textId="6105AAEE" w:rsidR="0023310A" w:rsidRPr="000C4161" w:rsidRDefault="0023310A" w:rsidP="0023310A">
      <w:pPr>
        <w:pStyle w:val="texto3"/>
      </w:pPr>
      <w:r w:rsidRPr="00EB050C">
        <w:t>Unless</w:t>
      </w:r>
      <w:r w:rsidRPr="00EB050C">
        <w:rPr>
          <w:spacing w:val="-5"/>
        </w:rPr>
        <w:t xml:space="preserve"> </w:t>
      </w:r>
      <w:r w:rsidRPr="00EB050C">
        <w:t>otherwise</w:t>
      </w:r>
      <w:r w:rsidRPr="00EB050C">
        <w:rPr>
          <w:spacing w:val="-4"/>
        </w:rPr>
        <w:t xml:space="preserve"> </w:t>
      </w:r>
      <w:r w:rsidRPr="00EB050C">
        <w:t>stated</w:t>
      </w:r>
      <w:r w:rsidRPr="00EB050C">
        <w:rPr>
          <w:spacing w:val="-8"/>
        </w:rPr>
        <w:t xml:space="preserve"> </w:t>
      </w:r>
      <w:r w:rsidRPr="00EB050C">
        <w:t>by</w:t>
      </w:r>
      <w:r w:rsidRPr="00EB050C">
        <w:rPr>
          <w:spacing w:val="-7"/>
        </w:rPr>
        <w:t xml:space="preserve"> </w:t>
      </w:r>
      <w:r w:rsidRPr="00EB050C">
        <w:t>the</w:t>
      </w:r>
      <w:r w:rsidRPr="00EB050C">
        <w:rPr>
          <w:spacing w:val="-6"/>
        </w:rPr>
        <w:t xml:space="preserve"> </w:t>
      </w:r>
      <w:r w:rsidRPr="00EB050C">
        <w:t>CONTRACT</w:t>
      </w:r>
      <w:r w:rsidRPr="00EB050C">
        <w:rPr>
          <w:spacing w:val="-5"/>
        </w:rPr>
        <w:t xml:space="preserve"> </w:t>
      </w:r>
      <w:r w:rsidRPr="00EB050C">
        <w:t>between</w:t>
      </w:r>
      <w:r w:rsidRPr="00EB050C">
        <w:rPr>
          <w:spacing w:val="-4"/>
        </w:rPr>
        <w:t xml:space="preserve"> </w:t>
      </w:r>
      <w:r>
        <w:t>BUYER</w:t>
      </w:r>
      <w:r w:rsidRPr="00EB050C">
        <w:rPr>
          <w:spacing w:val="-5"/>
        </w:rPr>
        <w:t xml:space="preserve"> </w:t>
      </w:r>
      <w:r w:rsidRPr="00EB050C">
        <w:t>and</w:t>
      </w:r>
      <w:r w:rsidRPr="00EB050C">
        <w:rPr>
          <w:spacing w:val="-8"/>
        </w:rPr>
        <w:t xml:space="preserve"> </w:t>
      </w:r>
      <w:r>
        <w:t>SELLER</w:t>
      </w:r>
      <w:r w:rsidRPr="00EB050C">
        <w:t>,</w:t>
      </w:r>
      <w:r w:rsidRPr="00EB050C">
        <w:rPr>
          <w:spacing w:val="-7"/>
        </w:rPr>
        <w:t xml:space="preserve"> </w:t>
      </w:r>
      <w:r w:rsidRPr="00EB050C">
        <w:t xml:space="preserve">coating system failure means: Rusting, according to ISO 4628-3; Blistering, according to ISO 4628-2, </w:t>
      </w:r>
      <w:r w:rsidRPr="000C4161">
        <w:t xml:space="preserve">(refer to </w:t>
      </w:r>
      <w:r w:rsidRPr="002735BE">
        <w:t xml:space="preserve">Table </w:t>
      </w:r>
      <w:r w:rsidR="00B423E1" w:rsidRPr="002735BE">
        <w:t>02</w:t>
      </w:r>
      <w:r w:rsidRPr="000C4161">
        <w:t>); Cracking, according to ISO 4628-4, depending on the defect types b and c; Flaking, according to ISO 4628-5, depending on the defect types a and b;</w:t>
      </w:r>
      <w:r w:rsidRPr="000C4161">
        <w:rPr>
          <w:spacing w:val="-4"/>
        </w:rPr>
        <w:t xml:space="preserve"> </w:t>
      </w:r>
      <w:r w:rsidRPr="000C4161">
        <w:t>Wearing, loss of dry</w:t>
      </w:r>
      <w:r w:rsidRPr="000C4161">
        <w:rPr>
          <w:spacing w:val="-2"/>
        </w:rPr>
        <w:t xml:space="preserve"> </w:t>
      </w:r>
      <w:r w:rsidRPr="000C4161">
        <w:t>film thickness due to erosion or chalking.</w:t>
      </w:r>
    </w:p>
    <w:p w14:paraId="71B62776" w14:textId="20B69CB2" w:rsidR="00A549D4" w:rsidRPr="00503DB9" w:rsidRDefault="00363430" w:rsidP="002735BE">
      <w:pPr>
        <w:jc w:val="center"/>
      </w:pPr>
      <w:proofErr w:type="spellStart"/>
      <w:r w:rsidRPr="002735BE">
        <w:rPr>
          <w:rFonts w:ascii="Arial" w:hAnsi="Arial" w:cs="Arial"/>
          <w:sz w:val="24"/>
          <w:szCs w:val="24"/>
        </w:rPr>
        <w:t>Table</w:t>
      </w:r>
      <w:proofErr w:type="spellEnd"/>
      <w:r w:rsidRPr="002735BE">
        <w:rPr>
          <w:rFonts w:ascii="Arial" w:hAnsi="Arial" w:cs="Arial"/>
          <w:sz w:val="24"/>
          <w:szCs w:val="24"/>
        </w:rPr>
        <w:t xml:space="preserve"> </w:t>
      </w:r>
      <w:r w:rsidR="00B423E1" w:rsidRPr="002735BE">
        <w:rPr>
          <w:rFonts w:ascii="Arial" w:hAnsi="Arial" w:cs="Arial"/>
          <w:sz w:val="24"/>
          <w:szCs w:val="24"/>
        </w:rPr>
        <w:t>02</w:t>
      </w:r>
    </w:p>
    <w:tbl>
      <w:tblPr>
        <w:tblW w:w="8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85"/>
        <w:gridCol w:w="1162"/>
        <w:gridCol w:w="1111"/>
        <w:gridCol w:w="1041"/>
        <w:gridCol w:w="1057"/>
        <w:gridCol w:w="790"/>
        <w:gridCol w:w="1063"/>
        <w:gridCol w:w="1506"/>
      </w:tblGrid>
      <w:tr w:rsidR="00E001BB" w:rsidRPr="00C01E99" w14:paraId="7ED18BD1" w14:textId="77777777" w:rsidTr="6A712AC6">
        <w:trPr>
          <w:trHeight w:val="260"/>
          <w:jc w:val="center"/>
        </w:trPr>
        <w:tc>
          <w:tcPr>
            <w:tcW w:w="844" w:type="dxa"/>
            <w:vMerge w:val="restart"/>
            <w:vAlign w:val="center"/>
            <w:hideMark/>
          </w:tcPr>
          <w:p w14:paraId="00B64D68" w14:textId="77777777" w:rsidR="00E001BB" w:rsidRPr="00C01E99" w:rsidRDefault="00E001BB" w:rsidP="00C84460">
            <w:pPr>
              <w:spacing w:after="0" w:line="240" w:lineRule="auto"/>
              <w:jc w:val="center"/>
              <w:rPr>
                <w:rFonts w:ascii="Arial" w:eastAsia="Times New Roman" w:hAnsi="Arial" w:cs="Arial"/>
                <w:b/>
                <w:bCs/>
                <w:color w:val="000000"/>
                <w:sz w:val="20"/>
                <w:szCs w:val="20"/>
                <w:lang w:eastAsia="pt-BR"/>
              </w:rPr>
            </w:pPr>
            <w:r w:rsidRPr="00C01E99">
              <w:rPr>
                <w:rFonts w:ascii="Arial" w:eastAsia="Times New Roman" w:hAnsi="Arial" w:cs="Arial"/>
                <w:b/>
                <w:bCs/>
                <w:color w:val="000000"/>
                <w:sz w:val="20"/>
                <w:szCs w:val="20"/>
                <w:lang w:val="en-US" w:eastAsia="pt-BR"/>
              </w:rPr>
              <w:t>Coating type or area</w:t>
            </w:r>
          </w:p>
        </w:tc>
        <w:tc>
          <w:tcPr>
            <w:tcW w:w="1186" w:type="dxa"/>
            <w:vMerge w:val="restart"/>
            <w:vAlign w:val="center"/>
            <w:hideMark/>
          </w:tcPr>
          <w:p w14:paraId="6CC42DE0" w14:textId="77777777" w:rsidR="00E001BB" w:rsidRPr="00C01E99" w:rsidRDefault="00E001BB" w:rsidP="00C84460">
            <w:pPr>
              <w:spacing w:after="0" w:line="240" w:lineRule="auto"/>
              <w:jc w:val="center"/>
              <w:rPr>
                <w:rFonts w:ascii="Arial" w:eastAsia="Times New Roman" w:hAnsi="Arial" w:cs="Arial"/>
                <w:b/>
                <w:bCs/>
                <w:color w:val="000000"/>
                <w:sz w:val="20"/>
                <w:szCs w:val="20"/>
                <w:lang w:eastAsia="pt-BR"/>
              </w:rPr>
            </w:pPr>
            <w:r w:rsidRPr="00C01E99">
              <w:rPr>
                <w:rFonts w:ascii="Arial" w:eastAsia="Times New Roman" w:hAnsi="Arial" w:cs="Arial"/>
                <w:b/>
                <w:bCs/>
                <w:color w:val="000000"/>
                <w:sz w:val="20"/>
                <w:szCs w:val="20"/>
                <w:lang w:val="en-US" w:eastAsia="pt-BR"/>
              </w:rPr>
              <w:t>Time (months)</w:t>
            </w:r>
          </w:p>
        </w:tc>
        <w:tc>
          <w:tcPr>
            <w:tcW w:w="5017" w:type="dxa"/>
            <w:gridSpan w:val="5"/>
            <w:noWrap/>
            <w:vAlign w:val="center"/>
            <w:hideMark/>
          </w:tcPr>
          <w:p w14:paraId="3D20D2D4" w14:textId="77777777" w:rsidR="00E001BB" w:rsidRPr="00C01E99" w:rsidRDefault="00E001BB" w:rsidP="00C84460">
            <w:pPr>
              <w:spacing w:after="0" w:line="240" w:lineRule="auto"/>
              <w:jc w:val="center"/>
              <w:rPr>
                <w:rFonts w:ascii="Arial" w:eastAsia="Times New Roman" w:hAnsi="Arial" w:cs="Arial"/>
                <w:b/>
                <w:bCs/>
                <w:color w:val="000000"/>
                <w:sz w:val="20"/>
                <w:szCs w:val="20"/>
                <w:lang w:eastAsia="pt-BR"/>
              </w:rPr>
            </w:pPr>
            <w:proofErr w:type="spellStart"/>
            <w:r w:rsidRPr="00C01E99">
              <w:rPr>
                <w:rFonts w:ascii="Arial" w:eastAsia="Times New Roman" w:hAnsi="Arial" w:cs="Arial"/>
                <w:b/>
                <w:bCs/>
                <w:color w:val="000000"/>
                <w:sz w:val="20"/>
                <w:szCs w:val="20"/>
                <w:lang w:eastAsia="pt-BR"/>
              </w:rPr>
              <w:t>Failure</w:t>
            </w:r>
            <w:proofErr w:type="spellEnd"/>
            <w:r w:rsidRPr="00C01E99">
              <w:rPr>
                <w:rFonts w:ascii="Arial" w:eastAsia="Times New Roman" w:hAnsi="Arial" w:cs="Arial"/>
                <w:b/>
                <w:bCs/>
                <w:color w:val="000000"/>
                <w:sz w:val="20"/>
                <w:szCs w:val="20"/>
                <w:lang w:eastAsia="pt-BR"/>
              </w:rPr>
              <w:t xml:space="preserve"> </w:t>
            </w:r>
            <w:proofErr w:type="spellStart"/>
            <w:r w:rsidRPr="00C01E99">
              <w:rPr>
                <w:rFonts w:ascii="Arial" w:eastAsia="Times New Roman" w:hAnsi="Arial" w:cs="Arial"/>
                <w:b/>
                <w:bCs/>
                <w:color w:val="000000"/>
                <w:sz w:val="20"/>
                <w:szCs w:val="20"/>
                <w:lang w:eastAsia="pt-BR"/>
              </w:rPr>
              <w:t>criteria</w:t>
            </w:r>
            <w:proofErr w:type="spellEnd"/>
          </w:p>
        </w:tc>
        <w:tc>
          <w:tcPr>
            <w:tcW w:w="1566" w:type="dxa"/>
            <w:vMerge w:val="restart"/>
            <w:vAlign w:val="center"/>
            <w:hideMark/>
          </w:tcPr>
          <w:p w14:paraId="2F44D5F9" w14:textId="77777777" w:rsidR="00E001BB" w:rsidRPr="00C01E99" w:rsidRDefault="00E001BB" w:rsidP="00C84460">
            <w:pPr>
              <w:spacing w:after="0" w:line="240" w:lineRule="auto"/>
              <w:jc w:val="center"/>
              <w:rPr>
                <w:rFonts w:ascii="Arial" w:eastAsia="Times New Roman" w:hAnsi="Arial" w:cs="Arial"/>
                <w:b/>
                <w:bCs/>
                <w:color w:val="000000"/>
                <w:sz w:val="20"/>
                <w:szCs w:val="20"/>
                <w:lang w:eastAsia="pt-BR"/>
              </w:rPr>
            </w:pPr>
            <w:proofErr w:type="spellStart"/>
            <w:r w:rsidRPr="00C01E99">
              <w:rPr>
                <w:rFonts w:ascii="Arial" w:eastAsia="Times New Roman" w:hAnsi="Arial" w:cs="Arial"/>
                <w:b/>
                <w:bCs/>
                <w:color w:val="000000"/>
                <w:sz w:val="20"/>
                <w:szCs w:val="20"/>
                <w:lang w:eastAsia="pt-BR"/>
              </w:rPr>
              <w:t>Maximum</w:t>
            </w:r>
            <w:proofErr w:type="spellEnd"/>
            <w:r w:rsidRPr="00C01E99">
              <w:rPr>
                <w:rFonts w:ascii="Arial" w:eastAsia="Times New Roman" w:hAnsi="Arial" w:cs="Arial"/>
                <w:b/>
                <w:bCs/>
                <w:color w:val="000000"/>
                <w:sz w:val="20"/>
                <w:szCs w:val="20"/>
                <w:lang w:eastAsia="pt-BR"/>
              </w:rPr>
              <w:t xml:space="preserve"> </w:t>
            </w:r>
            <w:proofErr w:type="spellStart"/>
            <w:r w:rsidRPr="00C01E99">
              <w:rPr>
                <w:rFonts w:ascii="Arial" w:eastAsia="Times New Roman" w:hAnsi="Arial" w:cs="Arial"/>
                <w:b/>
                <w:bCs/>
                <w:color w:val="000000"/>
                <w:sz w:val="20"/>
                <w:szCs w:val="20"/>
                <w:lang w:eastAsia="pt-BR"/>
              </w:rPr>
              <w:t>failure</w:t>
            </w:r>
            <w:proofErr w:type="spellEnd"/>
            <w:r w:rsidRPr="00C01E99">
              <w:rPr>
                <w:rFonts w:ascii="Arial" w:eastAsia="Times New Roman" w:hAnsi="Arial" w:cs="Arial"/>
                <w:b/>
                <w:bCs/>
                <w:color w:val="000000"/>
                <w:sz w:val="20"/>
                <w:szCs w:val="20"/>
                <w:lang w:eastAsia="pt-BR"/>
              </w:rPr>
              <w:t xml:space="preserve"> per </w:t>
            </w:r>
            <w:proofErr w:type="spellStart"/>
            <w:r w:rsidRPr="00C01E99">
              <w:rPr>
                <w:rFonts w:ascii="Arial" w:eastAsia="Times New Roman" w:hAnsi="Arial" w:cs="Arial"/>
                <w:b/>
                <w:bCs/>
                <w:color w:val="000000"/>
                <w:sz w:val="20"/>
                <w:szCs w:val="20"/>
                <w:lang w:eastAsia="pt-BR"/>
              </w:rPr>
              <w:t>area</w:t>
            </w:r>
            <w:proofErr w:type="spellEnd"/>
            <w:r w:rsidRPr="00C01E99">
              <w:rPr>
                <w:rFonts w:ascii="Arial" w:eastAsia="Times New Roman" w:hAnsi="Arial" w:cs="Arial"/>
                <w:b/>
                <w:bCs/>
                <w:color w:val="000000"/>
                <w:sz w:val="20"/>
                <w:szCs w:val="20"/>
                <w:lang w:eastAsia="pt-BR"/>
              </w:rPr>
              <w:t>¹</w:t>
            </w:r>
          </w:p>
        </w:tc>
      </w:tr>
      <w:tr w:rsidR="00E001BB" w:rsidRPr="00C01E99" w14:paraId="331B9468" w14:textId="77777777" w:rsidTr="6A712AC6">
        <w:trPr>
          <w:trHeight w:val="700"/>
          <w:jc w:val="center"/>
        </w:trPr>
        <w:tc>
          <w:tcPr>
            <w:tcW w:w="844" w:type="dxa"/>
            <w:vMerge/>
            <w:vAlign w:val="center"/>
            <w:hideMark/>
          </w:tcPr>
          <w:p w14:paraId="47EDD360" w14:textId="77777777" w:rsidR="00E001BB" w:rsidRPr="00C01E99" w:rsidRDefault="00E001BB" w:rsidP="00C84460">
            <w:pPr>
              <w:spacing w:after="0" w:line="240" w:lineRule="auto"/>
              <w:rPr>
                <w:rFonts w:ascii="Arial" w:eastAsia="Times New Roman" w:hAnsi="Arial" w:cs="Arial"/>
                <w:b/>
                <w:bCs/>
                <w:color w:val="000000"/>
                <w:sz w:val="20"/>
                <w:szCs w:val="20"/>
                <w:lang w:eastAsia="pt-BR"/>
              </w:rPr>
            </w:pPr>
          </w:p>
        </w:tc>
        <w:tc>
          <w:tcPr>
            <w:tcW w:w="1186" w:type="dxa"/>
            <w:vMerge/>
            <w:vAlign w:val="center"/>
            <w:hideMark/>
          </w:tcPr>
          <w:p w14:paraId="09D2ECDC" w14:textId="77777777" w:rsidR="00E001BB" w:rsidRPr="00C01E99" w:rsidRDefault="00E001BB" w:rsidP="00C84460">
            <w:pPr>
              <w:spacing w:after="0" w:line="240" w:lineRule="auto"/>
              <w:rPr>
                <w:rFonts w:ascii="Arial" w:eastAsia="Times New Roman" w:hAnsi="Arial" w:cs="Arial"/>
                <w:b/>
                <w:bCs/>
                <w:color w:val="000000"/>
                <w:sz w:val="20"/>
                <w:szCs w:val="20"/>
                <w:lang w:eastAsia="pt-BR"/>
              </w:rPr>
            </w:pPr>
          </w:p>
        </w:tc>
        <w:tc>
          <w:tcPr>
            <w:tcW w:w="1114" w:type="dxa"/>
            <w:vAlign w:val="center"/>
            <w:hideMark/>
          </w:tcPr>
          <w:p w14:paraId="7BD5655F" w14:textId="77777777" w:rsidR="00E001BB" w:rsidRPr="00C01E99" w:rsidRDefault="00E001BB" w:rsidP="00C84460">
            <w:pPr>
              <w:spacing w:after="0" w:line="240" w:lineRule="auto"/>
              <w:jc w:val="center"/>
              <w:rPr>
                <w:rFonts w:ascii="Arial" w:eastAsia="Times New Roman" w:hAnsi="Arial" w:cs="Arial"/>
                <w:b/>
                <w:bCs/>
                <w:color w:val="000000"/>
                <w:sz w:val="20"/>
                <w:szCs w:val="20"/>
                <w:lang w:eastAsia="pt-BR"/>
              </w:rPr>
            </w:pPr>
            <w:r w:rsidRPr="00C01E99">
              <w:rPr>
                <w:rFonts w:ascii="Arial" w:eastAsia="Times New Roman" w:hAnsi="Arial" w:cs="Arial"/>
                <w:b/>
                <w:bCs/>
                <w:color w:val="000000"/>
                <w:spacing w:val="-4"/>
                <w:sz w:val="20"/>
                <w:lang w:val="en-US" w:eastAsia="pt-BR"/>
              </w:rPr>
              <w:t>ISO 4628-3</w:t>
            </w:r>
            <w:r w:rsidRPr="00C01E99">
              <w:rPr>
                <w:rFonts w:ascii="Arial" w:eastAsia="Times New Roman" w:hAnsi="Arial" w:cs="Arial"/>
                <w:b/>
                <w:bCs/>
                <w:color w:val="000000"/>
                <w:spacing w:val="-4"/>
                <w:sz w:val="20"/>
                <w:lang w:val="en-US" w:eastAsia="pt-BR"/>
              </w:rPr>
              <w:br/>
              <w:t>rusting</w:t>
            </w:r>
          </w:p>
        </w:tc>
        <w:tc>
          <w:tcPr>
            <w:tcW w:w="1006" w:type="dxa"/>
            <w:vAlign w:val="center"/>
            <w:hideMark/>
          </w:tcPr>
          <w:p w14:paraId="449EE938" w14:textId="77777777" w:rsidR="00E001BB" w:rsidRPr="00C01E99" w:rsidRDefault="00E001BB" w:rsidP="00C84460">
            <w:pPr>
              <w:spacing w:after="0" w:line="240" w:lineRule="auto"/>
              <w:jc w:val="center"/>
              <w:rPr>
                <w:rFonts w:ascii="Arial" w:eastAsia="Times New Roman" w:hAnsi="Arial" w:cs="Arial"/>
                <w:b/>
                <w:bCs/>
                <w:color w:val="000000"/>
                <w:sz w:val="20"/>
                <w:szCs w:val="20"/>
                <w:lang w:eastAsia="pt-BR"/>
              </w:rPr>
            </w:pPr>
            <w:r w:rsidRPr="00C01E99">
              <w:rPr>
                <w:rFonts w:ascii="Arial" w:eastAsia="Times New Roman" w:hAnsi="Arial" w:cs="Arial"/>
                <w:b/>
                <w:bCs/>
                <w:color w:val="000000"/>
                <w:sz w:val="20"/>
                <w:szCs w:val="20"/>
                <w:lang w:eastAsia="pt-BR"/>
              </w:rPr>
              <w:t>ISO 4628-2</w:t>
            </w:r>
            <w:r w:rsidRPr="00C01E99">
              <w:rPr>
                <w:rFonts w:ascii="Arial" w:eastAsia="Times New Roman" w:hAnsi="Arial" w:cs="Arial"/>
                <w:b/>
                <w:bCs/>
                <w:color w:val="000000"/>
                <w:sz w:val="20"/>
                <w:szCs w:val="20"/>
                <w:lang w:eastAsia="pt-BR"/>
              </w:rPr>
              <w:br/>
            </w:r>
            <w:proofErr w:type="spellStart"/>
            <w:r w:rsidRPr="00C01E99">
              <w:rPr>
                <w:rFonts w:ascii="Arial" w:eastAsia="Times New Roman" w:hAnsi="Arial" w:cs="Arial"/>
                <w:b/>
                <w:bCs/>
                <w:color w:val="000000"/>
                <w:sz w:val="20"/>
                <w:szCs w:val="20"/>
                <w:lang w:eastAsia="pt-BR"/>
              </w:rPr>
              <w:t>blistering</w:t>
            </w:r>
            <w:proofErr w:type="spellEnd"/>
          </w:p>
        </w:tc>
        <w:tc>
          <w:tcPr>
            <w:tcW w:w="1060" w:type="dxa"/>
            <w:vAlign w:val="center"/>
            <w:hideMark/>
          </w:tcPr>
          <w:p w14:paraId="1F65DEFD" w14:textId="77777777" w:rsidR="00E001BB" w:rsidRPr="00C01E99" w:rsidRDefault="00E001BB" w:rsidP="00C84460">
            <w:pPr>
              <w:spacing w:after="0" w:line="240" w:lineRule="auto"/>
              <w:jc w:val="center"/>
              <w:rPr>
                <w:rFonts w:ascii="Arial" w:eastAsia="Times New Roman" w:hAnsi="Arial" w:cs="Arial"/>
                <w:b/>
                <w:bCs/>
                <w:color w:val="000000"/>
                <w:sz w:val="20"/>
                <w:szCs w:val="20"/>
                <w:lang w:eastAsia="pt-BR"/>
              </w:rPr>
            </w:pPr>
            <w:r w:rsidRPr="00C01E99">
              <w:rPr>
                <w:rFonts w:ascii="Arial" w:eastAsia="Times New Roman" w:hAnsi="Arial" w:cs="Arial"/>
                <w:b/>
                <w:bCs/>
                <w:color w:val="000000"/>
                <w:sz w:val="20"/>
                <w:szCs w:val="20"/>
                <w:lang w:eastAsia="pt-BR"/>
              </w:rPr>
              <w:t xml:space="preserve">ISO 4628-4 </w:t>
            </w:r>
            <w:proofErr w:type="spellStart"/>
            <w:r w:rsidRPr="00C01E99">
              <w:rPr>
                <w:rFonts w:ascii="Arial" w:eastAsia="Times New Roman" w:hAnsi="Arial" w:cs="Arial"/>
                <w:b/>
                <w:bCs/>
                <w:color w:val="000000"/>
                <w:sz w:val="20"/>
                <w:szCs w:val="20"/>
                <w:lang w:eastAsia="pt-BR"/>
              </w:rPr>
              <w:t>craking</w:t>
            </w:r>
            <w:proofErr w:type="spellEnd"/>
          </w:p>
        </w:tc>
        <w:tc>
          <w:tcPr>
            <w:tcW w:w="790" w:type="dxa"/>
            <w:vAlign w:val="center"/>
            <w:hideMark/>
          </w:tcPr>
          <w:p w14:paraId="22285AFE" w14:textId="77777777" w:rsidR="00E001BB" w:rsidRPr="00C01E99" w:rsidRDefault="00E001BB" w:rsidP="00C84460">
            <w:pPr>
              <w:spacing w:after="0" w:line="240" w:lineRule="auto"/>
              <w:jc w:val="center"/>
              <w:rPr>
                <w:rFonts w:ascii="Arial" w:eastAsia="Times New Roman" w:hAnsi="Arial" w:cs="Arial"/>
                <w:b/>
                <w:bCs/>
                <w:color w:val="000000"/>
                <w:sz w:val="20"/>
                <w:szCs w:val="20"/>
                <w:lang w:eastAsia="pt-BR"/>
              </w:rPr>
            </w:pPr>
            <w:r w:rsidRPr="00C01E99">
              <w:rPr>
                <w:rFonts w:ascii="Arial" w:eastAsia="Times New Roman" w:hAnsi="Arial" w:cs="Arial"/>
                <w:b/>
                <w:bCs/>
                <w:color w:val="000000"/>
                <w:sz w:val="20"/>
                <w:szCs w:val="20"/>
                <w:lang w:eastAsia="pt-BR"/>
              </w:rPr>
              <w:t>ISO 4628-5</w:t>
            </w:r>
            <w:r w:rsidRPr="00C01E99">
              <w:rPr>
                <w:rFonts w:ascii="Arial" w:eastAsia="Times New Roman" w:hAnsi="Arial" w:cs="Arial"/>
                <w:b/>
                <w:bCs/>
                <w:color w:val="000000"/>
                <w:sz w:val="20"/>
                <w:szCs w:val="20"/>
                <w:lang w:eastAsia="pt-BR"/>
              </w:rPr>
              <w:br/>
            </w:r>
            <w:proofErr w:type="spellStart"/>
            <w:r w:rsidRPr="00C01E99">
              <w:rPr>
                <w:rFonts w:ascii="Arial" w:eastAsia="Times New Roman" w:hAnsi="Arial" w:cs="Arial"/>
                <w:b/>
                <w:bCs/>
                <w:color w:val="000000"/>
                <w:sz w:val="20"/>
                <w:szCs w:val="20"/>
                <w:lang w:eastAsia="pt-BR"/>
              </w:rPr>
              <w:t>flaking</w:t>
            </w:r>
            <w:proofErr w:type="spellEnd"/>
          </w:p>
        </w:tc>
        <w:tc>
          <w:tcPr>
            <w:tcW w:w="1044" w:type="dxa"/>
            <w:vAlign w:val="center"/>
            <w:hideMark/>
          </w:tcPr>
          <w:p w14:paraId="013775E7" w14:textId="77777777" w:rsidR="00E001BB" w:rsidRPr="00C01E99" w:rsidRDefault="00E001BB" w:rsidP="00C84460">
            <w:pPr>
              <w:spacing w:after="0" w:line="240" w:lineRule="auto"/>
              <w:jc w:val="center"/>
              <w:rPr>
                <w:rFonts w:ascii="Arial" w:eastAsia="Times New Roman" w:hAnsi="Arial" w:cs="Arial"/>
                <w:b/>
                <w:bCs/>
                <w:color w:val="000000"/>
                <w:sz w:val="20"/>
                <w:szCs w:val="20"/>
                <w:lang w:eastAsia="pt-BR"/>
              </w:rPr>
            </w:pPr>
            <w:proofErr w:type="spellStart"/>
            <w:r w:rsidRPr="00C01E99">
              <w:rPr>
                <w:rFonts w:ascii="Arial" w:eastAsia="Times New Roman" w:hAnsi="Arial" w:cs="Arial"/>
                <w:b/>
                <w:bCs/>
                <w:color w:val="000000"/>
                <w:sz w:val="20"/>
                <w:szCs w:val="20"/>
                <w:lang w:eastAsia="pt-BR"/>
              </w:rPr>
              <w:t>Wearing</w:t>
            </w:r>
            <w:proofErr w:type="spellEnd"/>
            <w:r w:rsidRPr="00C01E99">
              <w:rPr>
                <w:rFonts w:ascii="Arial" w:eastAsia="Times New Roman" w:hAnsi="Arial" w:cs="Arial"/>
                <w:b/>
                <w:bCs/>
                <w:color w:val="000000"/>
                <w:sz w:val="20"/>
                <w:szCs w:val="20"/>
                <w:lang w:eastAsia="pt-BR"/>
              </w:rPr>
              <w:br/>
            </w:r>
            <w:proofErr w:type="spellStart"/>
            <w:r w:rsidRPr="00C01E99">
              <w:rPr>
                <w:rFonts w:ascii="Arial" w:eastAsia="Times New Roman" w:hAnsi="Arial" w:cs="Arial"/>
                <w:b/>
                <w:bCs/>
                <w:color w:val="000000"/>
                <w:sz w:val="20"/>
                <w:szCs w:val="20"/>
                <w:lang w:eastAsia="pt-BR"/>
              </w:rPr>
              <w:t>loss</w:t>
            </w:r>
            <w:proofErr w:type="spellEnd"/>
            <w:r w:rsidRPr="00C01E99">
              <w:rPr>
                <w:rFonts w:ascii="Arial" w:eastAsia="Times New Roman" w:hAnsi="Arial" w:cs="Arial"/>
                <w:b/>
                <w:bCs/>
                <w:color w:val="000000"/>
                <w:sz w:val="20"/>
                <w:szCs w:val="20"/>
                <w:lang w:eastAsia="pt-BR"/>
              </w:rPr>
              <w:t xml:space="preserve"> </w:t>
            </w:r>
            <w:proofErr w:type="spellStart"/>
            <w:r w:rsidRPr="00C01E99">
              <w:rPr>
                <w:rFonts w:ascii="Arial" w:eastAsia="Times New Roman" w:hAnsi="Arial" w:cs="Arial"/>
                <w:b/>
                <w:bCs/>
                <w:color w:val="000000"/>
                <w:sz w:val="20"/>
                <w:szCs w:val="20"/>
                <w:lang w:eastAsia="pt-BR"/>
              </w:rPr>
              <w:t>of</w:t>
            </w:r>
            <w:proofErr w:type="spellEnd"/>
            <w:r w:rsidRPr="00C01E99">
              <w:rPr>
                <w:rFonts w:ascii="Arial" w:eastAsia="Times New Roman" w:hAnsi="Arial" w:cs="Arial"/>
                <w:b/>
                <w:bCs/>
                <w:color w:val="000000"/>
                <w:sz w:val="20"/>
                <w:szCs w:val="20"/>
                <w:lang w:eastAsia="pt-BR"/>
              </w:rPr>
              <w:t xml:space="preserve"> </w:t>
            </w:r>
            <w:proofErr w:type="spellStart"/>
            <w:r w:rsidRPr="00C01E99">
              <w:rPr>
                <w:rFonts w:ascii="Arial" w:eastAsia="Times New Roman" w:hAnsi="Arial" w:cs="Arial"/>
                <w:b/>
                <w:bCs/>
                <w:color w:val="000000"/>
                <w:sz w:val="20"/>
                <w:szCs w:val="20"/>
                <w:lang w:eastAsia="pt-BR"/>
              </w:rPr>
              <w:t>thickness</w:t>
            </w:r>
            <w:proofErr w:type="spellEnd"/>
          </w:p>
        </w:tc>
        <w:tc>
          <w:tcPr>
            <w:tcW w:w="1566" w:type="dxa"/>
            <w:vMerge/>
            <w:vAlign w:val="center"/>
            <w:hideMark/>
          </w:tcPr>
          <w:p w14:paraId="47B2D82A" w14:textId="77777777" w:rsidR="00E001BB" w:rsidRPr="00C01E99" w:rsidRDefault="00E001BB" w:rsidP="00C84460">
            <w:pPr>
              <w:spacing w:after="0" w:line="240" w:lineRule="auto"/>
              <w:rPr>
                <w:rFonts w:ascii="Arial" w:eastAsia="Times New Roman" w:hAnsi="Arial" w:cs="Arial"/>
                <w:b/>
                <w:bCs/>
                <w:color w:val="000000"/>
                <w:sz w:val="20"/>
                <w:szCs w:val="20"/>
                <w:lang w:eastAsia="pt-BR"/>
              </w:rPr>
            </w:pPr>
          </w:p>
        </w:tc>
      </w:tr>
      <w:tr w:rsidR="00E001BB" w:rsidRPr="00C01E99" w14:paraId="7EECE201" w14:textId="77777777" w:rsidTr="6A712AC6">
        <w:trPr>
          <w:trHeight w:val="260"/>
          <w:jc w:val="center"/>
        </w:trPr>
        <w:tc>
          <w:tcPr>
            <w:tcW w:w="844" w:type="dxa"/>
            <w:vAlign w:val="center"/>
            <w:hideMark/>
          </w:tcPr>
          <w:p w14:paraId="44193438" w14:textId="77777777" w:rsidR="00E001BB" w:rsidRPr="00C01E99" w:rsidRDefault="00E001BB" w:rsidP="00C84460">
            <w:pPr>
              <w:spacing w:after="0" w:line="240" w:lineRule="auto"/>
              <w:jc w:val="center"/>
              <w:rPr>
                <w:rFonts w:ascii="Arial" w:eastAsia="Times New Roman" w:hAnsi="Arial" w:cs="Arial"/>
                <w:color w:val="000000"/>
                <w:sz w:val="20"/>
                <w:szCs w:val="20"/>
                <w:lang w:eastAsia="pt-BR"/>
              </w:rPr>
            </w:pPr>
            <w:r w:rsidRPr="00C01E99">
              <w:rPr>
                <w:rFonts w:ascii="Arial" w:eastAsia="Times New Roman" w:hAnsi="Arial" w:cs="Arial"/>
                <w:color w:val="000000"/>
                <w:spacing w:val="-2"/>
                <w:sz w:val="20"/>
                <w:lang w:val="en-US" w:eastAsia="pt-BR"/>
              </w:rPr>
              <w:t>Topside</w:t>
            </w:r>
          </w:p>
        </w:tc>
        <w:tc>
          <w:tcPr>
            <w:tcW w:w="1186" w:type="dxa"/>
            <w:vAlign w:val="center"/>
            <w:hideMark/>
          </w:tcPr>
          <w:p w14:paraId="15F52B67" w14:textId="77777777" w:rsidR="00E001BB" w:rsidRPr="00C01E99" w:rsidRDefault="00E001BB" w:rsidP="00C84460">
            <w:pPr>
              <w:spacing w:after="0" w:line="240" w:lineRule="auto"/>
              <w:jc w:val="center"/>
              <w:rPr>
                <w:rFonts w:ascii="Arial" w:eastAsia="Times New Roman" w:hAnsi="Arial" w:cs="Arial"/>
                <w:color w:val="000000"/>
                <w:sz w:val="20"/>
                <w:szCs w:val="20"/>
                <w:lang w:eastAsia="pt-BR"/>
              </w:rPr>
            </w:pPr>
            <w:r w:rsidRPr="00C01E99">
              <w:rPr>
                <w:rFonts w:ascii="Arial" w:eastAsia="Times New Roman" w:hAnsi="Arial" w:cs="Arial"/>
                <w:color w:val="000000"/>
                <w:spacing w:val="-2"/>
                <w:sz w:val="20"/>
                <w:lang w:val="en-US" w:eastAsia="pt-BR"/>
              </w:rPr>
              <w:t>0-60</w:t>
            </w:r>
          </w:p>
        </w:tc>
        <w:tc>
          <w:tcPr>
            <w:tcW w:w="1114" w:type="dxa"/>
            <w:vAlign w:val="center"/>
            <w:hideMark/>
          </w:tcPr>
          <w:p w14:paraId="798EC6D6" w14:textId="77777777" w:rsidR="00E001BB" w:rsidRPr="00C01E99" w:rsidRDefault="00E001BB" w:rsidP="00C84460">
            <w:pPr>
              <w:spacing w:after="0" w:line="240" w:lineRule="auto"/>
              <w:jc w:val="center"/>
              <w:rPr>
                <w:rFonts w:ascii="Arial" w:eastAsia="Times New Roman" w:hAnsi="Arial" w:cs="Arial"/>
                <w:color w:val="000000"/>
                <w:sz w:val="20"/>
                <w:szCs w:val="20"/>
                <w:lang w:eastAsia="pt-BR"/>
              </w:rPr>
            </w:pPr>
            <w:r w:rsidRPr="00C01E99">
              <w:rPr>
                <w:rFonts w:ascii="Arial" w:eastAsia="Times New Roman" w:hAnsi="Arial" w:cs="Arial"/>
                <w:color w:val="000000"/>
                <w:spacing w:val="-5"/>
                <w:sz w:val="20"/>
                <w:lang w:val="en-US" w:eastAsia="pt-BR"/>
              </w:rPr>
              <w:t>Ri1</w:t>
            </w:r>
          </w:p>
        </w:tc>
        <w:tc>
          <w:tcPr>
            <w:tcW w:w="1006" w:type="dxa"/>
            <w:vAlign w:val="center"/>
            <w:hideMark/>
          </w:tcPr>
          <w:p w14:paraId="756EF753" w14:textId="77777777" w:rsidR="00E001BB" w:rsidRPr="00C01E99" w:rsidRDefault="00E001BB" w:rsidP="00C84460">
            <w:pPr>
              <w:spacing w:after="0" w:line="240" w:lineRule="auto"/>
              <w:jc w:val="center"/>
              <w:rPr>
                <w:rFonts w:ascii="Arial" w:eastAsia="Times New Roman" w:hAnsi="Arial" w:cs="Arial"/>
                <w:color w:val="000000"/>
                <w:sz w:val="20"/>
                <w:szCs w:val="20"/>
                <w:lang w:eastAsia="pt-BR"/>
              </w:rPr>
            </w:pPr>
            <w:r w:rsidRPr="00C01E99">
              <w:rPr>
                <w:rFonts w:ascii="Arial" w:eastAsia="Times New Roman" w:hAnsi="Arial" w:cs="Arial"/>
                <w:color w:val="000000"/>
                <w:spacing w:val="-2"/>
                <w:sz w:val="20"/>
                <w:lang w:val="en-US" w:eastAsia="pt-BR"/>
              </w:rPr>
              <w:t>1(S2)</w:t>
            </w:r>
          </w:p>
        </w:tc>
        <w:tc>
          <w:tcPr>
            <w:tcW w:w="1060" w:type="dxa"/>
            <w:vAlign w:val="center"/>
            <w:hideMark/>
          </w:tcPr>
          <w:p w14:paraId="3D132775" w14:textId="77777777" w:rsidR="00E001BB" w:rsidRPr="00C01E99" w:rsidRDefault="00E001BB" w:rsidP="00C84460">
            <w:pPr>
              <w:spacing w:after="0" w:line="240" w:lineRule="auto"/>
              <w:jc w:val="center"/>
              <w:rPr>
                <w:rFonts w:ascii="Arial" w:eastAsia="Times New Roman" w:hAnsi="Arial" w:cs="Arial"/>
                <w:color w:val="000000"/>
                <w:sz w:val="20"/>
                <w:szCs w:val="20"/>
                <w:lang w:eastAsia="pt-BR"/>
              </w:rPr>
            </w:pPr>
            <w:r w:rsidRPr="00C01E99">
              <w:rPr>
                <w:rFonts w:ascii="Arial" w:eastAsia="Times New Roman" w:hAnsi="Arial" w:cs="Arial"/>
                <w:color w:val="000000"/>
                <w:spacing w:val="-2"/>
                <w:sz w:val="20"/>
                <w:lang w:val="en-US" w:eastAsia="pt-BR"/>
              </w:rPr>
              <w:t>1(S</w:t>
            </w:r>
            <w:proofErr w:type="gramStart"/>
            <w:r w:rsidRPr="00C01E99">
              <w:rPr>
                <w:rFonts w:ascii="Arial" w:eastAsia="Times New Roman" w:hAnsi="Arial" w:cs="Arial"/>
                <w:color w:val="000000"/>
                <w:spacing w:val="-2"/>
                <w:sz w:val="20"/>
                <w:lang w:val="en-US" w:eastAsia="pt-BR"/>
              </w:rPr>
              <w:t>2)b</w:t>
            </w:r>
            <w:proofErr w:type="gramEnd"/>
          </w:p>
        </w:tc>
        <w:tc>
          <w:tcPr>
            <w:tcW w:w="790" w:type="dxa"/>
            <w:vAlign w:val="center"/>
            <w:hideMark/>
          </w:tcPr>
          <w:p w14:paraId="22DD9A88" w14:textId="77777777" w:rsidR="00E001BB" w:rsidRPr="00C01E99" w:rsidRDefault="00E001BB" w:rsidP="00C84460">
            <w:pPr>
              <w:spacing w:after="0" w:line="240" w:lineRule="auto"/>
              <w:jc w:val="center"/>
              <w:rPr>
                <w:rFonts w:ascii="Arial" w:eastAsia="Times New Roman" w:hAnsi="Arial" w:cs="Arial"/>
                <w:color w:val="000000"/>
                <w:sz w:val="20"/>
                <w:szCs w:val="20"/>
                <w:lang w:eastAsia="pt-BR"/>
              </w:rPr>
            </w:pPr>
            <w:r w:rsidRPr="00C01E99">
              <w:rPr>
                <w:rFonts w:ascii="Arial" w:eastAsia="Times New Roman" w:hAnsi="Arial" w:cs="Arial"/>
                <w:color w:val="000000"/>
                <w:spacing w:val="-2"/>
                <w:sz w:val="20"/>
                <w:lang w:val="en-US" w:eastAsia="pt-BR"/>
              </w:rPr>
              <w:t>1(S</w:t>
            </w:r>
            <w:proofErr w:type="gramStart"/>
            <w:r w:rsidRPr="00C01E99">
              <w:rPr>
                <w:rFonts w:ascii="Arial" w:eastAsia="Times New Roman" w:hAnsi="Arial" w:cs="Arial"/>
                <w:color w:val="000000"/>
                <w:spacing w:val="-2"/>
                <w:sz w:val="20"/>
                <w:lang w:val="en-US" w:eastAsia="pt-BR"/>
              </w:rPr>
              <w:t>2)a</w:t>
            </w:r>
            <w:proofErr w:type="gramEnd"/>
          </w:p>
        </w:tc>
        <w:tc>
          <w:tcPr>
            <w:tcW w:w="1044" w:type="dxa"/>
            <w:vAlign w:val="center"/>
            <w:hideMark/>
          </w:tcPr>
          <w:p w14:paraId="2A7E23E2" w14:textId="77777777" w:rsidR="00E001BB" w:rsidRPr="00C01E99" w:rsidRDefault="00E001BB" w:rsidP="00C84460">
            <w:pPr>
              <w:spacing w:after="0" w:line="240" w:lineRule="auto"/>
              <w:jc w:val="center"/>
              <w:rPr>
                <w:rFonts w:ascii="Arial" w:eastAsia="Times New Roman" w:hAnsi="Arial" w:cs="Arial"/>
                <w:color w:val="000000"/>
                <w:sz w:val="20"/>
                <w:szCs w:val="20"/>
                <w:lang w:eastAsia="pt-BR"/>
              </w:rPr>
            </w:pPr>
            <w:r w:rsidRPr="00C01E99">
              <w:rPr>
                <w:rFonts w:ascii="Arial" w:eastAsia="Times New Roman" w:hAnsi="Arial" w:cs="Arial"/>
                <w:color w:val="000000"/>
                <w:spacing w:val="-5"/>
                <w:sz w:val="20"/>
                <w:lang w:val="en-US" w:eastAsia="pt-BR"/>
              </w:rPr>
              <w:t>10%</w:t>
            </w:r>
          </w:p>
        </w:tc>
        <w:tc>
          <w:tcPr>
            <w:tcW w:w="1566" w:type="dxa"/>
            <w:vAlign w:val="center"/>
            <w:hideMark/>
          </w:tcPr>
          <w:p w14:paraId="44334BB9" w14:textId="77777777" w:rsidR="00E001BB" w:rsidRPr="00C01E99" w:rsidRDefault="00E001BB" w:rsidP="00C84460">
            <w:pPr>
              <w:spacing w:after="0" w:line="240" w:lineRule="auto"/>
              <w:jc w:val="center"/>
              <w:rPr>
                <w:rFonts w:ascii="Arial" w:eastAsia="Times New Roman" w:hAnsi="Arial" w:cs="Arial"/>
                <w:color w:val="000000"/>
                <w:sz w:val="20"/>
                <w:szCs w:val="20"/>
                <w:lang w:eastAsia="pt-BR"/>
              </w:rPr>
            </w:pPr>
            <w:r w:rsidRPr="00C01E99">
              <w:rPr>
                <w:rFonts w:ascii="Arial" w:eastAsia="Times New Roman" w:hAnsi="Arial" w:cs="Arial"/>
                <w:color w:val="000000"/>
                <w:spacing w:val="-5"/>
                <w:sz w:val="20"/>
                <w:lang w:val="en-US" w:eastAsia="pt-BR"/>
              </w:rPr>
              <w:t>3%</w:t>
            </w:r>
          </w:p>
        </w:tc>
      </w:tr>
      <w:tr w:rsidR="00E001BB" w:rsidRPr="00C01E99" w14:paraId="20ECD2B9" w14:textId="77777777" w:rsidTr="6A712AC6">
        <w:trPr>
          <w:trHeight w:val="682"/>
          <w:jc w:val="center"/>
        </w:trPr>
        <w:tc>
          <w:tcPr>
            <w:tcW w:w="844" w:type="dxa"/>
            <w:vMerge w:val="restart"/>
            <w:vAlign w:val="center"/>
            <w:hideMark/>
          </w:tcPr>
          <w:p w14:paraId="60A72C7C" w14:textId="77777777" w:rsidR="00E001BB" w:rsidRPr="00C01E99" w:rsidRDefault="00E001BB" w:rsidP="00C84460">
            <w:pPr>
              <w:spacing w:after="0" w:line="240" w:lineRule="auto"/>
              <w:jc w:val="center"/>
              <w:rPr>
                <w:rFonts w:ascii="Arial" w:eastAsia="Times New Roman" w:hAnsi="Arial" w:cs="Arial"/>
                <w:color w:val="000000"/>
                <w:sz w:val="20"/>
                <w:szCs w:val="20"/>
                <w:lang w:eastAsia="pt-BR"/>
              </w:rPr>
            </w:pPr>
            <w:proofErr w:type="gramStart"/>
            <w:r w:rsidRPr="00C01E99">
              <w:rPr>
                <w:rFonts w:ascii="Arial" w:eastAsia="Times New Roman" w:hAnsi="Arial" w:cs="Arial"/>
                <w:color w:val="000000"/>
                <w:sz w:val="20"/>
                <w:lang w:val="en-US" w:eastAsia="pt-BR"/>
              </w:rPr>
              <w:t>Tanks</w:t>
            </w:r>
            <w:proofErr w:type="gramEnd"/>
            <w:r w:rsidRPr="00C01E99">
              <w:rPr>
                <w:rFonts w:ascii="Arial" w:eastAsia="Times New Roman" w:hAnsi="Arial" w:cs="Arial"/>
                <w:color w:val="000000"/>
                <w:sz w:val="20"/>
                <w:lang w:val="en-US" w:eastAsia="pt-BR"/>
              </w:rPr>
              <w:t xml:space="preserve">, hull </w:t>
            </w:r>
            <w:proofErr w:type="spellStart"/>
            <w:r w:rsidRPr="00C01E99">
              <w:rPr>
                <w:rFonts w:ascii="Arial" w:eastAsia="Times New Roman" w:hAnsi="Arial" w:cs="Arial"/>
                <w:color w:val="000000"/>
                <w:sz w:val="20"/>
                <w:lang w:val="en-US" w:eastAsia="pt-BR"/>
              </w:rPr>
              <w:t>bwl</w:t>
            </w:r>
            <w:proofErr w:type="spellEnd"/>
            <w:r w:rsidRPr="00C01E99">
              <w:rPr>
                <w:rFonts w:ascii="Arial" w:eastAsia="Times New Roman" w:hAnsi="Arial" w:cs="Arial"/>
                <w:color w:val="000000"/>
                <w:sz w:val="20"/>
                <w:lang w:val="en-US" w:eastAsia="pt-BR"/>
              </w:rPr>
              <w:t xml:space="preserve">, </w:t>
            </w:r>
            <w:proofErr w:type="spellStart"/>
            <w:r w:rsidRPr="00C01E99">
              <w:rPr>
                <w:rFonts w:ascii="Arial" w:eastAsia="Times New Roman" w:hAnsi="Arial" w:cs="Arial"/>
                <w:color w:val="000000"/>
                <w:sz w:val="20"/>
                <w:lang w:val="en-US" w:eastAsia="pt-BR"/>
              </w:rPr>
              <w:t>bootop</w:t>
            </w:r>
            <w:proofErr w:type="spellEnd"/>
          </w:p>
        </w:tc>
        <w:tc>
          <w:tcPr>
            <w:tcW w:w="1186" w:type="dxa"/>
            <w:vAlign w:val="center"/>
            <w:hideMark/>
          </w:tcPr>
          <w:p w14:paraId="08626F16" w14:textId="77777777" w:rsidR="00E001BB" w:rsidRPr="00C01E99" w:rsidRDefault="00E001BB" w:rsidP="00C84460">
            <w:pPr>
              <w:spacing w:after="0" w:line="240" w:lineRule="auto"/>
              <w:jc w:val="center"/>
              <w:rPr>
                <w:rFonts w:ascii="Arial" w:eastAsia="Times New Roman" w:hAnsi="Arial" w:cs="Arial"/>
                <w:color w:val="000000"/>
                <w:sz w:val="20"/>
                <w:szCs w:val="20"/>
                <w:lang w:eastAsia="pt-BR"/>
              </w:rPr>
            </w:pPr>
            <w:r w:rsidRPr="00C01E99">
              <w:rPr>
                <w:rFonts w:ascii="Arial" w:eastAsia="Times New Roman" w:hAnsi="Arial" w:cs="Arial"/>
                <w:color w:val="000000"/>
                <w:spacing w:val="-2"/>
                <w:sz w:val="20"/>
                <w:lang w:val="en-US" w:eastAsia="pt-BR"/>
              </w:rPr>
              <w:t>0-60</w:t>
            </w:r>
          </w:p>
        </w:tc>
        <w:tc>
          <w:tcPr>
            <w:tcW w:w="1114" w:type="dxa"/>
            <w:vAlign w:val="center"/>
            <w:hideMark/>
          </w:tcPr>
          <w:p w14:paraId="434C50E5" w14:textId="77777777" w:rsidR="00E001BB" w:rsidRPr="00C01E99" w:rsidRDefault="00E001BB" w:rsidP="00C84460">
            <w:pPr>
              <w:spacing w:after="0" w:line="240" w:lineRule="auto"/>
              <w:jc w:val="center"/>
              <w:rPr>
                <w:rFonts w:ascii="Arial" w:eastAsia="Times New Roman" w:hAnsi="Arial" w:cs="Arial"/>
                <w:color w:val="000000"/>
                <w:sz w:val="20"/>
                <w:szCs w:val="20"/>
                <w:lang w:eastAsia="pt-BR"/>
              </w:rPr>
            </w:pPr>
            <w:r w:rsidRPr="00C01E99">
              <w:rPr>
                <w:rFonts w:ascii="Arial" w:eastAsia="Times New Roman" w:hAnsi="Arial" w:cs="Arial"/>
                <w:color w:val="000000"/>
                <w:spacing w:val="-5"/>
                <w:sz w:val="20"/>
                <w:lang w:val="en-US" w:eastAsia="pt-BR"/>
              </w:rPr>
              <w:t>Ri1</w:t>
            </w:r>
          </w:p>
        </w:tc>
        <w:tc>
          <w:tcPr>
            <w:tcW w:w="1006" w:type="dxa"/>
            <w:vAlign w:val="center"/>
            <w:hideMark/>
          </w:tcPr>
          <w:p w14:paraId="61C839FB" w14:textId="77777777" w:rsidR="00E001BB" w:rsidRPr="00C01E99" w:rsidRDefault="00E001BB" w:rsidP="00C84460">
            <w:pPr>
              <w:spacing w:after="0" w:line="240" w:lineRule="auto"/>
              <w:jc w:val="center"/>
              <w:rPr>
                <w:rFonts w:ascii="Arial" w:eastAsia="Times New Roman" w:hAnsi="Arial" w:cs="Arial"/>
                <w:color w:val="000000"/>
                <w:sz w:val="20"/>
                <w:szCs w:val="20"/>
                <w:lang w:eastAsia="pt-BR"/>
              </w:rPr>
            </w:pPr>
            <w:r w:rsidRPr="00C01E99">
              <w:rPr>
                <w:rFonts w:ascii="Arial" w:eastAsia="Times New Roman" w:hAnsi="Arial" w:cs="Arial"/>
                <w:color w:val="000000"/>
                <w:spacing w:val="-2"/>
                <w:sz w:val="20"/>
                <w:lang w:val="en-US" w:eastAsia="pt-BR"/>
              </w:rPr>
              <w:t>1(S2)</w:t>
            </w:r>
          </w:p>
        </w:tc>
        <w:tc>
          <w:tcPr>
            <w:tcW w:w="1060" w:type="dxa"/>
            <w:vAlign w:val="center"/>
            <w:hideMark/>
          </w:tcPr>
          <w:p w14:paraId="59653563" w14:textId="77777777" w:rsidR="00E001BB" w:rsidRPr="00C01E99" w:rsidRDefault="00E001BB" w:rsidP="00C84460">
            <w:pPr>
              <w:spacing w:after="0" w:line="240" w:lineRule="auto"/>
              <w:jc w:val="center"/>
              <w:rPr>
                <w:rFonts w:ascii="Arial" w:eastAsia="Times New Roman" w:hAnsi="Arial" w:cs="Arial"/>
                <w:color w:val="000000"/>
                <w:sz w:val="20"/>
                <w:szCs w:val="20"/>
                <w:lang w:eastAsia="pt-BR"/>
              </w:rPr>
            </w:pPr>
            <w:r w:rsidRPr="00C01E99">
              <w:rPr>
                <w:rFonts w:ascii="Arial" w:eastAsia="Times New Roman" w:hAnsi="Arial" w:cs="Arial"/>
                <w:color w:val="000000"/>
                <w:spacing w:val="-2"/>
                <w:sz w:val="20"/>
                <w:lang w:val="en-US" w:eastAsia="pt-BR"/>
              </w:rPr>
              <w:t>1(S</w:t>
            </w:r>
            <w:proofErr w:type="gramStart"/>
            <w:r w:rsidRPr="00C01E99">
              <w:rPr>
                <w:rFonts w:ascii="Arial" w:eastAsia="Times New Roman" w:hAnsi="Arial" w:cs="Arial"/>
                <w:color w:val="000000"/>
                <w:spacing w:val="-2"/>
                <w:sz w:val="20"/>
                <w:lang w:val="en-US" w:eastAsia="pt-BR"/>
              </w:rPr>
              <w:t>2)b</w:t>
            </w:r>
            <w:proofErr w:type="gramEnd"/>
          </w:p>
        </w:tc>
        <w:tc>
          <w:tcPr>
            <w:tcW w:w="790" w:type="dxa"/>
            <w:vAlign w:val="center"/>
            <w:hideMark/>
          </w:tcPr>
          <w:p w14:paraId="1ABE03B0" w14:textId="77777777" w:rsidR="00E001BB" w:rsidRPr="00C01E99" w:rsidRDefault="00E001BB" w:rsidP="00C84460">
            <w:pPr>
              <w:spacing w:after="0" w:line="240" w:lineRule="auto"/>
              <w:jc w:val="center"/>
              <w:rPr>
                <w:rFonts w:ascii="Arial" w:eastAsia="Times New Roman" w:hAnsi="Arial" w:cs="Arial"/>
                <w:color w:val="000000"/>
                <w:sz w:val="20"/>
                <w:szCs w:val="20"/>
                <w:lang w:eastAsia="pt-BR"/>
              </w:rPr>
            </w:pPr>
            <w:r w:rsidRPr="00C01E99">
              <w:rPr>
                <w:rFonts w:ascii="Arial" w:eastAsia="Times New Roman" w:hAnsi="Arial" w:cs="Arial"/>
                <w:color w:val="000000"/>
                <w:spacing w:val="-2"/>
                <w:sz w:val="20"/>
                <w:lang w:val="en-US" w:eastAsia="pt-BR"/>
              </w:rPr>
              <w:t>1(S</w:t>
            </w:r>
            <w:proofErr w:type="gramStart"/>
            <w:r w:rsidRPr="00C01E99">
              <w:rPr>
                <w:rFonts w:ascii="Arial" w:eastAsia="Times New Roman" w:hAnsi="Arial" w:cs="Arial"/>
                <w:color w:val="000000"/>
                <w:spacing w:val="-2"/>
                <w:sz w:val="20"/>
                <w:lang w:val="en-US" w:eastAsia="pt-BR"/>
              </w:rPr>
              <w:t>2)a</w:t>
            </w:r>
            <w:proofErr w:type="gramEnd"/>
          </w:p>
        </w:tc>
        <w:tc>
          <w:tcPr>
            <w:tcW w:w="1044" w:type="dxa"/>
            <w:vAlign w:val="center"/>
            <w:hideMark/>
          </w:tcPr>
          <w:p w14:paraId="06A03FEC" w14:textId="77777777" w:rsidR="00E001BB" w:rsidRPr="00C01E99" w:rsidRDefault="00E001BB" w:rsidP="00C84460">
            <w:pPr>
              <w:spacing w:after="0" w:line="240" w:lineRule="auto"/>
              <w:jc w:val="center"/>
              <w:rPr>
                <w:rFonts w:ascii="Arial" w:eastAsia="Times New Roman" w:hAnsi="Arial" w:cs="Arial"/>
                <w:color w:val="000000"/>
                <w:sz w:val="20"/>
                <w:szCs w:val="20"/>
                <w:lang w:eastAsia="pt-BR"/>
              </w:rPr>
            </w:pPr>
            <w:r w:rsidRPr="00C01E99">
              <w:rPr>
                <w:rFonts w:ascii="Arial" w:eastAsia="Times New Roman" w:hAnsi="Arial" w:cs="Arial"/>
                <w:color w:val="000000"/>
                <w:spacing w:val="-5"/>
                <w:sz w:val="20"/>
                <w:lang w:val="en-US" w:eastAsia="pt-BR"/>
              </w:rPr>
              <w:t>10%</w:t>
            </w:r>
          </w:p>
        </w:tc>
        <w:tc>
          <w:tcPr>
            <w:tcW w:w="1566" w:type="dxa"/>
            <w:vAlign w:val="center"/>
            <w:hideMark/>
          </w:tcPr>
          <w:p w14:paraId="4CC0F110" w14:textId="77777777" w:rsidR="00E001BB" w:rsidRPr="00C01E99" w:rsidRDefault="00E001BB" w:rsidP="00C84460">
            <w:pPr>
              <w:spacing w:after="0" w:line="240" w:lineRule="auto"/>
              <w:jc w:val="center"/>
              <w:rPr>
                <w:rFonts w:ascii="Arial" w:eastAsia="Times New Roman" w:hAnsi="Arial" w:cs="Arial"/>
                <w:color w:val="000000"/>
                <w:sz w:val="20"/>
                <w:szCs w:val="20"/>
                <w:lang w:eastAsia="pt-BR"/>
              </w:rPr>
            </w:pPr>
            <w:r w:rsidRPr="00C01E99">
              <w:rPr>
                <w:rFonts w:ascii="Arial" w:eastAsia="Times New Roman" w:hAnsi="Arial" w:cs="Arial"/>
                <w:color w:val="000000"/>
                <w:spacing w:val="-5"/>
                <w:sz w:val="20"/>
                <w:lang w:val="en-US" w:eastAsia="pt-BR"/>
              </w:rPr>
              <w:t>1%</w:t>
            </w:r>
          </w:p>
        </w:tc>
      </w:tr>
      <w:tr w:rsidR="00E001BB" w:rsidRPr="00C01E99" w14:paraId="2E866D02" w14:textId="77777777" w:rsidTr="6A712AC6">
        <w:trPr>
          <w:trHeight w:val="260"/>
          <w:jc w:val="center"/>
        </w:trPr>
        <w:tc>
          <w:tcPr>
            <w:tcW w:w="844" w:type="dxa"/>
            <w:vMerge/>
            <w:vAlign w:val="center"/>
            <w:hideMark/>
          </w:tcPr>
          <w:p w14:paraId="385CC9DD" w14:textId="77777777" w:rsidR="00E001BB" w:rsidRPr="00C01E99" w:rsidRDefault="00E001BB" w:rsidP="00C84460">
            <w:pPr>
              <w:spacing w:after="0" w:line="240" w:lineRule="auto"/>
              <w:rPr>
                <w:rFonts w:ascii="Arial" w:eastAsia="Times New Roman" w:hAnsi="Arial" w:cs="Arial"/>
                <w:color w:val="000000"/>
                <w:sz w:val="20"/>
                <w:szCs w:val="20"/>
                <w:lang w:eastAsia="pt-BR"/>
              </w:rPr>
            </w:pPr>
          </w:p>
        </w:tc>
        <w:tc>
          <w:tcPr>
            <w:tcW w:w="1186" w:type="dxa"/>
            <w:vAlign w:val="center"/>
            <w:hideMark/>
          </w:tcPr>
          <w:p w14:paraId="5AB90823" w14:textId="77777777" w:rsidR="00E001BB" w:rsidRPr="00C01E99" w:rsidRDefault="00E001BB" w:rsidP="00C84460">
            <w:pPr>
              <w:spacing w:after="0" w:line="240" w:lineRule="auto"/>
              <w:jc w:val="center"/>
              <w:rPr>
                <w:rFonts w:ascii="Arial" w:eastAsia="Times New Roman" w:hAnsi="Arial" w:cs="Arial"/>
                <w:color w:val="000000"/>
                <w:sz w:val="20"/>
                <w:szCs w:val="20"/>
                <w:lang w:eastAsia="pt-BR"/>
              </w:rPr>
            </w:pPr>
            <w:r w:rsidRPr="00C01E99">
              <w:rPr>
                <w:rFonts w:ascii="Arial" w:eastAsia="Times New Roman" w:hAnsi="Arial" w:cs="Arial"/>
                <w:color w:val="000000"/>
                <w:spacing w:val="-2"/>
                <w:sz w:val="20"/>
                <w:lang w:val="en-US" w:eastAsia="pt-BR"/>
              </w:rPr>
              <w:t>61-120</w:t>
            </w:r>
          </w:p>
        </w:tc>
        <w:tc>
          <w:tcPr>
            <w:tcW w:w="1114" w:type="dxa"/>
            <w:vAlign w:val="center"/>
            <w:hideMark/>
          </w:tcPr>
          <w:p w14:paraId="077A134A" w14:textId="77777777" w:rsidR="00E001BB" w:rsidRPr="00C01E99" w:rsidRDefault="00E001BB" w:rsidP="00C84460">
            <w:pPr>
              <w:spacing w:after="0" w:line="240" w:lineRule="auto"/>
              <w:jc w:val="center"/>
              <w:rPr>
                <w:rFonts w:ascii="Arial" w:eastAsia="Times New Roman" w:hAnsi="Arial" w:cs="Arial"/>
                <w:color w:val="000000"/>
                <w:sz w:val="20"/>
                <w:szCs w:val="20"/>
                <w:lang w:eastAsia="pt-BR"/>
              </w:rPr>
            </w:pPr>
            <w:r w:rsidRPr="00C01E99">
              <w:rPr>
                <w:rFonts w:ascii="Arial" w:eastAsia="Times New Roman" w:hAnsi="Arial" w:cs="Arial"/>
                <w:color w:val="000000"/>
                <w:spacing w:val="-5"/>
                <w:sz w:val="20"/>
                <w:lang w:val="en-US" w:eastAsia="pt-BR"/>
              </w:rPr>
              <w:t>Ri2</w:t>
            </w:r>
          </w:p>
        </w:tc>
        <w:tc>
          <w:tcPr>
            <w:tcW w:w="1006" w:type="dxa"/>
            <w:vAlign w:val="center"/>
            <w:hideMark/>
          </w:tcPr>
          <w:p w14:paraId="7142B8EC" w14:textId="77777777" w:rsidR="00E001BB" w:rsidRPr="00C01E99" w:rsidRDefault="00E001BB" w:rsidP="00C84460">
            <w:pPr>
              <w:spacing w:after="0" w:line="240" w:lineRule="auto"/>
              <w:jc w:val="center"/>
              <w:rPr>
                <w:rFonts w:ascii="Arial" w:eastAsia="Times New Roman" w:hAnsi="Arial" w:cs="Arial"/>
                <w:color w:val="000000"/>
                <w:sz w:val="20"/>
                <w:szCs w:val="20"/>
                <w:lang w:eastAsia="pt-BR"/>
              </w:rPr>
            </w:pPr>
            <w:r w:rsidRPr="00C01E99">
              <w:rPr>
                <w:rFonts w:ascii="Arial" w:eastAsia="Times New Roman" w:hAnsi="Arial" w:cs="Arial"/>
                <w:color w:val="000000"/>
                <w:spacing w:val="-2"/>
                <w:sz w:val="20"/>
                <w:lang w:val="en-US" w:eastAsia="pt-BR"/>
              </w:rPr>
              <w:t>2(s2)</w:t>
            </w:r>
          </w:p>
        </w:tc>
        <w:tc>
          <w:tcPr>
            <w:tcW w:w="1060" w:type="dxa"/>
            <w:vAlign w:val="center"/>
            <w:hideMark/>
          </w:tcPr>
          <w:p w14:paraId="27BD3B09" w14:textId="77777777" w:rsidR="00E001BB" w:rsidRPr="00C01E99" w:rsidRDefault="00E001BB" w:rsidP="00C84460">
            <w:pPr>
              <w:spacing w:after="0" w:line="240" w:lineRule="auto"/>
              <w:jc w:val="center"/>
              <w:rPr>
                <w:rFonts w:ascii="Arial" w:eastAsia="Times New Roman" w:hAnsi="Arial" w:cs="Arial"/>
                <w:color w:val="000000"/>
                <w:sz w:val="20"/>
                <w:szCs w:val="20"/>
                <w:lang w:eastAsia="pt-BR"/>
              </w:rPr>
            </w:pPr>
            <w:r w:rsidRPr="00C01E99">
              <w:rPr>
                <w:rFonts w:ascii="Arial" w:eastAsia="Times New Roman" w:hAnsi="Arial" w:cs="Arial"/>
                <w:color w:val="000000"/>
                <w:spacing w:val="-2"/>
                <w:sz w:val="20"/>
                <w:lang w:val="en-US" w:eastAsia="pt-BR"/>
              </w:rPr>
              <w:t>1(S</w:t>
            </w:r>
            <w:proofErr w:type="gramStart"/>
            <w:r w:rsidRPr="00C01E99">
              <w:rPr>
                <w:rFonts w:ascii="Arial" w:eastAsia="Times New Roman" w:hAnsi="Arial" w:cs="Arial"/>
                <w:color w:val="000000"/>
                <w:spacing w:val="-2"/>
                <w:sz w:val="20"/>
                <w:lang w:val="en-US" w:eastAsia="pt-BR"/>
              </w:rPr>
              <w:t>3)b</w:t>
            </w:r>
            <w:proofErr w:type="gramEnd"/>
          </w:p>
        </w:tc>
        <w:tc>
          <w:tcPr>
            <w:tcW w:w="790" w:type="dxa"/>
            <w:vAlign w:val="center"/>
            <w:hideMark/>
          </w:tcPr>
          <w:p w14:paraId="218E8124" w14:textId="77777777" w:rsidR="00E001BB" w:rsidRPr="00C01E99" w:rsidRDefault="00E001BB" w:rsidP="00C84460">
            <w:pPr>
              <w:spacing w:after="0" w:line="240" w:lineRule="auto"/>
              <w:jc w:val="center"/>
              <w:rPr>
                <w:rFonts w:ascii="Arial" w:eastAsia="Times New Roman" w:hAnsi="Arial" w:cs="Arial"/>
                <w:color w:val="000000"/>
                <w:sz w:val="20"/>
                <w:szCs w:val="20"/>
                <w:lang w:eastAsia="pt-BR"/>
              </w:rPr>
            </w:pPr>
            <w:r w:rsidRPr="00C01E99">
              <w:rPr>
                <w:rFonts w:ascii="Arial" w:eastAsia="Times New Roman" w:hAnsi="Arial" w:cs="Arial"/>
                <w:color w:val="000000"/>
                <w:spacing w:val="-2"/>
                <w:sz w:val="20"/>
                <w:lang w:val="en-US" w:eastAsia="pt-BR"/>
              </w:rPr>
              <w:t>1(S</w:t>
            </w:r>
            <w:proofErr w:type="gramStart"/>
            <w:r w:rsidRPr="00C01E99">
              <w:rPr>
                <w:rFonts w:ascii="Arial" w:eastAsia="Times New Roman" w:hAnsi="Arial" w:cs="Arial"/>
                <w:color w:val="000000"/>
                <w:spacing w:val="-2"/>
                <w:sz w:val="20"/>
                <w:lang w:val="en-US" w:eastAsia="pt-BR"/>
              </w:rPr>
              <w:t>2)a</w:t>
            </w:r>
            <w:proofErr w:type="gramEnd"/>
          </w:p>
        </w:tc>
        <w:tc>
          <w:tcPr>
            <w:tcW w:w="1044" w:type="dxa"/>
            <w:vAlign w:val="center"/>
            <w:hideMark/>
          </w:tcPr>
          <w:p w14:paraId="72FD16BF" w14:textId="77777777" w:rsidR="00E001BB" w:rsidRPr="00C01E99" w:rsidRDefault="00E001BB" w:rsidP="00C84460">
            <w:pPr>
              <w:spacing w:after="0" w:line="240" w:lineRule="auto"/>
              <w:jc w:val="center"/>
              <w:rPr>
                <w:rFonts w:ascii="Arial" w:eastAsia="Times New Roman" w:hAnsi="Arial" w:cs="Arial"/>
                <w:color w:val="000000"/>
                <w:sz w:val="20"/>
                <w:szCs w:val="20"/>
                <w:lang w:eastAsia="pt-BR"/>
              </w:rPr>
            </w:pPr>
            <w:r w:rsidRPr="00C01E99">
              <w:rPr>
                <w:rFonts w:ascii="Arial" w:eastAsia="Times New Roman" w:hAnsi="Arial" w:cs="Arial"/>
                <w:color w:val="000000"/>
                <w:spacing w:val="-5"/>
                <w:sz w:val="20"/>
                <w:lang w:val="en-US" w:eastAsia="pt-BR"/>
              </w:rPr>
              <w:t>10%</w:t>
            </w:r>
          </w:p>
        </w:tc>
        <w:tc>
          <w:tcPr>
            <w:tcW w:w="1566" w:type="dxa"/>
            <w:vAlign w:val="center"/>
            <w:hideMark/>
          </w:tcPr>
          <w:p w14:paraId="725E80F7" w14:textId="77777777" w:rsidR="00E001BB" w:rsidRPr="00C01E99" w:rsidRDefault="00E001BB" w:rsidP="00C84460">
            <w:pPr>
              <w:spacing w:after="0" w:line="240" w:lineRule="auto"/>
              <w:jc w:val="center"/>
              <w:rPr>
                <w:rFonts w:ascii="Arial" w:eastAsia="Times New Roman" w:hAnsi="Arial" w:cs="Arial"/>
                <w:color w:val="000000"/>
                <w:sz w:val="20"/>
                <w:szCs w:val="20"/>
                <w:lang w:eastAsia="pt-BR"/>
              </w:rPr>
            </w:pPr>
            <w:r w:rsidRPr="00C01E99">
              <w:rPr>
                <w:rFonts w:ascii="Arial" w:eastAsia="Times New Roman" w:hAnsi="Arial" w:cs="Arial"/>
                <w:color w:val="000000"/>
                <w:spacing w:val="-5"/>
                <w:sz w:val="20"/>
                <w:lang w:val="en-US" w:eastAsia="pt-BR"/>
              </w:rPr>
              <w:t>3%</w:t>
            </w:r>
          </w:p>
        </w:tc>
      </w:tr>
      <w:tr w:rsidR="00E001BB" w:rsidRPr="00C01E99" w14:paraId="1DB0679B" w14:textId="77777777" w:rsidTr="6A712AC6">
        <w:trPr>
          <w:trHeight w:val="260"/>
          <w:jc w:val="center"/>
        </w:trPr>
        <w:tc>
          <w:tcPr>
            <w:tcW w:w="844" w:type="dxa"/>
            <w:noWrap/>
            <w:vAlign w:val="center"/>
            <w:hideMark/>
          </w:tcPr>
          <w:p w14:paraId="7610A124" w14:textId="77777777" w:rsidR="00E001BB" w:rsidRPr="00C01E99" w:rsidRDefault="00E001BB" w:rsidP="00C84460">
            <w:pPr>
              <w:spacing w:after="0" w:line="240" w:lineRule="auto"/>
              <w:jc w:val="center"/>
              <w:rPr>
                <w:rFonts w:ascii="Arial" w:eastAsia="Times New Roman" w:hAnsi="Arial" w:cs="Arial"/>
                <w:color w:val="000000"/>
                <w:sz w:val="20"/>
                <w:szCs w:val="20"/>
                <w:lang w:eastAsia="pt-BR"/>
              </w:rPr>
            </w:pPr>
            <w:proofErr w:type="spellStart"/>
            <w:r w:rsidRPr="00C01E99">
              <w:rPr>
                <w:rFonts w:ascii="Arial" w:eastAsia="Times New Roman" w:hAnsi="Arial" w:cs="Arial"/>
                <w:color w:val="000000"/>
                <w:sz w:val="20"/>
                <w:szCs w:val="20"/>
                <w:lang w:val="en-US" w:eastAsia="pt-BR"/>
              </w:rPr>
              <w:t>Tsa</w:t>
            </w:r>
            <w:proofErr w:type="spellEnd"/>
          </w:p>
        </w:tc>
        <w:tc>
          <w:tcPr>
            <w:tcW w:w="1186" w:type="dxa"/>
            <w:vAlign w:val="center"/>
            <w:hideMark/>
          </w:tcPr>
          <w:p w14:paraId="7702E3DA" w14:textId="6DEF9A21" w:rsidR="00E001BB" w:rsidRPr="00C01E99" w:rsidRDefault="00E001BB" w:rsidP="00C84460">
            <w:pPr>
              <w:spacing w:after="0" w:line="240" w:lineRule="auto"/>
              <w:jc w:val="center"/>
              <w:rPr>
                <w:rFonts w:ascii="Arial" w:eastAsia="Times New Roman" w:hAnsi="Arial" w:cs="Arial"/>
                <w:color w:val="000000"/>
                <w:sz w:val="20"/>
                <w:szCs w:val="20"/>
                <w:lang w:eastAsia="pt-BR"/>
              </w:rPr>
            </w:pPr>
            <w:r w:rsidRPr="6A712AC6">
              <w:rPr>
                <w:rFonts w:ascii="Arial" w:eastAsia="Times New Roman" w:hAnsi="Arial" w:cs="Arial"/>
                <w:color w:val="000000"/>
                <w:spacing w:val="-2"/>
                <w:sz w:val="20"/>
                <w:szCs w:val="20"/>
                <w:lang w:val="en-US" w:eastAsia="pt-BR"/>
              </w:rPr>
              <w:t>0-</w:t>
            </w:r>
            <w:r w:rsidR="002D064B">
              <w:rPr>
                <w:rFonts w:ascii="Arial" w:eastAsia="Times New Roman" w:hAnsi="Arial" w:cs="Arial"/>
                <w:color w:val="000000"/>
                <w:spacing w:val="-2"/>
                <w:sz w:val="20"/>
                <w:szCs w:val="20"/>
                <w:lang w:val="en-US" w:eastAsia="pt-BR"/>
              </w:rPr>
              <w:t>120</w:t>
            </w:r>
          </w:p>
        </w:tc>
        <w:tc>
          <w:tcPr>
            <w:tcW w:w="1114" w:type="dxa"/>
            <w:vAlign w:val="center"/>
            <w:hideMark/>
          </w:tcPr>
          <w:p w14:paraId="44EC131D" w14:textId="77777777" w:rsidR="00E001BB" w:rsidRPr="00C01E99" w:rsidRDefault="00E001BB" w:rsidP="00C84460">
            <w:pPr>
              <w:spacing w:after="0" w:line="240" w:lineRule="auto"/>
              <w:jc w:val="center"/>
              <w:rPr>
                <w:rFonts w:ascii="Arial" w:eastAsia="Times New Roman" w:hAnsi="Arial" w:cs="Arial"/>
                <w:color w:val="000000"/>
                <w:sz w:val="20"/>
                <w:szCs w:val="20"/>
                <w:lang w:eastAsia="pt-BR"/>
              </w:rPr>
            </w:pPr>
            <w:r w:rsidRPr="00C01E99">
              <w:rPr>
                <w:rFonts w:ascii="Arial" w:eastAsia="Times New Roman" w:hAnsi="Arial" w:cs="Arial"/>
                <w:color w:val="000000"/>
                <w:spacing w:val="-5"/>
                <w:sz w:val="20"/>
                <w:lang w:val="en-US" w:eastAsia="pt-BR"/>
              </w:rPr>
              <w:t>Ri1</w:t>
            </w:r>
          </w:p>
        </w:tc>
        <w:tc>
          <w:tcPr>
            <w:tcW w:w="1006" w:type="dxa"/>
            <w:vAlign w:val="center"/>
            <w:hideMark/>
          </w:tcPr>
          <w:p w14:paraId="2FA60F2F" w14:textId="77777777" w:rsidR="00E001BB" w:rsidRPr="00C01E99" w:rsidRDefault="00E001BB" w:rsidP="00C84460">
            <w:pPr>
              <w:spacing w:after="0" w:line="240" w:lineRule="auto"/>
              <w:jc w:val="center"/>
              <w:rPr>
                <w:rFonts w:ascii="Arial" w:eastAsia="Times New Roman" w:hAnsi="Arial" w:cs="Arial"/>
                <w:color w:val="000000"/>
                <w:sz w:val="20"/>
                <w:szCs w:val="20"/>
                <w:lang w:eastAsia="pt-BR"/>
              </w:rPr>
            </w:pPr>
            <w:r w:rsidRPr="00C01E99">
              <w:rPr>
                <w:rFonts w:ascii="Arial" w:eastAsia="Times New Roman" w:hAnsi="Arial" w:cs="Arial"/>
                <w:color w:val="000000"/>
                <w:spacing w:val="-10"/>
                <w:sz w:val="20"/>
                <w:lang w:val="en-US" w:eastAsia="pt-BR"/>
              </w:rPr>
              <w:t>0</w:t>
            </w:r>
          </w:p>
        </w:tc>
        <w:tc>
          <w:tcPr>
            <w:tcW w:w="1060" w:type="dxa"/>
            <w:vAlign w:val="center"/>
            <w:hideMark/>
          </w:tcPr>
          <w:p w14:paraId="10A15B23" w14:textId="77777777" w:rsidR="00E001BB" w:rsidRPr="00C01E99" w:rsidRDefault="00E001BB" w:rsidP="00C84460">
            <w:pPr>
              <w:spacing w:after="0" w:line="240" w:lineRule="auto"/>
              <w:jc w:val="center"/>
              <w:rPr>
                <w:rFonts w:ascii="Arial" w:eastAsia="Times New Roman" w:hAnsi="Arial" w:cs="Arial"/>
                <w:color w:val="000000"/>
                <w:sz w:val="20"/>
                <w:szCs w:val="20"/>
                <w:lang w:eastAsia="pt-BR"/>
              </w:rPr>
            </w:pPr>
            <w:r w:rsidRPr="00C01E99">
              <w:rPr>
                <w:rFonts w:ascii="Arial" w:eastAsia="Times New Roman" w:hAnsi="Arial" w:cs="Arial"/>
                <w:color w:val="000000"/>
                <w:spacing w:val="-10"/>
                <w:sz w:val="20"/>
                <w:lang w:val="en-US" w:eastAsia="pt-BR"/>
              </w:rPr>
              <w:t>0</w:t>
            </w:r>
          </w:p>
        </w:tc>
        <w:tc>
          <w:tcPr>
            <w:tcW w:w="790" w:type="dxa"/>
            <w:vAlign w:val="center"/>
            <w:hideMark/>
          </w:tcPr>
          <w:p w14:paraId="1932181F" w14:textId="77777777" w:rsidR="00E001BB" w:rsidRPr="00C01E99" w:rsidRDefault="00E001BB" w:rsidP="00C84460">
            <w:pPr>
              <w:spacing w:after="0" w:line="240" w:lineRule="auto"/>
              <w:jc w:val="center"/>
              <w:rPr>
                <w:rFonts w:ascii="Arial" w:eastAsia="Times New Roman" w:hAnsi="Arial" w:cs="Arial"/>
                <w:color w:val="000000"/>
                <w:sz w:val="20"/>
                <w:szCs w:val="20"/>
                <w:lang w:eastAsia="pt-BR"/>
              </w:rPr>
            </w:pPr>
            <w:r w:rsidRPr="00C01E99">
              <w:rPr>
                <w:rFonts w:ascii="Arial" w:eastAsia="Times New Roman" w:hAnsi="Arial" w:cs="Arial"/>
                <w:color w:val="000000"/>
                <w:spacing w:val="-10"/>
                <w:sz w:val="20"/>
                <w:lang w:val="en-US" w:eastAsia="pt-BR"/>
              </w:rPr>
              <w:t>0</w:t>
            </w:r>
          </w:p>
        </w:tc>
        <w:tc>
          <w:tcPr>
            <w:tcW w:w="1044" w:type="dxa"/>
            <w:vAlign w:val="center"/>
            <w:hideMark/>
          </w:tcPr>
          <w:p w14:paraId="31D41EE6" w14:textId="77777777" w:rsidR="00E001BB" w:rsidRPr="00C01E99" w:rsidRDefault="00E001BB" w:rsidP="00C84460">
            <w:pPr>
              <w:spacing w:after="0" w:line="240" w:lineRule="auto"/>
              <w:jc w:val="center"/>
              <w:rPr>
                <w:rFonts w:ascii="Arial" w:eastAsia="Times New Roman" w:hAnsi="Arial" w:cs="Arial"/>
                <w:color w:val="000000"/>
                <w:sz w:val="20"/>
                <w:szCs w:val="20"/>
                <w:lang w:eastAsia="pt-BR"/>
              </w:rPr>
            </w:pPr>
            <w:r w:rsidRPr="00C01E99">
              <w:rPr>
                <w:rFonts w:ascii="Arial" w:eastAsia="Times New Roman" w:hAnsi="Arial" w:cs="Arial"/>
                <w:color w:val="000000"/>
                <w:spacing w:val="-10"/>
                <w:sz w:val="20"/>
                <w:lang w:val="en-US" w:eastAsia="pt-BR"/>
              </w:rPr>
              <w:t>0</w:t>
            </w:r>
          </w:p>
        </w:tc>
        <w:tc>
          <w:tcPr>
            <w:tcW w:w="1566" w:type="dxa"/>
            <w:vAlign w:val="center"/>
            <w:hideMark/>
          </w:tcPr>
          <w:p w14:paraId="31B23BE4" w14:textId="77777777" w:rsidR="00E001BB" w:rsidRPr="00C01E99" w:rsidRDefault="00E001BB" w:rsidP="00C84460">
            <w:pPr>
              <w:spacing w:after="0" w:line="240" w:lineRule="auto"/>
              <w:jc w:val="center"/>
              <w:rPr>
                <w:rFonts w:ascii="Arial" w:eastAsia="Times New Roman" w:hAnsi="Arial" w:cs="Arial"/>
                <w:color w:val="000000"/>
                <w:sz w:val="20"/>
                <w:szCs w:val="20"/>
                <w:lang w:eastAsia="pt-BR"/>
              </w:rPr>
            </w:pPr>
            <w:r w:rsidRPr="00C01E99">
              <w:rPr>
                <w:rFonts w:ascii="Arial" w:eastAsia="Times New Roman" w:hAnsi="Arial" w:cs="Arial"/>
                <w:color w:val="000000"/>
                <w:spacing w:val="-5"/>
                <w:sz w:val="20"/>
                <w:lang w:val="en-US" w:eastAsia="pt-BR"/>
              </w:rPr>
              <w:t>3%</w:t>
            </w:r>
          </w:p>
        </w:tc>
      </w:tr>
      <w:tr w:rsidR="00E001BB" w:rsidRPr="00C01E99" w14:paraId="3051BEA2" w14:textId="77777777" w:rsidTr="6A712AC6">
        <w:trPr>
          <w:trHeight w:val="448"/>
          <w:jc w:val="center"/>
        </w:trPr>
        <w:tc>
          <w:tcPr>
            <w:tcW w:w="844" w:type="dxa"/>
            <w:vAlign w:val="center"/>
            <w:hideMark/>
          </w:tcPr>
          <w:p w14:paraId="13836D9E" w14:textId="77777777" w:rsidR="00E001BB" w:rsidRPr="00C01E99" w:rsidRDefault="00E001BB" w:rsidP="00C84460">
            <w:pPr>
              <w:spacing w:after="0" w:line="240" w:lineRule="auto"/>
              <w:jc w:val="center"/>
              <w:rPr>
                <w:rFonts w:ascii="Arial" w:eastAsia="Times New Roman" w:hAnsi="Arial" w:cs="Arial"/>
                <w:color w:val="000000"/>
                <w:sz w:val="20"/>
                <w:szCs w:val="20"/>
                <w:lang w:eastAsia="pt-BR"/>
              </w:rPr>
            </w:pPr>
            <w:r w:rsidRPr="00C01E99">
              <w:rPr>
                <w:rFonts w:ascii="Arial" w:eastAsia="Times New Roman" w:hAnsi="Arial" w:cs="Arial"/>
                <w:color w:val="000000"/>
                <w:sz w:val="20"/>
                <w:szCs w:val="20"/>
                <w:lang w:val="en-US" w:eastAsia="pt-BR"/>
              </w:rPr>
              <w:t>Cui coating</w:t>
            </w:r>
          </w:p>
        </w:tc>
        <w:tc>
          <w:tcPr>
            <w:tcW w:w="1186" w:type="dxa"/>
            <w:vAlign w:val="center"/>
            <w:hideMark/>
          </w:tcPr>
          <w:p w14:paraId="341104BD" w14:textId="77777777" w:rsidR="00E001BB" w:rsidRPr="00C01E99" w:rsidRDefault="00E001BB" w:rsidP="00C84460">
            <w:pPr>
              <w:spacing w:after="0" w:line="240" w:lineRule="auto"/>
              <w:jc w:val="center"/>
              <w:rPr>
                <w:rFonts w:ascii="Arial" w:eastAsia="Times New Roman" w:hAnsi="Arial" w:cs="Arial"/>
                <w:color w:val="000000"/>
                <w:sz w:val="20"/>
                <w:szCs w:val="20"/>
                <w:lang w:eastAsia="pt-BR"/>
              </w:rPr>
            </w:pPr>
            <w:r w:rsidRPr="00C01E99">
              <w:rPr>
                <w:rFonts w:ascii="Arial" w:eastAsia="Times New Roman" w:hAnsi="Arial" w:cs="Arial"/>
                <w:color w:val="000000"/>
                <w:spacing w:val="-2"/>
                <w:sz w:val="20"/>
                <w:lang w:val="en-US" w:eastAsia="pt-BR"/>
              </w:rPr>
              <w:t>0-120</w:t>
            </w:r>
          </w:p>
        </w:tc>
        <w:tc>
          <w:tcPr>
            <w:tcW w:w="1114" w:type="dxa"/>
            <w:vAlign w:val="center"/>
            <w:hideMark/>
          </w:tcPr>
          <w:p w14:paraId="0BEFA54C" w14:textId="77777777" w:rsidR="00E001BB" w:rsidRPr="00C01E99" w:rsidRDefault="00E001BB" w:rsidP="00C84460">
            <w:pPr>
              <w:spacing w:after="0" w:line="240" w:lineRule="auto"/>
              <w:jc w:val="center"/>
              <w:rPr>
                <w:rFonts w:ascii="Arial" w:eastAsia="Times New Roman" w:hAnsi="Arial" w:cs="Arial"/>
                <w:color w:val="000000"/>
                <w:sz w:val="20"/>
                <w:szCs w:val="20"/>
                <w:lang w:eastAsia="pt-BR"/>
              </w:rPr>
            </w:pPr>
            <w:r w:rsidRPr="00C01E99">
              <w:rPr>
                <w:rFonts w:ascii="Arial" w:eastAsia="Times New Roman" w:hAnsi="Arial" w:cs="Arial"/>
                <w:color w:val="000000"/>
                <w:spacing w:val="-5"/>
                <w:sz w:val="20"/>
                <w:lang w:val="en-US" w:eastAsia="pt-BR"/>
              </w:rPr>
              <w:t>Ri1</w:t>
            </w:r>
          </w:p>
        </w:tc>
        <w:tc>
          <w:tcPr>
            <w:tcW w:w="1006" w:type="dxa"/>
            <w:vAlign w:val="center"/>
            <w:hideMark/>
          </w:tcPr>
          <w:p w14:paraId="03A517E6" w14:textId="77777777" w:rsidR="00E001BB" w:rsidRPr="00C01E99" w:rsidRDefault="00E001BB" w:rsidP="00C84460">
            <w:pPr>
              <w:spacing w:after="0" w:line="240" w:lineRule="auto"/>
              <w:jc w:val="center"/>
              <w:rPr>
                <w:rFonts w:ascii="Arial" w:eastAsia="Times New Roman" w:hAnsi="Arial" w:cs="Arial"/>
                <w:color w:val="000000"/>
                <w:sz w:val="20"/>
                <w:szCs w:val="20"/>
                <w:lang w:eastAsia="pt-BR"/>
              </w:rPr>
            </w:pPr>
            <w:r w:rsidRPr="00C01E99">
              <w:rPr>
                <w:rFonts w:ascii="Arial" w:eastAsia="Times New Roman" w:hAnsi="Arial" w:cs="Arial"/>
                <w:color w:val="000000"/>
                <w:spacing w:val="-10"/>
                <w:sz w:val="20"/>
                <w:lang w:val="en-US" w:eastAsia="pt-BR"/>
              </w:rPr>
              <w:t>0</w:t>
            </w:r>
          </w:p>
        </w:tc>
        <w:tc>
          <w:tcPr>
            <w:tcW w:w="1060" w:type="dxa"/>
            <w:vAlign w:val="center"/>
            <w:hideMark/>
          </w:tcPr>
          <w:p w14:paraId="6F928A60" w14:textId="77777777" w:rsidR="00E001BB" w:rsidRPr="00C01E99" w:rsidRDefault="00E001BB" w:rsidP="00C84460">
            <w:pPr>
              <w:spacing w:after="0" w:line="240" w:lineRule="auto"/>
              <w:jc w:val="center"/>
              <w:rPr>
                <w:rFonts w:ascii="Arial" w:eastAsia="Times New Roman" w:hAnsi="Arial" w:cs="Arial"/>
                <w:color w:val="000000"/>
                <w:sz w:val="20"/>
                <w:szCs w:val="20"/>
                <w:lang w:eastAsia="pt-BR"/>
              </w:rPr>
            </w:pPr>
            <w:r w:rsidRPr="00C01E99">
              <w:rPr>
                <w:rFonts w:ascii="Arial" w:eastAsia="Times New Roman" w:hAnsi="Arial" w:cs="Arial"/>
                <w:color w:val="000000"/>
                <w:spacing w:val="-2"/>
                <w:sz w:val="20"/>
                <w:lang w:val="en-US" w:eastAsia="pt-BR"/>
              </w:rPr>
              <w:t>1(S2)</w:t>
            </w:r>
          </w:p>
        </w:tc>
        <w:tc>
          <w:tcPr>
            <w:tcW w:w="790" w:type="dxa"/>
            <w:vAlign w:val="center"/>
            <w:hideMark/>
          </w:tcPr>
          <w:p w14:paraId="63D36B13" w14:textId="77777777" w:rsidR="00E001BB" w:rsidRPr="00C01E99" w:rsidRDefault="00E001BB" w:rsidP="00C84460">
            <w:pPr>
              <w:spacing w:after="0" w:line="240" w:lineRule="auto"/>
              <w:jc w:val="center"/>
              <w:rPr>
                <w:rFonts w:ascii="Arial" w:eastAsia="Times New Roman" w:hAnsi="Arial" w:cs="Arial"/>
                <w:color w:val="000000"/>
                <w:sz w:val="20"/>
                <w:szCs w:val="20"/>
                <w:lang w:eastAsia="pt-BR"/>
              </w:rPr>
            </w:pPr>
            <w:r w:rsidRPr="00C01E99">
              <w:rPr>
                <w:rFonts w:ascii="Arial" w:eastAsia="Times New Roman" w:hAnsi="Arial" w:cs="Arial"/>
                <w:color w:val="000000"/>
                <w:spacing w:val="-2"/>
                <w:sz w:val="20"/>
                <w:lang w:val="en-US" w:eastAsia="pt-BR"/>
              </w:rPr>
              <w:t>1(S</w:t>
            </w:r>
            <w:proofErr w:type="gramStart"/>
            <w:r w:rsidRPr="00C01E99">
              <w:rPr>
                <w:rFonts w:ascii="Arial" w:eastAsia="Times New Roman" w:hAnsi="Arial" w:cs="Arial"/>
                <w:color w:val="000000"/>
                <w:spacing w:val="-2"/>
                <w:sz w:val="20"/>
                <w:lang w:val="en-US" w:eastAsia="pt-BR"/>
              </w:rPr>
              <w:t>2)a</w:t>
            </w:r>
            <w:proofErr w:type="gramEnd"/>
          </w:p>
        </w:tc>
        <w:tc>
          <w:tcPr>
            <w:tcW w:w="1044" w:type="dxa"/>
            <w:vAlign w:val="center"/>
            <w:hideMark/>
          </w:tcPr>
          <w:p w14:paraId="40BFAED0" w14:textId="77777777" w:rsidR="00E001BB" w:rsidRPr="00C01E99" w:rsidRDefault="00E001BB" w:rsidP="00C84460">
            <w:pPr>
              <w:spacing w:after="0" w:line="240" w:lineRule="auto"/>
              <w:jc w:val="center"/>
              <w:rPr>
                <w:rFonts w:ascii="Arial" w:eastAsia="Times New Roman" w:hAnsi="Arial" w:cs="Arial"/>
                <w:color w:val="000000"/>
                <w:sz w:val="20"/>
                <w:szCs w:val="20"/>
                <w:lang w:eastAsia="pt-BR"/>
              </w:rPr>
            </w:pPr>
            <w:r w:rsidRPr="00C01E99">
              <w:rPr>
                <w:rFonts w:ascii="Arial" w:eastAsia="Times New Roman" w:hAnsi="Arial" w:cs="Arial"/>
                <w:color w:val="000000"/>
                <w:spacing w:val="-5"/>
                <w:sz w:val="20"/>
                <w:lang w:val="en-US" w:eastAsia="pt-BR"/>
              </w:rPr>
              <w:t>10%</w:t>
            </w:r>
          </w:p>
        </w:tc>
        <w:tc>
          <w:tcPr>
            <w:tcW w:w="1566" w:type="dxa"/>
            <w:vAlign w:val="center"/>
            <w:hideMark/>
          </w:tcPr>
          <w:p w14:paraId="14A24585" w14:textId="77777777" w:rsidR="00E001BB" w:rsidRPr="00C01E99" w:rsidRDefault="00E001BB" w:rsidP="00C84460">
            <w:pPr>
              <w:spacing w:after="0" w:line="240" w:lineRule="auto"/>
              <w:jc w:val="center"/>
              <w:rPr>
                <w:rFonts w:ascii="Arial" w:eastAsia="Times New Roman" w:hAnsi="Arial" w:cs="Arial"/>
                <w:color w:val="000000"/>
                <w:sz w:val="20"/>
                <w:szCs w:val="20"/>
                <w:lang w:eastAsia="pt-BR"/>
              </w:rPr>
            </w:pPr>
            <w:r w:rsidRPr="00C01E99">
              <w:rPr>
                <w:rFonts w:ascii="Arial" w:eastAsia="Times New Roman" w:hAnsi="Arial" w:cs="Arial"/>
                <w:color w:val="000000"/>
                <w:spacing w:val="-5"/>
                <w:sz w:val="20"/>
                <w:lang w:val="en-US" w:eastAsia="pt-BR"/>
              </w:rPr>
              <w:t>3%</w:t>
            </w:r>
          </w:p>
        </w:tc>
      </w:tr>
      <w:tr w:rsidR="00E001BB" w:rsidRPr="00454790" w14:paraId="02E427FD" w14:textId="77777777" w:rsidTr="6A712AC6">
        <w:trPr>
          <w:trHeight w:val="385"/>
          <w:jc w:val="center"/>
        </w:trPr>
        <w:tc>
          <w:tcPr>
            <w:tcW w:w="8615" w:type="dxa"/>
            <w:gridSpan w:val="8"/>
            <w:vAlign w:val="center"/>
            <w:hideMark/>
          </w:tcPr>
          <w:p w14:paraId="4B0B12FC" w14:textId="77777777" w:rsidR="00E001BB" w:rsidRPr="00C01E99" w:rsidRDefault="00E001BB" w:rsidP="00C84460">
            <w:pPr>
              <w:spacing w:after="0" w:line="240" w:lineRule="auto"/>
              <w:jc w:val="center"/>
              <w:rPr>
                <w:rFonts w:ascii="Arial" w:eastAsia="Times New Roman" w:hAnsi="Arial" w:cs="Arial"/>
                <w:color w:val="000000"/>
                <w:sz w:val="16"/>
                <w:szCs w:val="16"/>
                <w:lang w:val="en-US" w:eastAsia="pt-BR"/>
              </w:rPr>
            </w:pPr>
            <w:r w:rsidRPr="00C01E99">
              <w:rPr>
                <w:rFonts w:ascii="Arial" w:eastAsia="Times New Roman" w:hAnsi="Arial" w:cs="Arial"/>
                <w:color w:val="000000"/>
                <w:sz w:val="16"/>
                <w:lang w:val="en-US" w:eastAsia="pt-BR"/>
              </w:rPr>
              <w:t xml:space="preserve">Note 1: Maximum failure per area: percentage of the </w:t>
            </w:r>
            <w:proofErr w:type="gramStart"/>
            <w:r w:rsidRPr="00C01E99">
              <w:rPr>
                <w:rFonts w:ascii="Arial" w:eastAsia="Times New Roman" w:hAnsi="Arial" w:cs="Arial"/>
                <w:color w:val="000000"/>
                <w:sz w:val="16"/>
                <w:lang w:val="en-US" w:eastAsia="pt-BR"/>
              </w:rPr>
              <w:t>considered area</w:t>
            </w:r>
            <w:proofErr w:type="gramEnd"/>
            <w:r w:rsidRPr="00C01E99">
              <w:rPr>
                <w:rFonts w:ascii="Arial" w:eastAsia="Times New Roman" w:hAnsi="Arial" w:cs="Arial"/>
                <w:color w:val="000000"/>
                <w:sz w:val="16"/>
                <w:lang w:val="en-US" w:eastAsia="pt-BR"/>
              </w:rPr>
              <w:t xml:space="preserve"> (as per area division agreed on maintenance plan) over which the warranty repairs shall be claimed.</w:t>
            </w:r>
          </w:p>
        </w:tc>
      </w:tr>
    </w:tbl>
    <w:p w14:paraId="6CB44A7B" w14:textId="77777777" w:rsidR="00984B18" w:rsidRDefault="00984B18" w:rsidP="00FC0BEF">
      <w:pPr>
        <w:pStyle w:val="texto2"/>
        <w:numPr>
          <w:ilvl w:val="0"/>
          <w:numId w:val="0"/>
        </w:numPr>
        <w:ind w:left="709"/>
      </w:pPr>
    </w:p>
    <w:p w14:paraId="188579B7" w14:textId="7C4A0461" w:rsidR="00C01E99" w:rsidRPr="002735BE" w:rsidRDefault="00984B18" w:rsidP="002735BE">
      <w:pPr>
        <w:pStyle w:val="PargrafodaLista"/>
        <w:numPr>
          <w:ilvl w:val="1"/>
          <w:numId w:val="5"/>
        </w:numPr>
        <w:spacing w:after="240" w:line="240" w:lineRule="auto"/>
        <w:ind w:left="709" w:hanging="709"/>
        <w:contextualSpacing w:val="0"/>
        <w:jc w:val="both"/>
        <w:rPr>
          <w:b/>
          <w:bCs/>
        </w:rPr>
      </w:pPr>
      <w:r w:rsidRPr="002735BE">
        <w:rPr>
          <w:rFonts w:ascii="Arial" w:hAnsi="Arial" w:cs="Arial"/>
          <w:b/>
          <w:bCs/>
          <w:sz w:val="24"/>
          <w:szCs w:val="24"/>
          <w:lang w:val="en-US"/>
        </w:rPr>
        <w:t>FINAL COATING SURVEY</w:t>
      </w:r>
    </w:p>
    <w:p w14:paraId="39AB45EB" w14:textId="77777777" w:rsidR="007A7CB6" w:rsidRDefault="007A7CB6" w:rsidP="002735BE">
      <w:pPr>
        <w:pStyle w:val="texto3"/>
      </w:pPr>
      <w:r>
        <w:t xml:space="preserve">The objective of the final coating survey is to evaluate the coating condition and coating integrity of all areas of the UNIT. </w:t>
      </w:r>
    </w:p>
    <w:p w14:paraId="7AA62428" w14:textId="1BF8D668" w:rsidR="007A7CB6" w:rsidRDefault="007A7CB6" w:rsidP="002735BE">
      <w:pPr>
        <w:pStyle w:val="texto3"/>
      </w:pPr>
      <w:r>
        <w:t xml:space="preserve">The final coating survey shall be held between BUYER, SELLER and COATING MANUFACTURER </w:t>
      </w:r>
      <w:r w:rsidR="00137524">
        <w:t xml:space="preserve">before Substantial Completion </w:t>
      </w:r>
      <w:r>
        <w:t xml:space="preserve">to issue a report on painting conditions, and to elaborate a repair/corrective </w:t>
      </w:r>
      <w:proofErr w:type="gramStart"/>
      <w:r>
        <w:t>be issued</w:t>
      </w:r>
      <w:proofErr w:type="gramEnd"/>
      <w:r>
        <w:t xml:space="preserve"> by SELLER. </w:t>
      </w:r>
    </w:p>
    <w:p w14:paraId="52C5FFED" w14:textId="77777777" w:rsidR="007A7CB6" w:rsidRDefault="007A7CB6" w:rsidP="002735BE">
      <w:pPr>
        <w:pStyle w:val="texto3"/>
      </w:pPr>
      <w:r>
        <w:t>The final coating survey shall evaluate the existing condition of all items using the following ISO 4628 2 to parts 5.</w:t>
      </w:r>
    </w:p>
    <w:p w14:paraId="10F8086F" w14:textId="77777777" w:rsidR="007A7CB6" w:rsidRDefault="007A7CB6" w:rsidP="002735BE">
      <w:pPr>
        <w:pStyle w:val="texto3"/>
      </w:pPr>
      <w:r>
        <w:t>The Final Coating Survey shall also report an assessment of:</w:t>
      </w:r>
    </w:p>
    <w:p w14:paraId="16683BEE" w14:textId="77777777" w:rsidR="007A7CB6" w:rsidRPr="002735BE" w:rsidRDefault="007A7CB6" w:rsidP="002735BE">
      <w:pPr>
        <w:pStyle w:val="PargrafodaLista"/>
        <w:numPr>
          <w:ilvl w:val="0"/>
          <w:numId w:val="29"/>
        </w:numPr>
        <w:rPr>
          <w:lang w:val="en-US"/>
        </w:rPr>
      </w:pPr>
      <w:r w:rsidRPr="001D72A7">
        <w:rPr>
          <w:rFonts w:ascii="Arial" w:hAnsi="Arial" w:cs="Arial"/>
          <w:sz w:val="24"/>
          <w:szCs w:val="24"/>
          <w:lang w:val="en-US"/>
        </w:rPr>
        <w:t>Surface contamination – grinding particle impregnation to a coating system,</w:t>
      </w:r>
    </w:p>
    <w:p w14:paraId="37CFD661" w14:textId="77777777" w:rsidR="007A7CB6" w:rsidRPr="002735BE" w:rsidRDefault="007A7CB6" w:rsidP="002735BE">
      <w:pPr>
        <w:pStyle w:val="PargrafodaLista"/>
        <w:numPr>
          <w:ilvl w:val="0"/>
          <w:numId w:val="29"/>
        </w:numPr>
        <w:rPr>
          <w:lang w:val="en-US"/>
        </w:rPr>
      </w:pPr>
      <w:r w:rsidRPr="001D72A7">
        <w:rPr>
          <w:rFonts w:ascii="Arial" w:hAnsi="Arial" w:cs="Arial"/>
          <w:sz w:val="24"/>
          <w:szCs w:val="24"/>
          <w:lang w:val="en-US"/>
        </w:rPr>
        <w:t xml:space="preserve">Mechanical / fabrication </w:t>
      </w:r>
      <w:proofErr w:type="gramStart"/>
      <w:r w:rsidRPr="001D72A7">
        <w:rPr>
          <w:rFonts w:ascii="Arial" w:hAnsi="Arial" w:cs="Arial"/>
          <w:sz w:val="24"/>
          <w:szCs w:val="24"/>
          <w:lang w:val="en-US"/>
        </w:rPr>
        <w:t>damage to</w:t>
      </w:r>
      <w:proofErr w:type="gramEnd"/>
      <w:r w:rsidRPr="001D72A7">
        <w:rPr>
          <w:rFonts w:ascii="Arial" w:hAnsi="Arial" w:cs="Arial"/>
          <w:sz w:val="24"/>
          <w:szCs w:val="24"/>
          <w:lang w:val="en-US"/>
        </w:rPr>
        <w:t xml:space="preserve"> the coating system but where bare metal is NOT exposed.</w:t>
      </w:r>
    </w:p>
    <w:p w14:paraId="3B601491" w14:textId="77777777" w:rsidR="007A7CB6" w:rsidRPr="002735BE" w:rsidRDefault="007A7CB6" w:rsidP="002735BE">
      <w:pPr>
        <w:pStyle w:val="PargrafodaLista"/>
        <w:numPr>
          <w:ilvl w:val="0"/>
          <w:numId w:val="29"/>
        </w:numPr>
        <w:rPr>
          <w:lang w:val="en-US"/>
        </w:rPr>
      </w:pPr>
      <w:r w:rsidRPr="001D72A7">
        <w:rPr>
          <w:rFonts w:ascii="Arial" w:hAnsi="Arial" w:cs="Arial"/>
          <w:sz w:val="24"/>
          <w:szCs w:val="24"/>
          <w:lang w:val="en-US"/>
        </w:rPr>
        <w:t>Sections where the specified coating system is incomplete.</w:t>
      </w:r>
    </w:p>
    <w:p w14:paraId="7001C388" w14:textId="77777777" w:rsidR="007A7CB6" w:rsidRPr="002735BE" w:rsidRDefault="007A7CB6" w:rsidP="002735BE">
      <w:pPr>
        <w:pStyle w:val="PargrafodaLista"/>
        <w:numPr>
          <w:ilvl w:val="0"/>
          <w:numId w:val="29"/>
        </w:numPr>
        <w:rPr>
          <w:lang w:val="en-US"/>
        </w:rPr>
      </w:pPr>
      <w:r w:rsidRPr="001D72A7">
        <w:rPr>
          <w:rFonts w:ascii="Arial" w:hAnsi="Arial" w:cs="Arial"/>
          <w:sz w:val="24"/>
          <w:szCs w:val="24"/>
          <w:lang w:val="en-US"/>
        </w:rPr>
        <w:lastRenderedPageBreak/>
        <w:t>Surfaces where the coating system has been damaged and “Bare Metal is visible and exposed atmospheric contamination and deterioration.</w:t>
      </w:r>
    </w:p>
    <w:p w14:paraId="0EB735D7" w14:textId="77777777" w:rsidR="007A7CB6" w:rsidRPr="002735BE" w:rsidRDefault="007A7CB6" w:rsidP="002735BE">
      <w:pPr>
        <w:pStyle w:val="PargrafodaLista"/>
        <w:numPr>
          <w:ilvl w:val="0"/>
          <w:numId w:val="29"/>
        </w:numPr>
        <w:rPr>
          <w:lang w:val="en-US"/>
        </w:rPr>
      </w:pPr>
      <w:r w:rsidRPr="001D72A7">
        <w:rPr>
          <w:rFonts w:ascii="Arial" w:hAnsi="Arial" w:cs="Arial"/>
          <w:sz w:val="24"/>
          <w:szCs w:val="24"/>
          <w:lang w:val="en-US"/>
        </w:rPr>
        <w:t>Areas where modifications have been carried out after initial coating system has been applied and the additional steel has not received any surface preparation and mill scale is present on the substrate.</w:t>
      </w:r>
    </w:p>
    <w:p w14:paraId="25992F48" w14:textId="77777777" w:rsidR="007A7CB6" w:rsidRPr="002735BE" w:rsidRDefault="007A7CB6" w:rsidP="002735BE">
      <w:pPr>
        <w:pStyle w:val="PargrafodaLista"/>
        <w:numPr>
          <w:ilvl w:val="0"/>
          <w:numId w:val="29"/>
        </w:numPr>
        <w:rPr>
          <w:lang w:val="en-US"/>
        </w:rPr>
      </w:pPr>
      <w:r w:rsidRPr="001D72A7">
        <w:rPr>
          <w:rFonts w:ascii="Arial" w:hAnsi="Arial" w:cs="Arial"/>
          <w:sz w:val="24"/>
          <w:szCs w:val="24"/>
          <w:lang w:val="en-US"/>
        </w:rPr>
        <w:t xml:space="preserve">Areas that have been </w:t>
      </w:r>
      <w:proofErr w:type="gramStart"/>
      <w:r w:rsidRPr="001D72A7">
        <w:rPr>
          <w:rFonts w:ascii="Arial" w:hAnsi="Arial" w:cs="Arial"/>
          <w:sz w:val="24"/>
          <w:szCs w:val="24"/>
          <w:lang w:val="en-US"/>
        </w:rPr>
        <w:t>finish</w:t>
      </w:r>
      <w:proofErr w:type="gramEnd"/>
      <w:r w:rsidRPr="001D72A7">
        <w:rPr>
          <w:rFonts w:ascii="Arial" w:hAnsi="Arial" w:cs="Arial"/>
          <w:sz w:val="24"/>
          <w:szCs w:val="24"/>
          <w:lang w:val="en-US"/>
        </w:rPr>
        <w:t xml:space="preserve"> painted, and damaged during construction stage (Burn Damage, scratch, welding etc.)</w:t>
      </w:r>
    </w:p>
    <w:p w14:paraId="00B79D26" w14:textId="77777777" w:rsidR="007A7CB6" w:rsidRPr="002735BE" w:rsidRDefault="007A7CB6" w:rsidP="002735BE">
      <w:pPr>
        <w:pStyle w:val="PargrafodaLista"/>
        <w:numPr>
          <w:ilvl w:val="0"/>
          <w:numId w:val="29"/>
        </w:numPr>
        <w:rPr>
          <w:lang w:val="en-US"/>
        </w:rPr>
      </w:pPr>
      <w:r w:rsidRPr="001D72A7">
        <w:rPr>
          <w:rFonts w:ascii="Arial" w:hAnsi="Arial" w:cs="Arial"/>
          <w:sz w:val="24"/>
          <w:szCs w:val="24"/>
          <w:lang w:val="en-US"/>
        </w:rPr>
        <w:t>Faulty craftsmanship (e.g., improper surface preparation, low dry film thickness, lack of stripe coat, etc.</w:t>
      </w:r>
    </w:p>
    <w:p w14:paraId="1F1472EE" w14:textId="77777777" w:rsidR="007A7CB6" w:rsidRDefault="007A7CB6" w:rsidP="002735BE">
      <w:pPr>
        <w:pStyle w:val="texto3"/>
      </w:pPr>
      <w:r>
        <w:t>The Final Coating Survey shall be formally reported, presenting at least, the area division, the inspection.</w:t>
      </w:r>
    </w:p>
    <w:p w14:paraId="460C8C68" w14:textId="73A6020C" w:rsidR="007A7CB6" w:rsidRPr="002735BE" w:rsidRDefault="00760EA2" w:rsidP="002735BE">
      <w:pPr>
        <w:pStyle w:val="PargrafodaLista"/>
        <w:numPr>
          <w:ilvl w:val="1"/>
          <w:numId w:val="5"/>
        </w:numPr>
        <w:spacing w:after="240" w:line="240" w:lineRule="auto"/>
        <w:ind w:left="709" w:hanging="709"/>
        <w:contextualSpacing w:val="0"/>
        <w:jc w:val="both"/>
        <w:rPr>
          <w:b/>
          <w:bCs/>
        </w:rPr>
      </w:pPr>
      <w:r w:rsidRPr="002735BE">
        <w:rPr>
          <w:rFonts w:ascii="Arial" w:hAnsi="Arial" w:cs="Arial"/>
          <w:b/>
          <w:bCs/>
          <w:sz w:val="24"/>
          <w:szCs w:val="24"/>
          <w:lang w:val="en-US"/>
        </w:rPr>
        <w:t>MAINTENANCE PLAN</w:t>
      </w:r>
    </w:p>
    <w:p w14:paraId="058D7002" w14:textId="3DCC9BE7" w:rsidR="0095112E" w:rsidRPr="007C5C8E" w:rsidRDefault="0095112E" w:rsidP="002735BE">
      <w:pPr>
        <w:pStyle w:val="texto3"/>
      </w:pPr>
      <w:proofErr w:type="gramStart"/>
      <w:r w:rsidRPr="007C5C8E">
        <w:t>In order to</w:t>
      </w:r>
      <w:proofErr w:type="gramEnd"/>
      <w:r w:rsidRPr="007C5C8E">
        <w:t xml:space="preserve"> comply with the COATING WARRANTY, </w:t>
      </w:r>
      <w:r w:rsidR="00DB2B88" w:rsidRPr="007C5C8E">
        <w:t xml:space="preserve">a maintenance plan shall </w:t>
      </w:r>
      <w:r w:rsidRPr="007C5C8E">
        <w:t xml:space="preserve">be issued by </w:t>
      </w:r>
      <w:r>
        <w:t>SELLER</w:t>
      </w:r>
      <w:r w:rsidRPr="007C5C8E">
        <w:t xml:space="preserve"> and approved by </w:t>
      </w:r>
      <w:r>
        <w:t>BUYER</w:t>
      </w:r>
      <w:r w:rsidRPr="007C5C8E">
        <w:t xml:space="preserve">. This plan is intended to develop painting recommendations for future maintenance needs, in accordance with the Coating Warranty Document and aims to prevent the spread of corrosion and maintain the overall appearance of the UNIT. </w:t>
      </w:r>
      <w:proofErr w:type="gramStart"/>
      <w:r w:rsidR="00600645" w:rsidRPr="007C5C8E">
        <w:t>the</w:t>
      </w:r>
      <w:proofErr w:type="gramEnd"/>
      <w:r w:rsidR="00600645" w:rsidRPr="007C5C8E">
        <w:t xml:space="preserve"> maintenance plan shall </w:t>
      </w:r>
      <w:r w:rsidRPr="007C5C8E">
        <w:t>consider predictive, preventive, and corrective actions.</w:t>
      </w:r>
    </w:p>
    <w:p w14:paraId="1E0EA843" w14:textId="2F27609F" w:rsidR="0095112E" w:rsidRPr="007C5C8E" w:rsidRDefault="00600645" w:rsidP="002735BE">
      <w:pPr>
        <w:pStyle w:val="texto3"/>
      </w:pPr>
      <w:proofErr w:type="gramStart"/>
      <w:r w:rsidRPr="007C5C8E">
        <w:t>the</w:t>
      </w:r>
      <w:proofErr w:type="gramEnd"/>
      <w:r w:rsidRPr="007C5C8E">
        <w:t xml:space="preserve"> maintenance plan shall </w:t>
      </w:r>
      <w:r w:rsidR="0095112E" w:rsidRPr="007C5C8E">
        <w:t xml:space="preserve">cover onboard repair methods, such as surface preparation and material specification, </w:t>
      </w:r>
      <w:proofErr w:type="gramStart"/>
      <w:r w:rsidR="0095112E" w:rsidRPr="007C5C8E">
        <w:t>and also</w:t>
      </w:r>
      <w:proofErr w:type="gramEnd"/>
      <w:r w:rsidR="0095112E" w:rsidRPr="007C5C8E">
        <w:t xml:space="preserve"> shall serve as a manual for preventive practices to avoid premature failure and treat weaknesses identified during construction stage.</w:t>
      </w:r>
    </w:p>
    <w:p w14:paraId="3359DA46" w14:textId="54CD091A" w:rsidR="0095112E" w:rsidRPr="007C5C8E" w:rsidRDefault="00600645" w:rsidP="002735BE">
      <w:pPr>
        <w:pStyle w:val="texto3"/>
      </w:pPr>
      <w:proofErr w:type="gramStart"/>
      <w:r w:rsidRPr="007C5C8E">
        <w:t>the</w:t>
      </w:r>
      <w:proofErr w:type="gramEnd"/>
      <w:r w:rsidRPr="007C5C8E">
        <w:t xml:space="preserve"> maintenance plan shall </w:t>
      </w:r>
      <w:r w:rsidR="0095112E" w:rsidRPr="007C5C8E">
        <w:t>be elaborated by a painting inspector qualified, at least, by NACE International Coating Inspector Training and Certificate Program, level 3 or equivalent qualification by FROSIO or by ABRACO.</w:t>
      </w:r>
    </w:p>
    <w:p w14:paraId="1917714B" w14:textId="4F7DD939" w:rsidR="0095112E" w:rsidRPr="007C5C8E" w:rsidRDefault="0095112E" w:rsidP="002735BE">
      <w:pPr>
        <w:pStyle w:val="texto3"/>
      </w:pPr>
      <w:r w:rsidRPr="007C5C8E">
        <w:t xml:space="preserve">The </w:t>
      </w:r>
      <w:r>
        <w:t>SELLER</w:t>
      </w:r>
      <w:r w:rsidRPr="007C5C8E">
        <w:t xml:space="preserve"> shall establish </w:t>
      </w:r>
      <w:r w:rsidR="00600645" w:rsidRPr="007C5C8E">
        <w:t>a maintenance plan methodology</w:t>
      </w:r>
      <w:r w:rsidRPr="007C5C8E">
        <w:t xml:space="preserve">, where the coating condition (painting failure percentage) of each component or area (as per </w:t>
      </w:r>
      <w:r w:rsidRPr="00C04C69">
        <w:t xml:space="preserve">Item </w:t>
      </w:r>
      <w:r w:rsidR="00B423E1" w:rsidRPr="002735BE">
        <w:t>8</w:t>
      </w:r>
      <w:r w:rsidRPr="00C04C69">
        <w:t xml:space="preserve">.2.10) is </w:t>
      </w:r>
      <w:proofErr w:type="gramStart"/>
      <w:r w:rsidRPr="00C04C69">
        <w:t>weighted</w:t>
      </w:r>
      <w:proofErr w:type="gramEnd"/>
      <w:r w:rsidRPr="007C5C8E">
        <w:t xml:space="preserve"> on its critical or priority level, defined together with </w:t>
      </w:r>
      <w:r>
        <w:t>BUYER</w:t>
      </w:r>
      <w:r w:rsidRPr="007C5C8E">
        <w:t xml:space="preserve">. The prioritization for the </w:t>
      </w:r>
      <w:r w:rsidR="00B3209B" w:rsidRPr="007C5C8E">
        <w:t xml:space="preserve">maintenance plan </w:t>
      </w:r>
      <w:r w:rsidRPr="007C5C8E">
        <w:t>shall be based on the analysis of the coating condition and critical level combination scenario.</w:t>
      </w:r>
    </w:p>
    <w:p w14:paraId="33621720" w14:textId="73222683" w:rsidR="0095112E" w:rsidRPr="007C5C8E" w:rsidRDefault="0095112E" w:rsidP="002735BE">
      <w:pPr>
        <w:pStyle w:val="texto3"/>
      </w:pPr>
      <w:r w:rsidRPr="007C5C8E">
        <w:t xml:space="preserve">The </w:t>
      </w:r>
      <w:r>
        <w:t>SELLER</w:t>
      </w:r>
      <w:r w:rsidRPr="007C5C8E">
        <w:t xml:space="preserve"> shall establish together with </w:t>
      </w:r>
      <w:r>
        <w:t>BUYER</w:t>
      </w:r>
      <w:r w:rsidRPr="007C5C8E">
        <w:t xml:space="preserve"> a methodology to divide the plan into blocks or areas and where a block or area is scheduled for painting the entire block or area shall be repainted except for any items that may have been specifically excluded. The Plan Methodology shall be established at the beginning of contract.</w:t>
      </w:r>
    </w:p>
    <w:p w14:paraId="551DE809" w14:textId="66E53B59" w:rsidR="0095112E" w:rsidRPr="007C5C8E" w:rsidRDefault="0095112E" w:rsidP="002735BE">
      <w:pPr>
        <w:pStyle w:val="texto3"/>
      </w:pPr>
      <w:r w:rsidRPr="007C5C8E">
        <w:t xml:space="preserve">The </w:t>
      </w:r>
      <w:r w:rsidR="00B3209B" w:rsidRPr="007C5C8E">
        <w:t xml:space="preserve">maintenance plan </w:t>
      </w:r>
      <w:r w:rsidRPr="007C5C8E">
        <w:t xml:space="preserve">shall be composed </w:t>
      </w:r>
      <w:proofErr w:type="gramStart"/>
      <w:r w:rsidRPr="007C5C8E">
        <w:t>by</w:t>
      </w:r>
      <w:proofErr w:type="gramEnd"/>
      <w:r w:rsidRPr="007C5C8E">
        <w:t xml:space="preserve"> at least the following:</w:t>
      </w:r>
    </w:p>
    <w:p w14:paraId="68B6374F" w14:textId="3DC20DD0" w:rsidR="007078E9" w:rsidRDefault="007078E9" w:rsidP="002735BE">
      <w:pPr>
        <w:pStyle w:val="texto4"/>
      </w:pPr>
      <w:r>
        <w:t>The coating survey report, including a</w:t>
      </w:r>
      <w:r w:rsidR="00454790">
        <w:t>n</w:t>
      </w:r>
      <w:r>
        <w:t xml:space="preserve"> Inspection summary that allows the traceability of reports, areas and equipment evaluated, inspection results, coating condition classifications and maintenance </w:t>
      </w:r>
      <w:proofErr w:type="gramStart"/>
      <w:r>
        <w:t>priority;</w:t>
      </w:r>
      <w:proofErr w:type="gramEnd"/>
    </w:p>
    <w:p w14:paraId="3174ADB6" w14:textId="6A77D6EC" w:rsidR="007078E9" w:rsidRDefault="007078E9" w:rsidP="002735BE">
      <w:pPr>
        <w:pStyle w:val="texto4"/>
      </w:pPr>
      <w:r>
        <w:lastRenderedPageBreak/>
        <w:t>The items (areas or components) shall be listed. For each item the following minimum data shall be provided: substrate type, surface area, coating type, deterioration (ISO 4628), service environment, temperature, accessibility and coating thickness and strategy recommendation (touchup, remove/replace or do nothing</w:t>
      </w:r>
      <w:proofErr w:type="gramStart"/>
      <w:r>
        <w:t>);</w:t>
      </w:r>
      <w:proofErr w:type="gramEnd"/>
      <w:r>
        <w:t xml:space="preserve"> </w:t>
      </w:r>
    </w:p>
    <w:p w14:paraId="6438FB0D" w14:textId="663CB018" w:rsidR="007078E9" w:rsidRDefault="007078E9" w:rsidP="002735BE">
      <w:pPr>
        <w:pStyle w:val="texto4"/>
      </w:pPr>
      <w:r>
        <w:t xml:space="preserve">A pluriannual painting maintenance schedule recommendation, established in accordance with the </w:t>
      </w:r>
      <w:r w:rsidR="00B3209B">
        <w:t xml:space="preserve">maintenance plan </w:t>
      </w:r>
      <w:r>
        <w:t>methodology previously approved.</w:t>
      </w:r>
    </w:p>
    <w:p w14:paraId="79041D0D" w14:textId="3168B054" w:rsidR="007078E9" w:rsidRDefault="007078E9" w:rsidP="002735BE">
      <w:pPr>
        <w:pStyle w:val="texto4"/>
      </w:pPr>
      <w:r>
        <w:t xml:space="preserve">Set of specifications and procedures for the maintenance of paint / coatings, </w:t>
      </w:r>
      <w:proofErr w:type="gramStart"/>
      <w:r w:rsidR="00211AE0">
        <w:t>including:</w:t>
      </w:r>
      <w:proofErr w:type="gramEnd"/>
      <w:r>
        <w:t xml:space="preserve"> Paint materials that shall be used during the maintenance, Surface preparation and environmental controls, Labor materials and equipment to be used on coating </w:t>
      </w:r>
      <w:proofErr w:type="gramStart"/>
      <w:r>
        <w:t>system and maintenance coating systems</w:t>
      </w:r>
      <w:proofErr w:type="gramEnd"/>
      <w:r>
        <w:t xml:space="preserve"> specifications.</w:t>
      </w:r>
    </w:p>
    <w:p w14:paraId="711A4B61" w14:textId="07E9AAB3" w:rsidR="00760EA2" w:rsidRDefault="007078E9" w:rsidP="007078E9">
      <w:pPr>
        <w:pStyle w:val="texto4"/>
      </w:pPr>
      <w:r>
        <w:t>Based on data above, a minimum five-year plan must identify the surfaces to be painted each year, give the cost estimated for conducting the work, provide comprehensive specification for surface preparation and coating preparation.</w:t>
      </w:r>
    </w:p>
    <w:p w14:paraId="6AE34328" w14:textId="283B0413" w:rsidR="00227007" w:rsidRPr="002735BE" w:rsidRDefault="00227007" w:rsidP="002735BE">
      <w:pPr>
        <w:pStyle w:val="PargrafodaLista"/>
        <w:numPr>
          <w:ilvl w:val="1"/>
          <w:numId w:val="5"/>
        </w:numPr>
        <w:spacing w:after="240" w:line="240" w:lineRule="auto"/>
        <w:ind w:left="709" w:hanging="709"/>
        <w:contextualSpacing w:val="0"/>
        <w:jc w:val="both"/>
      </w:pPr>
      <w:r w:rsidRPr="001D72A7">
        <w:rPr>
          <w:rFonts w:ascii="Arial" w:hAnsi="Arial" w:cs="Arial"/>
          <w:b/>
          <w:bCs/>
          <w:sz w:val="24"/>
          <w:szCs w:val="24"/>
          <w:lang w:val="en-US"/>
        </w:rPr>
        <w:t>WARRANTY CERTIFICATE</w:t>
      </w:r>
    </w:p>
    <w:p w14:paraId="2B943BD9" w14:textId="7E31C921" w:rsidR="00227007" w:rsidRPr="00A016AA" w:rsidRDefault="00227007" w:rsidP="002735BE">
      <w:pPr>
        <w:pStyle w:val="texto3"/>
      </w:pPr>
      <w:r w:rsidRPr="00C84460">
        <w:t xml:space="preserve">In accordance with item </w:t>
      </w:r>
      <w:r w:rsidR="00F90EEF">
        <w:t>8</w:t>
      </w:r>
      <w:r w:rsidRPr="00C84460">
        <w:t xml:space="preserve"> a Coating Warranty shall be issued for the entire scope of SELLER.</w:t>
      </w:r>
    </w:p>
    <w:p w14:paraId="18863886" w14:textId="77777777" w:rsidR="00227007" w:rsidRPr="00760EA2" w:rsidRDefault="00227007" w:rsidP="002735BE">
      <w:pPr>
        <w:pStyle w:val="texto4"/>
        <w:numPr>
          <w:ilvl w:val="0"/>
          <w:numId w:val="0"/>
        </w:numPr>
        <w:ind w:left="1418" w:hanging="1418"/>
      </w:pPr>
    </w:p>
    <w:sectPr w:rsidR="00227007" w:rsidRPr="00760EA2" w:rsidSect="003C3BB5">
      <w:headerReference w:type="even" r:id="rId10"/>
      <w:headerReference w:type="default" r:id="rId11"/>
      <w:footerReference w:type="even" r:id="rId12"/>
      <w:footerReference w:type="default" r:id="rId13"/>
      <w:headerReference w:type="first" r:id="rId14"/>
      <w:footerReference w:type="first" r:id="rId15"/>
      <w:pgSz w:w="11906" w:h="16838"/>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5555F7" w14:textId="77777777" w:rsidR="00EF7DD8" w:rsidRDefault="00EF7DD8" w:rsidP="00FD06F5">
      <w:pPr>
        <w:spacing w:after="0" w:line="240" w:lineRule="auto"/>
      </w:pPr>
      <w:r>
        <w:separator/>
      </w:r>
    </w:p>
  </w:endnote>
  <w:endnote w:type="continuationSeparator" w:id="0">
    <w:p w14:paraId="3ED3CA6A" w14:textId="77777777" w:rsidR="00EF7DD8" w:rsidRDefault="00EF7DD8" w:rsidP="00FD06F5">
      <w:pPr>
        <w:spacing w:after="0" w:line="240" w:lineRule="auto"/>
      </w:pPr>
      <w:r>
        <w:continuationSeparator/>
      </w:r>
    </w:p>
  </w:endnote>
  <w:endnote w:type="continuationNotice" w:id="1">
    <w:p w14:paraId="1C2C2D0B" w14:textId="77777777" w:rsidR="00EF7DD8" w:rsidRDefault="00EF7DD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Bahnschrift SemiBold">
    <w:panose1 w:val="020B0502040204020203"/>
    <w:charset w:val="00"/>
    <w:family w:val="swiss"/>
    <w:pitch w:val="variable"/>
    <w:sig w:usb0="A00002C7" w:usb1="00000002"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5E62A" w14:textId="1100C9F4" w:rsidR="00885071" w:rsidRDefault="00CD1267">
    <w:pPr>
      <w:pStyle w:val="Rodap"/>
    </w:pPr>
    <w:r>
      <w:rPr>
        <w:noProof/>
      </w:rPr>
      <mc:AlternateContent>
        <mc:Choice Requires="wps">
          <w:drawing>
            <wp:anchor distT="0" distB="0" distL="0" distR="0" simplePos="0" relativeHeight="251660288" behindDoc="0" locked="0" layoutInCell="1" allowOverlap="1" wp14:anchorId="66505BEC" wp14:editId="309B1256">
              <wp:simplePos x="635" y="635"/>
              <wp:positionH relativeFrom="page">
                <wp:align>left</wp:align>
              </wp:positionH>
              <wp:positionV relativeFrom="page">
                <wp:align>bottom</wp:align>
              </wp:positionV>
              <wp:extent cx="682625" cy="334010"/>
              <wp:effectExtent l="0" t="0" r="3175" b="0"/>
              <wp:wrapNone/>
              <wp:docPr id="864308480" name="Caixa de Texto 2" descr="PÚBLIC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2625" cy="334010"/>
                      </a:xfrm>
                      <a:prstGeom prst="rect">
                        <a:avLst/>
                      </a:prstGeom>
                      <a:noFill/>
                      <a:ln>
                        <a:noFill/>
                      </a:ln>
                    </wps:spPr>
                    <wps:txbx>
                      <w:txbxContent>
                        <w:p w14:paraId="3344EDFC" w14:textId="766ABC14" w:rsidR="00CD1267" w:rsidRPr="00CD1267" w:rsidRDefault="00CD1267" w:rsidP="00CD1267">
                          <w:pPr>
                            <w:spacing w:after="0"/>
                            <w:rPr>
                              <w:rFonts w:ascii="Trebuchet MS" w:eastAsia="Trebuchet MS" w:hAnsi="Trebuchet MS" w:cs="Trebuchet MS"/>
                              <w:noProof/>
                              <w:color w:val="737373"/>
                              <w:sz w:val="18"/>
                              <w:szCs w:val="18"/>
                            </w:rPr>
                          </w:pPr>
                          <w:r w:rsidRPr="00CD1267">
                            <w:rPr>
                              <w:rFonts w:ascii="Trebuchet MS" w:eastAsia="Trebuchet MS" w:hAnsi="Trebuchet MS" w:cs="Trebuchet MS"/>
                              <w:noProof/>
                              <w:color w:val="737373"/>
                              <w:sz w:val="18"/>
                              <w:szCs w:val="18"/>
                            </w:rPr>
                            <w:t>PÚBLICA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6505BEC" id="_x0000_t202" coordsize="21600,21600" o:spt="202" path="m,l,21600r21600,l21600,xe">
              <v:stroke joinstyle="miter"/>
              <v:path gradientshapeok="t" o:connecttype="rect"/>
            </v:shapetype>
            <v:shape id="Caixa de Texto 2" o:spid="_x0000_s1026" type="#_x0000_t202" alt="PÚBLICA" style="position:absolute;margin-left:0;margin-top:0;width:53.75pt;height:26.3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" filled="f" stroked="f">
              <v:textbox style="mso-fit-shape-to-text:t" inset="20pt,0,0,15pt">
                <w:txbxContent>
                  <w:p w14:paraId="3344EDFC" w14:textId="766ABC14" w:rsidR="00CD1267" w:rsidRPr="00CD1267" w:rsidRDefault="00CD1267" w:rsidP="00CD1267">
                    <w:pPr>
                      <w:spacing w:after="0"/>
                      <w:rPr>
                        <w:rFonts w:ascii="Trebuchet MS" w:eastAsia="Trebuchet MS" w:hAnsi="Trebuchet MS" w:cs="Trebuchet MS"/>
                        <w:noProof/>
                        <w:color w:val="737373"/>
                        <w:sz w:val="18"/>
                        <w:szCs w:val="18"/>
                      </w:rPr>
                    </w:pPr>
                    <w:r w:rsidRPr="00CD1267">
                      <w:rPr>
                        <w:rFonts w:ascii="Trebuchet MS" w:eastAsia="Trebuchet MS" w:hAnsi="Trebuchet MS" w:cs="Trebuchet MS"/>
                        <w:noProof/>
                        <w:color w:val="737373"/>
                        <w:sz w:val="18"/>
                        <w:szCs w:val="18"/>
                      </w:rPr>
                      <w:t>PÚBLICA</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8042B" w14:textId="57329CF1" w:rsidR="000518DB" w:rsidRDefault="00CD1267" w:rsidP="00F967CD">
    <w:pPr>
      <w:pStyle w:val="Rodap"/>
      <w:spacing w:line="360" w:lineRule="auto"/>
      <w:jc w:val="center"/>
      <w:rPr>
        <w:rFonts w:ascii="Arial" w:hAnsi="Arial" w:cs="Arial"/>
        <w:sz w:val="18"/>
        <w:szCs w:val="18"/>
        <w:lang w:val="en-US"/>
      </w:rPr>
    </w:pPr>
    <w:r>
      <w:rPr>
        <w:rFonts w:ascii="Arial" w:hAnsi="Arial" w:cs="Arial"/>
        <w:noProof/>
        <w:sz w:val="18"/>
        <w:szCs w:val="18"/>
        <w:lang w:val="en-US"/>
      </w:rPr>
      <mc:AlternateContent>
        <mc:Choice Requires="wps">
          <w:drawing>
            <wp:anchor distT="0" distB="0" distL="0" distR="0" simplePos="0" relativeHeight="251661312" behindDoc="0" locked="0" layoutInCell="1" allowOverlap="1" wp14:anchorId="4BBBA7E3" wp14:editId="4BF73920">
              <wp:simplePos x="1078252" y="9846978"/>
              <wp:positionH relativeFrom="page">
                <wp:align>left</wp:align>
              </wp:positionH>
              <wp:positionV relativeFrom="page">
                <wp:align>bottom</wp:align>
              </wp:positionV>
              <wp:extent cx="682625" cy="334010"/>
              <wp:effectExtent l="0" t="0" r="3175" b="0"/>
              <wp:wrapNone/>
              <wp:docPr id="1537137361" name="Caixa de Texto 3" descr="PÚBLIC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2625" cy="334010"/>
                      </a:xfrm>
                      <a:prstGeom prst="rect">
                        <a:avLst/>
                      </a:prstGeom>
                      <a:noFill/>
                      <a:ln>
                        <a:noFill/>
                      </a:ln>
                    </wps:spPr>
                    <wps:txbx>
                      <w:txbxContent>
                        <w:p w14:paraId="07E57BD5" w14:textId="09CC58CC" w:rsidR="00CD1267" w:rsidRPr="00CD1267" w:rsidRDefault="00CD1267" w:rsidP="00CD1267">
                          <w:pPr>
                            <w:spacing w:after="0"/>
                            <w:rPr>
                              <w:rFonts w:ascii="Trebuchet MS" w:eastAsia="Trebuchet MS" w:hAnsi="Trebuchet MS" w:cs="Trebuchet MS"/>
                              <w:noProof/>
                              <w:color w:val="737373"/>
                              <w:sz w:val="18"/>
                              <w:szCs w:val="18"/>
                            </w:rPr>
                          </w:pPr>
                          <w:r w:rsidRPr="00CD1267">
                            <w:rPr>
                              <w:rFonts w:ascii="Trebuchet MS" w:eastAsia="Trebuchet MS" w:hAnsi="Trebuchet MS" w:cs="Trebuchet MS"/>
                              <w:noProof/>
                              <w:color w:val="737373"/>
                              <w:sz w:val="18"/>
                              <w:szCs w:val="18"/>
                            </w:rPr>
                            <w:t>PÚBLICA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BBBA7E3" id="_x0000_t202" coordsize="21600,21600" o:spt="202" path="m,l,21600r21600,l21600,xe">
              <v:stroke joinstyle="miter"/>
              <v:path gradientshapeok="t" o:connecttype="rect"/>
            </v:shapetype>
            <v:shape id="Caixa de Texto 3" o:spid="_x0000_s1027" type="#_x0000_t202" alt="PÚBLICA" style="position:absolute;left:0;text-align:left;margin-left:0;margin-top:0;width:53.75pt;height:26.3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" filled="f" stroked="f">
              <v:textbox style="mso-fit-shape-to-text:t" inset="20pt,0,0,15pt">
                <w:txbxContent>
                  <w:p w14:paraId="07E57BD5" w14:textId="09CC58CC" w:rsidR="00CD1267" w:rsidRPr="00CD1267" w:rsidRDefault="00CD1267" w:rsidP="00CD1267">
                    <w:pPr>
                      <w:spacing w:after="0"/>
                      <w:rPr>
                        <w:rFonts w:ascii="Trebuchet MS" w:eastAsia="Trebuchet MS" w:hAnsi="Trebuchet MS" w:cs="Trebuchet MS"/>
                        <w:noProof/>
                        <w:color w:val="737373"/>
                        <w:sz w:val="18"/>
                        <w:szCs w:val="18"/>
                      </w:rPr>
                    </w:pPr>
                    <w:r w:rsidRPr="00CD1267">
                      <w:rPr>
                        <w:rFonts w:ascii="Trebuchet MS" w:eastAsia="Trebuchet MS" w:hAnsi="Trebuchet MS" w:cs="Trebuchet MS"/>
                        <w:noProof/>
                        <w:color w:val="737373"/>
                        <w:sz w:val="18"/>
                        <w:szCs w:val="18"/>
                      </w:rPr>
                      <w:t>PÚBLICA</w:t>
                    </w:r>
                  </w:p>
                </w:txbxContent>
              </v:textbox>
              <w10:wrap anchorx="page" anchory="page"/>
            </v:shape>
          </w:pict>
        </mc:Fallback>
      </mc:AlternateContent>
    </w:r>
    <w:r w:rsidR="0087208D" w:rsidRPr="0087208D">
      <w:rPr>
        <w:rFonts w:ascii="Arial" w:hAnsi="Arial" w:cs="Arial"/>
        <w:sz w:val="18"/>
        <w:szCs w:val="18"/>
        <w:lang w:val="en-US"/>
      </w:rPr>
      <w:t>EXHIBIT IV</w:t>
    </w:r>
    <w:r w:rsidR="0087208D">
      <w:rPr>
        <w:rFonts w:ascii="Arial" w:hAnsi="Arial" w:cs="Arial"/>
        <w:sz w:val="18"/>
        <w:szCs w:val="18"/>
        <w:lang w:val="en-US"/>
      </w:rPr>
      <w:t xml:space="preserve"> – </w:t>
    </w:r>
    <w:r w:rsidR="0087208D" w:rsidRPr="0087208D">
      <w:rPr>
        <w:rFonts w:ascii="Arial" w:hAnsi="Arial" w:cs="Arial"/>
        <w:sz w:val="18"/>
        <w:szCs w:val="18"/>
        <w:lang w:val="en-US"/>
      </w:rPr>
      <w:t xml:space="preserve">DIRECTIVES FOR </w:t>
    </w:r>
    <w:r w:rsidR="00F33A7D">
      <w:rPr>
        <w:rFonts w:ascii="Arial" w:hAnsi="Arial" w:cs="Arial"/>
        <w:sz w:val="18"/>
        <w:szCs w:val="18"/>
        <w:lang w:val="en-US"/>
      </w:rPr>
      <w:t>PRODUCT FABRICATION</w:t>
    </w:r>
  </w:p>
  <w:p w14:paraId="240E688C" w14:textId="1E392B34" w:rsidR="0087208D" w:rsidRDefault="005F066A" w:rsidP="00F967CD">
    <w:pPr>
      <w:pStyle w:val="Rodap"/>
      <w:spacing w:line="360" w:lineRule="auto"/>
      <w:jc w:val="center"/>
      <w:rPr>
        <w:rFonts w:ascii="Arial" w:hAnsi="Arial" w:cs="Arial"/>
        <w:sz w:val="18"/>
        <w:szCs w:val="18"/>
        <w:lang w:val="en-US"/>
      </w:rPr>
    </w:pPr>
    <w:r w:rsidRPr="005F066A">
      <w:rPr>
        <w:rFonts w:ascii="Arial" w:hAnsi="Arial" w:cs="Arial"/>
        <w:sz w:val="18"/>
        <w:szCs w:val="18"/>
        <w:lang w:val="en-US"/>
      </w:rPr>
      <w:t>P</w:t>
    </w:r>
    <w:r>
      <w:rPr>
        <w:rFonts w:ascii="Arial" w:hAnsi="Arial" w:cs="Arial"/>
        <w:sz w:val="18"/>
        <w:szCs w:val="18"/>
        <w:lang w:val="en-US"/>
      </w:rPr>
      <w:t>age</w:t>
    </w:r>
    <w:r w:rsidRPr="005F066A">
      <w:rPr>
        <w:rFonts w:ascii="Arial" w:hAnsi="Arial" w:cs="Arial"/>
        <w:sz w:val="18"/>
        <w:szCs w:val="18"/>
        <w:lang w:val="en-US"/>
      </w:rPr>
      <w:t xml:space="preserve"> </w:t>
    </w:r>
    <w:r w:rsidRPr="005F066A">
      <w:rPr>
        <w:rFonts w:ascii="Arial" w:hAnsi="Arial" w:cs="Arial"/>
        <w:b/>
        <w:bCs/>
        <w:sz w:val="18"/>
        <w:szCs w:val="18"/>
        <w:lang w:val="en-US"/>
      </w:rPr>
      <w:fldChar w:fldCharType="begin"/>
    </w:r>
    <w:r w:rsidRPr="005F066A">
      <w:rPr>
        <w:rFonts w:ascii="Arial" w:hAnsi="Arial" w:cs="Arial"/>
        <w:b/>
        <w:bCs/>
        <w:sz w:val="18"/>
        <w:szCs w:val="18"/>
        <w:lang w:val="en-US"/>
      </w:rPr>
      <w:instrText>PAGE  \* Arabic  \* MERGEFORMAT</w:instrText>
    </w:r>
    <w:r w:rsidRPr="005F066A">
      <w:rPr>
        <w:rFonts w:ascii="Arial" w:hAnsi="Arial" w:cs="Arial"/>
        <w:b/>
        <w:bCs/>
        <w:sz w:val="18"/>
        <w:szCs w:val="18"/>
        <w:lang w:val="en-US"/>
      </w:rPr>
      <w:fldChar w:fldCharType="separate"/>
    </w:r>
    <w:r w:rsidRPr="005F066A">
      <w:rPr>
        <w:rFonts w:ascii="Arial" w:hAnsi="Arial" w:cs="Arial"/>
        <w:b/>
        <w:bCs/>
        <w:sz w:val="18"/>
        <w:szCs w:val="18"/>
        <w:lang w:val="en-US"/>
      </w:rPr>
      <w:t>1</w:t>
    </w:r>
    <w:r w:rsidRPr="005F066A">
      <w:rPr>
        <w:rFonts w:ascii="Arial" w:hAnsi="Arial" w:cs="Arial"/>
        <w:b/>
        <w:bCs/>
        <w:sz w:val="18"/>
        <w:szCs w:val="18"/>
        <w:lang w:val="en-US"/>
      </w:rPr>
      <w:fldChar w:fldCharType="end"/>
    </w:r>
    <w:r w:rsidRPr="005F066A">
      <w:rPr>
        <w:rFonts w:ascii="Arial" w:hAnsi="Arial" w:cs="Arial"/>
        <w:sz w:val="18"/>
        <w:szCs w:val="18"/>
        <w:lang w:val="en-US"/>
      </w:rPr>
      <w:t xml:space="preserve"> </w:t>
    </w:r>
    <w:r>
      <w:rPr>
        <w:rFonts w:ascii="Arial" w:hAnsi="Arial" w:cs="Arial"/>
        <w:sz w:val="18"/>
        <w:szCs w:val="18"/>
        <w:lang w:val="en-US"/>
      </w:rPr>
      <w:t>of</w:t>
    </w:r>
    <w:r w:rsidRPr="005F066A">
      <w:rPr>
        <w:rFonts w:ascii="Arial" w:hAnsi="Arial" w:cs="Arial"/>
        <w:sz w:val="18"/>
        <w:szCs w:val="18"/>
        <w:lang w:val="en-US"/>
      </w:rPr>
      <w:t xml:space="preserve"> </w:t>
    </w:r>
    <w:r w:rsidRPr="005F066A">
      <w:rPr>
        <w:rFonts w:ascii="Arial" w:hAnsi="Arial" w:cs="Arial"/>
        <w:b/>
        <w:bCs/>
        <w:sz w:val="18"/>
        <w:szCs w:val="18"/>
        <w:lang w:val="en-US"/>
      </w:rPr>
      <w:fldChar w:fldCharType="begin"/>
    </w:r>
    <w:r w:rsidRPr="005F066A">
      <w:rPr>
        <w:rFonts w:ascii="Arial" w:hAnsi="Arial" w:cs="Arial"/>
        <w:b/>
        <w:bCs/>
        <w:sz w:val="18"/>
        <w:szCs w:val="18"/>
        <w:lang w:val="en-US"/>
      </w:rPr>
      <w:instrText>NUMPAGES  \* Arabic  \* MERGEFORMAT</w:instrText>
    </w:r>
    <w:r w:rsidRPr="005F066A">
      <w:rPr>
        <w:rFonts w:ascii="Arial" w:hAnsi="Arial" w:cs="Arial"/>
        <w:b/>
        <w:bCs/>
        <w:sz w:val="18"/>
        <w:szCs w:val="18"/>
        <w:lang w:val="en-US"/>
      </w:rPr>
      <w:fldChar w:fldCharType="separate"/>
    </w:r>
    <w:r w:rsidRPr="005F066A">
      <w:rPr>
        <w:rFonts w:ascii="Arial" w:hAnsi="Arial" w:cs="Arial"/>
        <w:b/>
        <w:bCs/>
        <w:sz w:val="18"/>
        <w:szCs w:val="18"/>
        <w:lang w:val="en-US"/>
      </w:rPr>
      <w:t>2</w:t>
    </w:r>
    <w:r w:rsidRPr="005F066A">
      <w:rPr>
        <w:rFonts w:ascii="Arial" w:hAnsi="Arial" w:cs="Arial"/>
        <w:b/>
        <w:bCs/>
        <w:sz w:val="18"/>
        <w:szCs w:val="18"/>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96608" w14:textId="71EE2EF7" w:rsidR="00885071" w:rsidRDefault="00CD1267">
    <w:pPr>
      <w:pStyle w:val="Rodap"/>
    </w:pPr>
    <w:r>
      <w:rPr>
        <w:noProof/>
      </w:rPr>
      <mc:AlternateContent>
        <mc:Choice Requires="wps">
          <w:drawing>
            <wp:anchor distT="0" distB="0" distL="0" distR="0" simplePos="0" relativeHeight="251659264" behindDoc="0" locked="0" layoutInCell="1" allowOverlap="1" wp14:anchorId="598CAF24" wp14:editId="6706BB7E">
              <wp:simplePos x="635" y="635"/>
              <wp:positionH relativeFrom="page">
                <wp:align>left</wp:align>
              </wp:positionH>
              <wp:positionV relativeFrom="page">
                <wp:align>bottom</wp:align>
              </wp:positionV>
              <wp:extent cx="682625" cy="334010"/>
              <wp:effectExtent l="0" t="0" r="3175" b="0"/>
              <wp:wrapNone/>
              <wp:docPr id="1127112616" name="Caixa de Texto 1" descr="PÚBLIC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2625" cy="334010"/>
                      </a:xfrm>
                      <a:prstGeom prst="rect">
                        <a:avLst/>
                      </a:prstGeom>
                      <a:noFill/>
                      <a:ln>
                        <a:noFill/>
                      </a:ln>
                    </wps:spPr>
                    <wps:txbx>
                      <w:txbxContent>
                        <w:p w14:paraId="67504C24" w14:textId="0E85E1F7" w:rsidR="00CD1267" w:rsidRPr="00CD1267" w:rsidRDefault="00CD1267" w:rsidP="00CD1267">
                          <w:pPr>
                            <w:spacing w:after="0"/>
                            <w:rPr>
                              <w:rFonts w:ascii="Trebuchet MS" w:eastAsia="Trebuchet MS" w:hAnsi="Trebuchet MS" w:cs="Trebuchet MS"/>
                              <w:noProof/>
                              <w:color w:val="737373"/>
                              <w:sz w:val="18"/>
                              <w:szCs w:val="18"/>
                            </w:rPr>
                          </w:pPr>
                          <w:r w:rsidRPr="00CD1267">
                            <w:rPr>
                              <w:rFonts w:ascii="Trebuchet MS" w:eastAsia="Trebuchet MS" w:hAnsi="Trebuchet MS" w:cs="Trebuchet MS"/>
                              <w:noProof/>
                              <w:color w:val="737373"/>
                              <w:sz w:val="18"/>
                              <w:szCs w:val="18"/>
                            </w:rPr>
                            <w:t>PÚBLICA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98CAF24" id="_x0000_t202" coordsize="21600,21600" o:spt="202" path="m,l,21600r21600,l21600,xe">
              <v:stroke joinstyle="miter"/>
              <v:path gradientshapeok="t" o:connecttype="rect"/>
            </v:shapetype>
            <v:shape id="Caixa de Texto 1" o:spid="_x0000_s1028" type="#_x0000_t202" alt="PÚBLICA" style="position:absolute;margin-left:0;margin-top:0;width:53.75pt;height:26.3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" filled="f" stroked="f">
              <v:textbox style="mso-fit-shape-to-text:t" inset="20pt,0,0,15pt">
                <w:txbxContent>
                  <w:p w14:paraId="67504C24" w14:textId="0E85E1F7" w:rsidR="00CD1267" w:rsidRPr="00CD1267" w:rsidRDefault="00CD1267" w:rsidP="00CD1267">
                    <w:pPr>
                      <w:spacing w:after="0"/>
                      <w:rPr>
                        <w:rFonts w:ascii="Trebuchet MS" w:eastAsia="Trebuchet MS" w:hAnsi="Trebuchet MS" w:cs="Trebuchet MS"/>
                        <w:noProof/>
                        <w:color w:val="737373"/>
                        <w:sz w:val="18"/>
                        <w:szCs w:val="18"/>
                      </w:rPr>
                    </w:pPr>
                    <w:r w:rsidRPr="00CD1267">
                      <w:rPr>
                        <w:rFonts w:ascii="Trebuchet MS" w:eastAsia="Trebuchet MS" w:hAnsi="Trebuchet MS" w:cs="Trebuchet MS"/>
                        <w:noProof/>
                        <w:color w:val="737373"/>
                        <w:sz w:val="18"/>
                        <w:szCs w:val="18"/>
                      </w:rPr>
                      <w:t>PÚBLICA</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EBCE98" w14:textId="77777777" w:rsidR="00EF7DD8" w:rsidRDefault="00EF7DD8" w:rsidP="00FD06F5">
      <w:pPr>
        <w:spacing w:after="0" w:line="240" w:lineRule="auto"/>
      </w:pPr>
      <w:r>
        <w:separator/>
      </w:r>
    </w:p>
  </w:footnote>
  <w:footnote w:type="continuationSeparator" w:id="0">
    <w:p w14:paraId="3B16D1B3" w14:textId="77777777" w:rsidR="00EF7DD8" w:rsidRDefault="00EF7DD8" w:rsidP="00FD06F5">
      <w:pPr>
        <w:spacing w:after="0" w:line="240" w:lineRule="auto"/>
      </w:pPr>
      <w:r>
        <w:continuationSeparator/>
      </w:r>
    </w:p>
  </w:footnote>
  <w:footnote w:type="continuationNotice" w:id="1">
    <w:p w14:paraId="0714B9CF" w14:textId="77777777" w:rsidR="00EF7DD8" w:rsidRDefault="00EF7DD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A725C" w14:textId="77777777" w:rsidR="00A25277" w:rsidRDefault="00A25277">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1E0D6" w14:textId="0E691F89" w:rsidR="0087208D" w:rsidRPr="0087208D" w:rsidRDefault="0087208D" w:rsidP="0087208D">
    <w:pPr>
      <w:pStyle w:val="Cabealho"/>
      <w:jc w:val="right"/>
      <w:rPr>
        <w:rFonts w:ascii="Arial" w:hAnsi="Arial" w:cs="Arial"/>
        <w:b/>
        <w:sz w:val="18"/>
        <w:szCs w:val="18"/>
      </w:rPr>
    </w:pPr>
    <w:bookmarkStart w:id="10" w:name="_Hlk66956514"/>
    <w:bookmarkStart w:id="11" w:name="_Hlk66956515"/>
    <w:r w:rsidRPr="0087208D">
      <w:rPr>
        <w:rFonts w:ascii="Arial" w:hAnsi="Arial" w:cs="Arial"/>
        <w:noProof/>
        <w:sz w:val="18"/>
        <w:szCs w:val="18"/>
      </w:rPr>
      <w:drawing>
        <wp:anchor distT="0" distB="0" distL="114300" distR="114300" simplePos="0" relativeHeight="251658240" behindDoc="0" locked="0" layoutInCell="1" allowOverlap="1" wp14:anchorId="466F5A8E" wp14:editId="10DD21DF">
          <wp:simplePos x="0" y="0"/>
          <wp:positionH relativeFrom="column">
            <wp:posOffset>116840</wp:posOffset>
          </wp:positionH>
          <wp:positionV relativeFrom="page">
            <wp:posOffset>387350</wp:posOffset>
          </wp:positionV>
          <wp:extent cx="1848485" cy="357505"/>
          <wp:effectExtent l="0" t="0" r="0" b="4445"/>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8485" cy="357505"/>
                  </a:xfrm>
                  <a:prstGeom prst="rect">
                    <a:avLst/>
                  </a:prstGeom>
                  <a:noFill/>
                </pic:spPr>
              </pic:pic>
            </a:graphicData>
          </a:graphic>
          <wp14:sizeRelH relativeFrom="page">
            <wp14:pctWidth>0</wp14:pctWidth>
          </wp14:sizeRelH>
          <wp14:sizeRelV relativeFrom="page">
            <wp14:pctHeight>0</wp14:pctHeight>
          </wp14:sizeRelV>
        </wp:anchor>
      </w:drawing>
    </w:r>
  </w:p>
  <w:p w14:paraId="324B571F" w14:textId="77048549" w:rsidR="0087208D" w:rsidRPr="00F967CD" w:rsidRDefault="00F967CD" w:rsidP="0087208D">
    <w:pPr>
      <w:pStyle w:val="Cabealho"/>
      <w:jc w:val="right"/>
      <w:rPr>
        <w:rFonts w:ascii="Arial" w:hAnsi="Arial" w:cs="Arial"/>
        <w:b/>
        <w:sz w:val="18"/>
        <w:szCs w:val="18"/>
        <w:lang w:val="en-US"/>
      </w:rPr>
    </w:pPr>
    <w:r w:rsidRPr="00F967CD">
      <w:rPr>
        <w:rFonts w:ascii="Arial" w:hAnsi="Arial" w:cs="Arial"/>
        <w:b/>
        <w:sz w:val="18"/>
        <w:szCs w:val="18"/>
        <w:lang w:val="en-US"/>
      </w:rPr>
      <w:t>AGREEMENT Nº</w:t>
    </w:r>
    <w:r w:rsidR="0087208D" w:rsidRPr="00F967CD">
      <w:rPr>
        <w:rFonts w:ascii="Arial" w:hAnsi="Arial" w:cs="Arial"/>
        <w:b/>
        <w:sz w:val="18"/>
        <w:szCs w:val="18"/>
        <w:lang w:val="en-US"/>
      </w:rPr>
      <w:t xml:space="preserve">: </w:t>
    </w:r>
    <w:proofErr w:type="spellStart"/>
    <w:proofErr w:type="gramStart"/>
    <w:r w:rsidR="0087208D" w:rsidRPr="00F967CD">
      <w:rPr>
        <w:rFonts w:ascii="Arial" w:hAnsi="Arial" w:cs="Arial"/>
        <w:b/>
        <w:sz w:val="18"/>
        <w:szCs w:val="18"/>
        <w:lang w:val="en-US"/>
      </w:rPr>
      <w:t>xxxx.xxxxxxx</w:t>
    </w:r>
    <w:proofErr w:type="gramEnd"/>
    <w:r w:rsidR="0087208D" w:rsidRPr="00F967CD">
      <w:rPr>
        <w:rFonts w:ascii="Arial" w:hAnsi="Arial" w:cs="Arial"/>
        <w:b/>
        <w:sz w:val="18"/>
        <w:szCs w:val="18"/>
        <w:lang w:val="en-US"/>
      </w:rPr>
      <w:t>.xx.x</w:t>
    </w:r>
    <w:proofErr w:type="spellEnd"/>
  </w:p>
  <w:p w14:paraId="0F5A10E3" w14:textId="77777777" w:rsidR="0087208D" w:rsidRPr="00F967CD" w:rsidRDefault="0087208D" w:rsidP="0087208D">
    <w:pPr>
      <w:pStyle w:val="Cabealho"/>
      <w:jc w:val="right"/>
      <w:rPr>
        <w:rFonts w:ascii="Arial" w:hAnsi="Arial" w:cs="Arial"/>
        <w:sz w:val="18"/>
        <w:szCs w:val="18"/>
        <w:lang w:val="en-US"/>
      </w:rPr>
    </w:pPr>
  </w:p>
  <w:bookmarkEnd w:id="10"/>
  <w:bookmarkEnd w:id="11"/>
  <w:p w14:paraId="0D469907" w14:textId="77777777" w:rsidR="0087208D" w:rsidRPr="00F967CD" w:rsidRDefault="0087208D" w:rsidP="0087208D">
    <w:pPr>
      <w:pStyle w:val="Cabealho"/>
      <w:jc w:val="right"/>
      <w:rPr>
        <w:rFonts w:ascii="Arial" w:hAnsi="Arial" w:cs="Arial"/>
        <w:sz w:val="18"/>
        <w:szCs w:val="18"/>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5A7A2" w14:textId="77777777" w:rsidR="00A25277" w:rsidRDefault="00A25277">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3EAB"/>
    <w:multiLevelType w:val="hybridMultilevel"/>
    <w:tmpl w:val="CC3EFFB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2146E8B"/>
    <w:multiLevelType w:val="hybridMultilevel"/>
    <w:tmpl w:val="8AFC78F4"/>
    <w:lvl w:ilvl="0" w:tplc="E0549FF2">
      <w:start w:val="1"/>
      <w:numFmt w:val="decimal"/>
      <w:lvlText w:val="%1-"/>
      <w:lvlJc w:val="left"/>
      <w:pPr>
        <w:ind w:left="502" w:hanging="360"/>
      </w:pPr>
      <w:rPr>
        <w:rFonts w:hint="default"/>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2" w15:restartNumberingAfterBreak="0">
    <w:nsid w:val="039A6464"/>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EA5058D"/>
    <w:multiLevelType w:val="hybridMultilevel"/>
    <w:tmpl w:val="D660C3BE"/>
    <w:lvl w:ilvl="0" w:tplc="6078300E">
      <w:start w:val="1"/>
      <w:numFmt w:val="decimal"/>
      <w:lvlText w:val="%1."/>
      <w:lvlJc w:val="left"/>
      <w:pPr>
        <w:ind w:left="502"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4" w15:restartNumberingAfterBreak="0">
    <w:nsid w:val="18DA1C73"/>
    <w:multiLevelType w:val="hybridMultilevel"/>
    <w:tmpl w:val="9AD46362"/>
    <w:lvl w:ilvl="0" w:tplc="04160001">
      <w:start w:val="1"/>
      <w:numFmt w:val="bullet"/>
      <w:lvlText w:val=""/>
      <w:lvlJc w:val="left"/>
      <w:pPr>
        <w:ind w:left="862" w:hanging="360"/>
      </w:pPr>
      <w:rPr>
        <w:rFonts w:ascii="Symbol" w:hAnsi="Symbol" w:hint="default"/>
      </w:r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5" w15:restartNumberingAfterBreak="0">
    <w:nsid w:val="1CFD54F4"/>
    <w:multiLevelType w:val="multilevel"/>
    <w:tmpl w:val="AFFCEA6E"/>
    <w:lvl w:ilvl="0">
      <w:start w:val="1"/>
      <w:numFmt w:val="decimal"/>
      <w:pStyle w:val="Estilo1"/>
      <w:lvlText w:val="%1."/>
      <w:lvlJc w:val="left"/>
      <w:pPr>
        <w:ind w:left="360" w:hanging="360"/>
      </w:pPr>
    </w:lvl>
    <w:lvl w:ilvl="1">
      <w:start w:val="1"/>
      <w:numFmt w:val="decimal"/>
      <w:lvlText w:val="%1.%2."/>
      <w:lvlJc w:val="left"/>
      <w:pPr>
        <w:ind w:left="792" w:hanging="432"/>
      </w:pPr>
      <w:rPr>
        <w:rFonts w:ascii="Arial" w:hAnsi="Arial" w:cs="Arial" w:hint="default"/>
        <w:strike w:val="0"/>
        <w:sz w:val="24"/>
        <w:szCs w:val="24"/>
      </w:rPr>
    </w:lvl>
    <w:lvl w:ilvl="2">
      <w:start w:val="1"/>
      <w:numFmt w:val="decimal"/>
      <w:lvlText w:val="%1.%2.%3."/>
      <w:lvlJc w:val="left"/>
      <w:pPr>
        <w:ind w:left="788" w:hanging="504"/>
      </w:pPr>
      <w:rPr>
        <w:rFonts w:ascii="Arial" w:hAnsi="Arial" w:cs="Arial" w:hint="default"/>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D6F5307"/>
    <w:multiLevelType w:val="multilevel"/>
    <w:tmpl w:val="E5C8DAF4"/>
    <w:lvl w:ilvl="0">
      <w:start w:val="17"/>
      <w:numFmt w:val="decimal"/>
      <w:lvlText w:val="%1"/>
      <w:lvlJc w:val="left"/>
      <w:pPr>
        <w:ind w:left="870" w:hanging="567"/>
      </w:pPr>
      <w:rPr>
        <w:rFonts w:hint="default"/>
        <w:lang w:val="en-US" w:eastAsia="en-US" w:bidi="ar-SA"/>
      </w:rPr>
    </w:lvl>
    <w:lvl w:ilvl="1">
      <w:start w:val="1"/>
      <w:numFmt w:val="decimal"/>
      <w:lvlText w:val="%1.%2"/>
      <w:lvlJc w:val="left"/>
      <w:pPr>
        <w:ind w:left="870" w:hanging="567"/>
      </w:pPr>
      <w:rPr>
        <w:rFonts w:ascii="Arial" w:eastAsia="Arial" w:hAnsi="Arial" w:cs="Arial" w:hint="default"/>
        <w:b/>
        <w:bCs/>
        <w:i w:val="0"/>
        <w:iCs w:val="0"/>
        <w:spacing w:val="-2"/>
        <w:w w:val="100"/>
        <w:sz w:val="22"/>
        <w:szCs w:val="22"/>
        <w:shd w:val="clear" w:color="auto" w:fill="D3D3D3"/>
        <w:lang w:val="en-US" w:eastAsia="en-US" w:bidi="ar-SA"/>
      </w:rPr>
    </w:lvl>
    <w:lvl w:ilvl="2">
      <w:start w:val="1"/>
      <w:numFmt w:val="decimal"/>
      <w:lvlText w:val="%1.%2.%3"/>
      <w:lvlJc w:val="left"/>
      <w:pPr>
        <w:ind w:left="304" w:hanging="853"/>
      </w:pPr>
      <w:rPr>
        <w:rFonts w:ascii="Arial" w:eastAsia="Arial" w:hAnsi="Arial" w:cs="Arial" w:hint="default"/>
        <w:b w:val="0"/>
        <w:bCs w:val="0"/>
        <w:i w:val="0"/>
        <w:iCs w:val="0"/>
        <w:spacing w:val="-2"/>
        <w:w w:val="100"/>
        <w:sz w:val="22"/>
        <w:szCs w:val="22"/>
        <w:shd w:val="clear" w:color="auto" w:fill="D3D3D3"/>
        <w:lang w:val="en-US" w:eastAsia="en-US" w:bidi="ar-SA"/>
      </w:rPr>
    </w:lvl>
    <w:lvl w:ilvl="3">
      <w:numFmt w:val="bullet"/>
      <w:lvlText w:val="•"/>
      <w:lvlJc w:val="left"/>
      <w:pPr>
        <w:ind w:left="2945" w:hanging="853"/>
      </w:pPr>
      <w:rPr>
        <w:rFonts w:hint="default"/>
        <w:lang w:val="en-US" w:eastAsia="en-US" w:bidi="ar-SA"/>
      </w:rPr>
    </w:lvl>
    <w:lvl w:ilvl="4">
      <w:numFmt w:val="bullet"/>
      <w:lvlText w:val="•"/>
      <w:lvlJc w:val="left"/>
      <w:pPr>
        <w:ind w:left="3977" w:hanging="853"/>
      </w:pPr>
      <w:rPr>
        <w:rFonts w:hint="default"/>
        <w:lang w:val="en-US" w:eastAsia="en-US" w:bidi="ar-SA"/>
      </w:rPr>
    </w:lvl>
    <w:lvl w:ilvl="5">
      <w:numFmt w:val="bullet"/>
      <w:lvlText w:val="•"/>
      <w:lvlJc w:val="left"/>
      <w:pPr>
        <w:ind w:left="5010" w:hanging="853"/>
      </w:pPr>
      <w:rPr>
        <w:rFonts w:hint="default"/>
        <w:lang w:val="en-US" w:eastAsia="en-US" w:bidi="ar-SA"/>
      </w:rPr>
    </w:lvl>
    <w:lvl w:ilvl="6">
      <w:numFmt w:val="bullet"/>
      <w:lvlText w:val="•"/>
      <w:lvlJc w:val="left"/>
      <w:pPr>
        <w:ind w:left="6042" w:hanging="853"/>
      </w:pPr>
      <w:rPr>
        <w:rFonts w:hint="default"/>
        <w:lang w:val="en-US" w:eastAsia="en-US" w:bidi="ar-SA"/>
      </w:rPr>
    </w:lvl>
    <w:lvl w:ilvl="7">
      <w:numFmt w:val="bullet"/>
      <w:lvlText w:val="•"/>
      <w:lvlJc w:val="left"/>
      <w:pPr>
        <w:ind w:left="7075" w:hanging="853"/>
      </w:pPr>
      <w:rPr>
        <w:rFonts w:hint="default"/>
        <w:lang w:val="en-US" w:eastAsia="en-US" w:bidi="ar-SA"/>
      </w:rPr>
    </w:lvl>
    <w:lvl w:ilvl="8">
      <w:numFmt w:val="bullet"/>
      <w:lvlText w:val="•"/>
      <w:lvlJc w:val="left"/>
      <w:pPr>
        <w:ind w:left="8107" w:hanging="853"/>
      </w:pPr>
      <w:rPr>
        <w:rFonts w:hint="default"/>
        <w:lang w:val="en-US" w:eastAsia="en-US" w:bidi="ar-SA"/>
      </w:rPr>
    </w:lvl>
  </w:abstractNum>
  <w:abstractNum w:abstractNumId="7" w15:restartNumberingAfterBreak="0">
    <w:nsid w:val="1DA20DBD"/>
    <w:multiLevelType w:val="hybridMultilevel"/>
    <w:tmpl w:val="B9D6DFB6"/>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8" w15:restartNumberingAfterBreak="0">
    <w:nsid w:val="20CF50ED"/>
    <w:multiLevelType w:val="hybridMultilevel"/>
    <w:tmpl w:val="4B788C18"/>
    <w:lvl w:ilvl="0" w:tplc="20F0F4CE">
      <w:start w:val="1"/>
      <w:numFmt w:val="lowerLetter"/>
      <w:lvlText w:val="%1)"/>
      <w:lvlJc w:val="left"/>
      <w:pPr>
        <w:ind w:left="1152" w:hanging="360"/>
      </w:pPr>
      <w:rPr>
        <w:rFonts w:hint="default"/>
      </w:rPr>
    </w:lvl>
    <w:lvl w:ilvl="1" w:tplc="04090019">
      <w:start w:val="1"/>
      <w:numFmt w:val="lowerLetter"/>
      <w:lvlText w:val="%2."/>
      <w:lvlJc w:val="left"/>
      <w:pPr>
        <w:ind w:left="1872" w:hanging="360"/>
      </w:pPr>
    </w:lvl>
    <w:lvl w:ilvl="2" w:tplc="0409001B">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9" w15:restartNumberingAfterBreak="0">
    <w:nsid w:val="258D57B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812A11"/>
    <w:multiLevelType w:val="multilevel"/>
    <w:tmpl w:val="8B0CF132"/>
    <w:lvl w:ilvl="0">
      <w:start w:val="1"/>
      <w:numFmt w:val="decimal"/>
      <w:lvlText w:val="%1."/>
      <w:lvlJc w:val="left"/>
      <w:pPr>
        <w:ind w:left="391" w:hanging="391"/>
      </w:pPr>
      <w:rPr>
        <w:rFonts w:hint="default"/>
      </w:rPr>
    </w:lvl>
    <w:lvl w:ilvl="1">
      <w:start w:val="1"/>
      <w:numFmt w:val="decimal"/>
      <w:lvlText w:val="%1.%2."/>
      <w:lvlJc w:val="left"/>
      <w:pPr>
        <w:ind w:left="862" w:hanging="720"/>
      </w:pPr>
      <w:rPr>
        <w:rFonts w:hint="default"/>
      </w:rPr>
    </w:lvl>
    <w:lvl w:ilvl="2">
      <w:start w:val="1"/>
      <w:numFmt w:val="bullet"/>
      <w:lvlText w:val=""/>
      <w:lvlJc w:val="left"/>
      <w:pPr>
        <w:ind w:left="1211" w:hanging="360"/>
      </w:pPr>
      <w:rPr>
        <w:rFonts w:ascii="Symbol" w:hAnsi="Symbol" w:hint="default"/>
      </w:rPr>
    </w:lvl>
    <w:lvl w:ilvl="3">
      <w:start w:val="1"/>
      <w:numFmt w:val="decimal"/>
      <w:lvlText w:val="%1.%2.%3.%4."/>
      <w:lvlJc w:val="left"/>
      <w:pPr>
        <w:ind w:left="1758" w:hanging="907"/>
      </w:pPr>
      <w:rPr>
        <w:rFonts w:hint="default"/>
      </w:rPr>
    </w:lvl>
    <w:lvl w:ilvl="4">
      <w:start w:val="1"/>
      <w:numFmt w:val="decimal"/>
      <w:lvlText w:val="%1.%2.%3.%4.%5."/>
      <w:lvlJc w:val="left"/>
      <w:pPr>
        <w:ind w:left="2041" w:hanging="1190"/>
      </w:pPr>
      <w:rPr>
        <w:rFonts w:hint="default"/>
      </w:rPr>
    </w:lvl>
    <w:lvl w:ilvl="5">
      <w:start w:val="1"/>
      <w:numFmt w:val="decimal"/>
      <w:lvlText w:val="%1.%2.%3.%4.%5.%6."/>
      <w:lvlJc w:val="left"/>
      <w:pPr>
        <w:ind w:left="2268" w:hanging="1417"/>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5400F91"/>
    <w:multiLevelType w:val="hybridMultilevel"/>
    <w:tmpl w:val="BE0EB97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36F87691"/>
    <w:multiLevelType w:val="multilevel"/>
    <w:tmpl w:val="43D6D79A"/>
    <w:lvl w:ilvl="0">
      <w:start w:val="1"/>
      <w:numFmt w:val="decimal"/>
      <w:lvlText w:val="%1."/>
      <w:lvlJc w:val="left"/>
      <w:pPr>
        <w:ind w:left="391" w:hanging="391"/>
      </w:pPr>
      <w:rPr>
        <w:rFonts w:hint="default"/>
      </w:rPr>
    </w:lvl>
    <w:lvl w:ilvl="1">
      <w:start w:val="1"/>
      <w:numFmt w:val="decimal"/>
      <w:lvlText w:val="%1.%2."/>
      <w:lvlJc w:val="left"/>
      <w:pPr>
        <w:ind w:left="862" w:hanging="720"/>
      </w:pPr>
      <w:rPr>
        <w:rFonts w:hint="default"/>
      </w:rPr>
    </w:lvl>
    <w:lvl w:ilvl="2">
      <w:start w:val="1"/>
      <w:numFmt w:val="bullet"/>
      <w:lvlText w:val=""/>
      <w:lvlJc w:val="left"/>
      <w:pPr>
        <w:ind w:left="1211" w:hanging="360"/>
      </w:pPr>
      <w:rPr>
        <w:rFonts w:ascii="Symbol" w:hAnsi="Symbol" w:hint="default"/>
      </w:rPr>
    </w:lvl>
    <w:lvl w:ilvl="3">
      <w:start w:val="1"/>
      <w:numFmt w:val="bullet"/>
      <w:lvlText w:val=""/>
      <w:lvlJc w:val="left"/>
      <w:pPr>
        <w:ind w:left="1211" w:hanging="360"/>
      </w:pPr>
      <w:rPr>
        <w:rFonts w:ascii="Symbol" w:hAnsi="Symbol" w:hint="default"/>
      </w:rPr>
    </w:lvl>
    <w:lvl w:ilvl="4">
      <w:start w:val="1"/>
      <w:numFmt w:val="decimal"/>
      <w:lvlText w:val="%1.%2.%3.%4.%5."/>
      <w:lvlJc w:val="left"/>
      <w:pPr>
        <w:ind w:left="2041" w:hanging="1190"/>
      </w:pPr>
      <w:rPr>
        <w:rFonts w:hint="default"/>
      </w:rPr>
    </w:lvl>
    <w:lvl w:ilvl="5">
      <w:start w:val="1"/>
      <w:numFmt w:val="decimal"/>
      <w:lvlText w:val="%1.%2.%3.%4.%5.%6."/>
      <w:lvlJc w:val="left"/>
      <w:pPr>
        <w:ind w:left="2268" w:hanging="1417"/>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7963353"/>
    <w:multiLevelType w:val="hybridMultilevel"/>
    <w:tmpl w:val="46E42CE0"/>
    <w:lvl w:ilvl="0" w:tplc="31DE8456">
      <w:start w:val="1"/>
      <w:numFmt w:val="lowerLetter"/>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14" w15:restartNumberingAfterBreak="0">
    <w:nsid w:val="37EA5BF8"/>
    <w:multiLevelType w:val="multilevel"/>
    <w:tmpl w:val="385A2FF6"/>
    <w:lvl w:ilvl="0">
      <w:start w:val="1"/>
      <w:numFmt w:val="decimal"/>
      <w:pStyle w:val="Ttulo1"/>
      <w:lvlText w:val="%1."/>
      <w:lvlJc w:val="left"/>
      <w:pPr>
        <w:ind w:left="391" w:hanging="391"/>
      </w:pPr>
      <w:rPr>
        <w:rFonts w:hint="default"/>
      </w:rPr>
    </w:lvl>
    <w:lvl w:ilvl="1">
      <w:start w:val="1"/>
      <w:numFmt w:val="decimal"/>
      <w:pStyle w:val="texto2"/>
      <w:lvlText w:val="%1.%2."/>
      <w:lvlJc w:val="left"/>
      <w:pPr>
        <w:ind w:left="862" w:hanging="720"/>
      </w:pPr>
      <w:rPr>
        <w:rFonts w:hint="default"/>
      </w:rPr>
    </w:lvl>
    <w:lvl w:ilvl="2">
      <w:start w:val="1"/>
      <w:numFmt w:val="decimal"/>
      <w:pStyle w:val="texto3"/>
      <w:lvlText w:val="%1.%2.%3."/>
      <w:lvlJc w:val="left"/>
      <w:pPr>
        <w:ind w:left="1571" w:hanging="720"/>
      </w:pPr>
      <w:rPr>
        <w:rFonts w:ascii="Arial" w:hAnsi="Arial" w:cs="Arial" w:hint="default"/>
        <w:b w:val="0"/>
        <w:bCs/>
        <w:sz w:val="24"/>
        <w:szCs w:val="24"/>
      </w:rPr>
    </w:lvl>
    <w:lvl w:ilvl="3">
      <w:start w:val="1"/>
      <w:numFmt w:val="decimal"/>
      <w:pStyle w:val="texto4"/>
      <w:lvlText w:val="%1.%2.%3.%4."/>
      <w:lvlJc w:val="left"/>
      <w:pPr>
        <w:ind w:left="1758" w:hanging="907"/>
      </w:pPr>
      <w:rPr>
        <w:rFonts w:hint="default"/>
      </w:rPr>
    </w:lvl>
    <w:lvl w:ilvl="4">
      <w:start w:val="1"/>
      <w:numFmt w:val="decimal"/>
      <w:lvlText w:val="%1.%2.%3.%4.%5."/>
      <w:lvlJc w:val="left"/>
      <w:pPr>
        <w:ind w:left="2041" w:hanging="1190"/>
      </w:pPr>
      <w:rPr>
        <w:rFonts w:hint="default"/>
      </w:rPr>
    </w:lvl>
    <w:lvl w:ilvl="5">
      <w:start w:val="1"/>
      <w:numFmt w:val="decimal"/>
      <w:lvlText w:val="%1.%2.%3.%4.%5.%6."/>
      <w:lvlJc w:val="left"/>
      <w:pPr>
        <w:ind w:left="2268" w:hanging="1417"/>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34B4E7F"/>
    <w:multiLevelType w:val="multilevel"/>
    <w:tmpl w:val="43D6D79A"/>
    <w:lvl w:ilvl="0">
      <w:start w:val="1"/>
      <w:numFmt w:val="decimal"/>
      <w:lvlText w:val="%1."/>
      <w:lvlJc w:val="left"/>
      <w:pPr>
        <w:ind w:left="391" w:hanging="391"/>
      </w:pPr>
      <w:rPr>
        <w:rFonts w:hint="default"/>
      </w:rPr>
    </w:lvl>
    <w:lvl w:ilvl="1">
      <w:start w:val="1"/>
      <w:numFmt w:val="decimal"/>
      <w:lvlText w:val="%1.%2."/>
      <w:lvlJc w:val="left"/>
      <w:pPr>
        <w:ind w:left="862" w:hanging="720"/>
      </w:pPr>
      <w:rPr>
        <w:rFonts w:hint="default"/>
      </w:rPr>
    </w:lvl>
    <w:lvl w:ilvl="2">
      <w:start w:val="1"/>
      <w:numFmt w:val="bullet"/>
      <w:lvlText w:val=""/>
      <w:lvlJc w:val="left"/>
      <w:pPr>
        <w:ind w:left="1211" w:hanging="360"/>
      </w:pPr>
      <w:rPr>
        <w:rFonts w:ascii="Symbol" w:hAnsi="Symbol" w:hint="default"/>
      </w:rPr>
    </w:lvl>
    <w:lvl w:ilvl="3">
      <w:start w:val="1"/>
      <w:numFmt w:val="bullet"/>
      <w:lvlText w:val=""/>
      <w:lvlJc w:val="left"/>
      <w:pPr>
        <w:ind w:left="1211" w:hanging="360"/>
      </w:pPr>
      <w:rPr>
        <w:rFonts w:ascii="Symbol" w:hAnsi="Symbol" w:hint="default"/>
      </w:rPr>
    </w:lvl>
    <w:lvl w:ilvl="4">
      <w:start w:val="1"/>
      <w:numFmt w:val="decimal"/>
      <w:lvlText w:val="%1.%2.%3.%4.%5."/>
      <w:lvlJc w:val="left"/>
      <w:pPr>
        <w:ind w:left="2041" w:hanging="1190"/>
      </w:pPr>
      <w:rPr>
        <w:rFonts w:hint="default"/>
      </w:rPr>
    </w:lvl>
    <w:lvl w:ilvl="5">
      <w:start w:val="1"/>
      <w:numFmt w:val="decimal"/>
      <w:lvlText w:val="%1.%2.%3.%4.%5.%6."/>
      <w:lvlJc w:val="left"/>
      <w:pPr>
        <w:ind w:left="2268" w:hanging="1417"/>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9475AD5"/>
    <w:multiLevelType w:val="hybridMultilevel"/>
    <w:tmpl w:val="F1D04366"/>
    <w:lvl w:ilvl="0" w:tplc="04160001">
      <w:start w:val="1"/>
      <w:numFmt w:val="bullet"/>
      <w:lvlText w:val=""/>
      <w:lvlJc w:val="left"/>
      <w:pPr>
        <w:ind w:left="862" w:hanging="360"/>
      </w:pPr>
      <w:rPr>
        <w:rFonts w:ascii="Symbol" w:hAnsi="Symbol" w:hint="default"/>
      </w:rPr>
    </w:lvl>
    <w:lvl w:ilvl="1" w:tplc="04160003" w:tentative="1">
      <w:start w:val="1"/>
      <w:numFmt w:val="bullet"/>
      <w:lvlText w:val="o"/>
      <w:lvlJc w:val="left"/>
      <w:pPr>
        <w:ind w:left="1582" w:hanging="360"/>
      </w:pPr>
      <w:rPr>
        <w:rFonts w:ascii="Courier New" w:hAnsi="Courier New" w:cs="Courier New" w:hint="default"/>
      </w:rPr>
    </w:lvl>
    <w:lvl w:ilvl="2" w:tplc="04160005" w:tentative="1">
      <w:start w:val="1"/>
      <w:numFmt w:val="bullet"/>
      <w:lvlText w:val=""/>
      <w:lvlJc w:val="left"/>
      <w:pPr>
        <w:ind w:left="2302" w:hanging="360"/>
      </w:pPr>
      <w:rPr>
        <w:rFonts w:ascii="Wingdings" w:hAnsi="Wingdings" w:hint="default"/>
      </w:rPr>
    </w:lvl>
    <w:lvl w:ilvl="3" w:tplc="04160001" w:tentative="1">
      <w:start w:val="1"/>
      <w:numFmt w:val="bullet"/>
      <w:lvlText w:val=""/>
      <w:lvlJc w:val="left"/>
      <w:pPr>
        <w:ind w:left="3022" w:hanging="360"/>
      </w:pPr>
      <w:rPr>
        <w:rFonts w:ascii="Symbol" w:hAnsi="Symbol" w:hint="default"/>
      </w:rPr>
    </w:lvl>
    <w:lvl w:ilvl="4" w:tplc="04160003" w:tentative="1">
      <w:start w:val="1"/>
      <w:numFmt w:val="bullet"/>
      <w:lvlText w:val="o"/>
      <w:lvlJc w:val="left"/>
      <w:pPr>
        <w:ind w:left="3742" w:hanging="360"/>
      </w:pPr>
      <w:rPr>
        <w:rFonts w:ascii="Courier New" w:hAnsi="Courier New" w:cs="Courier New" w:hint="default"/>
      </w:rPr>
    </w:lvl>
    <w:lvl w:ilvl="5" w:tplc="04160005" w:tentative="1">
      <w:start w:val="1"/>
      <w:numFmt w:val="bullet"/>
      <w:lvlText w:val=""/>
      <w:lvlJc w:val="left"/>
      <w:pPr>
        <w:ind w:left="4462" w:hanging="360"/>
      </w:pPr>
      <w:rPr>
        <w:rFonts w:ascii="Wingdings" w:hAnsi="Wingdings" w:hint="default"/>
      </w:rPr>
    </w:lvl>
    <w:lvl w:ilvl="6" w:tplc="04160001" w:tentative="1">
      <w:start w:val="1"/>
      <w:numFmt w:val="bullet"/>
      <w:lvlText w:val=""/>
      <w:lvlJc w:val="left"/>
      <w:pPr>
        <w:ind w:left="5182" w:hanging="360"/>
      </w:pPr>
      <w:rPr>
        <w:rFonts w:ascii="Symbol" w:hAnsi="Symbol" w:hint="default"/>
      </w:rPr>
    </w:lvl>
    <w:lvl w:ilvl="7" w:tplc="04160003" w:tentative="1">
      <w:start w:val="1"/>
      <w:numFmt w:val="bullet"/>
      <w:lvlText w:val="o"/>
      <w:lvlJc w:val="left"/>
      <w:pPr>
        <w:ind w:left="5902" w:hanging="360"/>
      </w:pPr>
      <w:rPr>
        <w:rFonts w:ascii="Courier New" w:hAnsi="Courier New" w:cs="Courier New" w:hint="default"/>
      </w:rPr>
    </w:lvl>
    <w:lvl w:ilvl="8" w:tplc="04160005" w:tentative="1">
      <w:start w:val="1"/>
      <w:numFmt w:val="bullet"/>
      <w:lvlText w:val=""/>
      <w:lvlJc w:val="left"/>
      <w:pPr>
        <w:ind w:left="6622" w:hanging="360"/>
      </w:pPr>
      <w:rPr>
        <w:rFonts w:ascii="Wingdings" w:hAnsi="Wingdings" w:hint="default"/>
      </w:rPr>
    </w:lvl>
  </w:abstractNum>
  <w:abstractNum w:abstractNumId="17" w15:restartNumberingAfterBreak="0">
    <w:nsid w:val="52D57D0E"/>
    <w:multiLevelType w:val="multilevel"/>
    <w:tmpl w:val="859E6FC2"/>
    <w:lvl w:ilvl="0">
      <w:start w:val="17"/>
      <w:numFmt w:val="decimal"/>
      <w:lvlText w:val="%1"/>
      <w:lvlJc w:val="left"/>
      <w:pPr>
        <w:ind w:left="870" w:hanging="567"/>
      </w:pPr>
      <w:rPr>
        <w:rFonts w:hint="default"/>
        <w:lang w:val="en-US" w:eastAsia="en-US" w:bidi="ar-SA"/>
      </w:rPr>
    </w:lvl>
    <w:lvl w:ilvl="1">
      <w:start w:val="2"/>
      <w:numFmt w:val="decimal"/>
      <w:lvlText w:val="%1.%2"/>
      <w:lvlJc w:val="left"/>
      <w:pPr>
        <w:ind w:left="870" w:hanging="567"/>
      </w:pPr>
      <w:rPr>
        <w:rFonts w:ascii="Arial" w:eastAsia="Arial" w:hAnsi="Arial" w:cs="Arial" w:hint="default"/>
        <w:b/>
        <w:bCs/>
        <w:i w:val="0"/>
        <w:iCs w:val="0"/>
        <w:spacing w:val="-2"/>
        <w:w w:val="100"/>
        <w:sz w:val="22"/>
        <w:szCs w:val="22"/>
        <w:shd w:val="clear" w:color="auto" w:fill="D3D3D3"/>
        <w:lang w:val="en-US" w:eastAsia="en-US" w:bidi="ar-SA"/>
      </w:rPr>
    </w:lvl>
    <w:lvl w:ilvl="2">
      <w:start w:val="1"/>
      <w:numFmt w:val="decimal"/>
      <w:lvlText w:val="%1.%2.%3"/>
      <w:lvlJc w:val="left"/>
      <w:pPr>
        <w:ind w:left="304" w:hanging="853"/>
      </w:pPr>
      <w:rPr>
        <w:rFonts w:hint="default"/>
        <w:spacing w:val="-2"/>
        <w:w w:val="100"/>
        <w:lang w:val="en-US" w:eastAsia="en-US" w:bidi="ar-SA"/>
      </w:rPr>
    </w:lvl>
    <w:lvl w:ilvl="3">
      <w:start w:val="1"/>
      <w:numFmt w:val="decimal"/>
      <w:lvlText w:val="%1.%2.%3.%4"/>
      <w:lvlJc w:val="left"/>
      <w:pPr>
        <w:ind w:left="1580" w:hanging="1005"/>
      </w:pPr>
      <w:rPr>
        <w:rFonts w:ascii="Arial" w:eastAsia="Arial" w:hAnsi="Arial" w:cs="Arial" w:hint="default"/>
        <w:b w:val="0"/>
        <w:bCs w:val="0"/>
        <w:i w:val="0"/>
        <w:iCs w:val="0"/>
        <w:spacing w:val="-4"/>
        <w:w w:val="100"/>
        <w:sz w:val="22"/>
        <w:szCs w:val="22"/>
        <w:shd w:val="clear" w:color="auto" w:fill="D3D3D3"/>
        <w:lang w:val="en-US" w:eastAsia="en-US" w:bidi="ar-SA"/>
      </w:rPr>
    </w:lvl>
    <w:lvl w:ilvl="4">
      <w:numFmt w:val="bullet"/>
      <w:lvlText w:val="•"/>
      <w:lvlJc w:val="left"/>
      <w:pPr>
        <w:ind w:left="3728" w:hanging="1005"/>
      </w:pPr>
      <w:rPr>
        <w:rFonts w:hint="default"/>
        <w:lang w:val="en-US" w:eastAsia="en-US" w:bidi="ar-SA"/>
      </w:rPr>
    </w:lvl>
    <w:lvl w:ilvl="5">
      <w:numFmt w:val="bullet"/>
      <w:lvlText w:val="•"/>
      <w:lvlJc w:val="left"/>
      <w:pPr>
        <w:ind w:left="4802" w:hanging="1005"/>
      </w:pPr>
      <w:rPr>
        <w:rFonts w:hint="default"/>
        <w:lang w:val="en-US" w:eastAsia="en-US" w:bidi="ar-SA"/>
      </w:rPr>
    </w:lvl>
    <w:lvl w:ilvl="6">
      <w:numFmt w:val="bullet"/>
      <w:lvlText w:val="•"/>
      <w:lvlJc w:val="left"/>
      <w:pPr>
        <w:ind w:left="5876" w:hanging="1005"/>
      </w:pPr>
      <w:rPr>
        <w:rFonts w:hint="default"/>
        <w:lang w:val="en-US" w:eastAsia="en-US" w:bidi="ar-SA"/>
      </w:rPr>
    </w:lvl>
    <w:lvl w:ilvl="7">
      <w:numFmt w:val="bullet"/>
      <w:lvlText w:val="•"/>
      <w:lvlJc w:val="left"/>
      <w:pPr>
        <w:ind w:left="6950" w:hanging="1005"/>
      </w:pPr>
      <w:rPr>
        <w:rFonts w:hint="default"/>
        <w:lang w:val="en-US" w:eastAsia="en-US" w:bidi="ar-SA"/>
      </w:rPr>
    </w:lvl>
    <w:lvl w:ilvl="8">
      <w:numFmt w:val="bullet"/>
      <w:lvlText w:val="•"/>
      <w:lvlJc w:val="left"/>
      <w:pPr>
        <w:ind w:left="8024" w:hanging="1005"/>
      </w:pPr>
      <w:rPr>
        <w:rFonts w:hint="default"/>
        <w:lang w:val="en-US" w:eastAsia="en-US" w:bidi="ar-SA"/>
      </w:rPr>
    </w:lvl>
  </w:abstractNum>
  <w:abstractNum w:abstractNumId="18" w15:restartNumberingAfterBreak="0">
    <w:nsid w:val="53B470E6"/>
    <w:multiLevelType w:val="hybridMultilevel"/>
    <w:tmpl w:val="E87A56F0"/>
    <w:lvl w:ilvl="0" w:tplc="CA70D4BA">
      <w:start w:val="1"/>
      <w:numFmt w:val="lowerLetter"/>
      <w:lvlText w:val="%1)"/>
      <w:lvlJc w:val="left"/>
      <w:pPr>
        <w:ind w:left="1372" w:hanging="360"/>
      </w:pPr>
      <w:rPr>
        <w:rFonts w:ascii="Arial" w:eastAsia="Arial" w:hAnsi="Arial" w:cs="Arial" w:hint="default"/>
        <w:b w:val="0"/>
        <w:bCs w:val="0"/>
        <w:i w:val="0"/>
        <w:iCs w:val="0"/>
        <w:spacing w:val="-2"/>
        <w:w w:val="100"/>
        <w:sz w:val="22"/>
        <w:szCs w:val="22"/>
        <w:shd w:val="clear" w:color="auto" w:fill="D3D3D3"/>
        <w:lang w:val="en-US" w:eastAsia="en-US" w:bidi="ar-SA"/>
      </w:rPr>
    </w:lvl>
    <w:lvl w:ilvl="1" w:tplc="6EA883C0">
      <w:numFmt w:val="bullet"/>
      <w:lvlText w:val="•"/>
      <w:lvlJc w:val="left"/>
      <w:pPr>
        <w:ind w:left="2259" w:hanging="360"/>
      </w:pPr>
      <w:rPr>
        <w:rFonts w:hint="default"/>
        <w:lang w:val="en-US" w:eastAsia="en-US" w:bidi="ar-SA"/>
      </w:rPr>
    </w:lvl>
    <w:lvl w:ilvl="2" w:tplc="E1A4CC90">
      <w:numFmt w:val="bullet"/>
      <w:lvlText w:val="•"/>
      <w:lvlJc w:val="left"/>
      <w:pPr>
        <w:ind w:left="3138" w:hanging="360"/>
      </w:pPr>
      <w:rPr>
        <w:rFonts w:hint="default"/>
        <w:lang w:val="en-US" w:eastAsia="en-US" w:bidi="ar-SA"/>
      </w:rPr>
    </w:lvl>
    <w:lvl w:ilvl="3" w:tplc="29C6D5FC">
      <w:numFmt w:val="bullet"/>
      <w:lvlText w:val="•"/>
      <w:lvlJc w:val="left"/>
      <w:pPr>
        <w:ind w:left="4017" w:hanging="360"/>
      </w:pPr>
      <w:rPr>
        <w:rFonts w:hint="default"/>
        <w:lang w:val="en-US" w:eastAsia="en-US" w:bidi="ar-SA"/>
      </w:rPr>
    </w:lvl>
    <w:lvl w:ilvl="4" w:tplc="E07EF820">
      <w:numFmt w:val="bullet"/>
      <w:lvlText w:val="•"/>
      <w:lvlJc w:val="left"/>
      <w:pPr>
        <w:ind w:left="4897" w:hanging="360"/>
      </w:pPr>
      <w:rPr>
        <w:rFonts w:hint="default"/>
        <w:lang w:val="en-US" w:eastAsia="en-US" w:bidi="ar-SA"/>
      </w:rPr>
    </w:lvl>
    <w:lvl w:ilvl="5" w:tplc="9E28E31E">
      <w:numFmt w:val="bullet"/>
      <w:lvlText w:val="•"/>
      <w:lvlJc w:val="left"/>
      <w:pPr>
        <w:ind w:left="5776" w:hanging="360"/>
      </w:pPr>
      <w:rPr>
        <w:rFonts w:hint="default"/>
        <w:lang w:val="en-US" w:eastAsia="en-US" w:bidi="ar-SA"/>
      </w:rPr>
    </w:lvl>
    <w:lvl w:ilvl="6" w:tplc="96523290">
      <w:numFmt w:val="bullet"/>
      <w:lvlText w:val="•"/>
      <w:lvlJc w:val="left"/>
      <w:pPr>
        <w:ind w:left="6655" w:hanging="360"/>
      </w:pPr>
      <w:rPr>
        <w:rFonts w:hint="default"/>
        <w:lang w:val="en-US" w:eastAsia="en-US" w:bidi="ar-SA"/>
      </w:rPr>
    </w:lvl>
    <w:lvl w:ilvl="7" w:tplc="0644BF0E">
      <w:numFmt w:val="bullet"/>
      <w:lvlText w:val="•"/>
      <w:lvlJc w:val="left"/>
      <w:pPr>
        <w:ind w:left="7535" w:hanging="360"/>
      </w:pPr>
      <w:rPr>
        <w:rFonts w:hint="default"/>
        <w:lang w:val="en-US" w:eastAsia="en-US" w:bidi="ar-SA"/>
      </w:rPr>
    </w:lvl>
    <w:lvl w:ilvl="8" w:tplc="1CAC64CA">
      <w:numFmt w:val="bullet"/>
      <w:lvlText w:val="•"/>
      <w:lvlJc w:val="left"/>
      <w:pPr>
        <w:ind w:left="8414" w:hanging="360"/>
      </w:pPr>
      <w:rPr>
        <w:rFonts w:hint="default"/>
        <w:lang w:val="en-US" w:eastAsia="en-US" w:bidi="ar-SA"/>
      </w:rPr>
    </w:lvl>
  </w:abstractNum>
  <w:abstractNum w:abstractNumId="19" w15:restartNumberingAfterBreak="0">
    <w:nsid w:val="55B716E4"/>
    <w:multiLevelType w:val="multilevel"/>
    <w:tmpl w:val="9B7ECFE6"/>
    <w:lvl w:ilvl="0">
      <w:start w:val="17"/>
      <w:numFmt w:val="decimal"/>
      <w:lvlText w:val="%1"/>
      <w:lvlJc w:val="left"/>
      <w:pPr>
        <w:ind w:left="870" w:hanging="567"/>
      </w:pPr>
      <w:rPr>
        <w:rFonts w:hint="default"/>
        <w:lang w:val="en-US" w:eastAsia="en-US" w:bidi="ar-SA"/>
      </w:rPr>
    </w:lvl>
    <w:lvl w:ilvl="1">
      <w:start w:val="3"/>
      <w:numFmt w:val="decimal"/>
      <w:lvlText w:val="%1.%2"/>
      <w:lvlJc w:val="left"/>
      <w:pPr>
        <w:ind w:left="870" w:hanging="567"/>
      </w:pPr>
      <w:rPr>
        <w:rFonts w:ascii="Arial" w:eastAsia="Arial" w:hAnsi="Arial" w:cs="Arial" w:hint="default"/>
        <w:b/>
        <w:bCs/>
        <w:i w:val="0"/>
        <w:iCs w:val="0"/>
        <w:spacing w:val="-2"/>
        <w:w w:val="100"/>
        <w:sz w:val="22"/>
        <w:szCs w:val="22"/>
        <w:shd w:val="clear" w:color="auto" w:fill="D3D3D3"/>
        <w:lang w:val="en-US" w:eastAsia="en-US" w:bidi="ar-SA"/>
      </w:rPr>
    </w:lvl>
    <w:lvl w:ilvl="2">
      <w:start w:val="1"/>
      <w:numFmt w:val="decimal"/>
      <w:lvlText w:val="%1.%2.%3"/>
      <w:lvlJc w:val="left"/>
      <w:pPr>
        <w:ind w:left="1156" w:hanging="853"/>
      </w:pPr>
      <w:rPr>
        <w:rFonts w:ascii="Arial" w:eastAsia="Arial" w:hAnsi="Arial" w:cs="Arial" w:hint="default"/>
        <w:b w:val="0"/>
        <w:bCs w:val="0"/>
        <w:i w:val="0"/>
        <w:iCs w:val="0"/>
        <w:spacing w:val="-2"/>
        <w:w w:val="100"/>
        <w:sz w:val="22"/>
        <w:szCs w:val="22"/>
        <w:shd w:val="clear" w:color="auto" w:fill="D3D3D3"/>
        <w:lang w:val="en-US" w:eastAsia="en-US" w:bidi="ar-SA"/>
      </w:rPr>
    </w:lvl>
    <w:lvl w:ilvl="3">
      <w:numFmt w:val="bullet"/>
      <w:lvlText w:val="•"/>
      <w:lvlJc w:val="left"/>
      <w:pPr>
        <w:ind w:left="3162" w:hanging="853"/>
      </w:pPr>
      <w:rPr>
        <w:rFonts w:hint="default"/>
        <w:lang w:val="en-US" w:eastAsia="en-US" w:bidi="ar-SA"/>
      </w:rPr>
    </w:lvl>
    <w:lvl w:ilvl="4">
      <w:numFmt w:val="bullet"/>
      <w:lvlText w:val="•"/>
      <w:lvlJc w:val="left"/>
      <w:pPr>
        <w:ind w:left="4164" w:hanging="853"/>
      </w:pPr>
      <w:rPr>
        <w:rFonts w:hint="default"/>
        <w:lang w:val="en-US" w:eastAsia="en-US" w:bidi="ar-SA"/>
      </w:rPr>
    </w:lvl>
    <w:lvl w:ilvl="5">
      <w:numFmt w:val="bullet"/>
      <w:lvlText w:val="•"/>
      <w:lvlJc w:val="left"/>
      <w:pPr>
        <w:ind w:left="5165" w:hanging="853"/>
      </w:pPr>
      <w:rPr>
        <w:rFonts w:hint="default"/>
        <w:lang w:val="en-US" w:eastAsia="en-US" w:bidi="ar-SA"/>
      </w:rPr>
    </w:lvl>
    <w:lvl w:ilvl="6">
      <w:numFmt w:val="bullet"/>
      <w:lvlText w:val="•"/>
      <w:lvlJc w:val="left"/>
      <w:pPr>
        <w:ind w:left="6167" w:hanging="853"/>
      </w:pPr>
      <w:rPr>
        <w:rFonts w:hint="default"/>
        <w:lang w:val="en-US" w:eastAsia="en-US" w:bidi="ar-SA"/>
      </w:rPr>
    </w:lvl>
    <w:lvl w:ilvl="7">
      <w:numFmt w:val="bullet"/>
      <w:lvlText w:val="•"/>
      <w:lvlJc w:val="left"/>
      <w:pPr>
        <w:ind w:left="7168" w:hanging="853"/>
      </w:pPr>
      <w:rPr>
        <w:rFonts w:hint="default"/>
        <w:lang w:val="en-US" w:eastAsia="en-US" w:bidi="ar-SA"/>
      </w:rPr>
    </w:lvl>
    <w:lvl w:ilvl="8">
      <w:numFmt w:val="bullet"/>
      <w:lvlText w:val="•"/>
      <w:lvlJc w:val="left"/>
      <w:pPr>
        <w:ind w:left="8170" w:hanging="853"/>
      </w:pPr>
      <w:rPr>
        <w:rFonts w:hint="default"/>
        <w:lang w:val="en-US" w:eastAsia="en-US" w:bidi="ar-SA"/>
      </w:rPr>
    </w:lvl>
  </w:abstractNum>
  <w:abstractNum w:abstractNumId="20" w15:restartNumberingAfterBreak="0">
    <w:nsid w:val="56037288"/>
    <w:multiLevelType w:val="hybridMultilevel"/>
    <w:tmpl w:val="2938A24E"/>
    <w:lvl w:ilvl="0" w:tplc="04160017">
      <w:start w:val="1"/>
      <w:numFmt w:val="lowerLetter"/>
      <w:lvlText w:val="%1)"/>
      <w:lvlJc w:val="left"/>
      <w:pPr>
        <w:ind w:left="862" w:hanging="360"/>
      </w:pPr>
    </w:lvl>
    <w:lvl w:ilvl="1" w:tplc="04160019" w:tentative="1">
      <w:start w:val="1"/>
      <w:numFmt w:val="lowerLetter"/>
      <w:lvlText w:val="%2."/>
      <w:lvlJc w:val="left"/>
      <w:pPr>
        <w:ind w:left="1582" w:hanging="360"/>
      </w:pPr>
    </w:lvl>
    <w:lvl w:ilvl="2" w:tplc="0416001B" w:tentative="1">
      <w:start w:val="1"/>
      <w:numFmt w:val="lowerRoman"/>
      <w:lvlText w:val="%3."/>
      <w:lvlJc w:val="right"/>
      <w:pPr>
        <w:ind w:left="2302" w:hanging="180"/>
      </w:pPr>
    </w:lvl>
    <w:lvl w:ilvl="3" w:tplc="0416000F" w:tentative="1">
      <w:start w:val="1"/>
      <w:numFmt w:val="decimal"/>
      <w:lvlText w:val="%4."/>
      <w:lvlJc w:val="left"/>
      <w:pPr>
        <w:ind w:left="3022" w:hanging="360"/>
      </w:pPr>
    </w:lvl>
    <w:lvl w:ilvl="4" w:tplc="04160019" w:tentative="1">
      <w:start w:val="1"/>
      <w:numFmt w:val="lowerLetter"/>
      <w:lvlText w:val="%5."/>
      <w:lvlJc w:val="left"/>
      <w:pPr>
        <w:ind w:left="3742" w:hanging="360"/>
      </w:pPr>
    </w:lvl>
    <w:lvl w:ilvl="5" w:tplc="0416001B" w:tentative="1">
      <w:start w:val="1"/>
      <w:numFmt w:val="lowerRoman"/>
      <w:lvlText w:val="%6."/>
      <w:lvlJc w:val="right"/>
      <w:pPr>
        <w:ind w:left="4462" w:hanging="180"/>
      </w:pPr>
    </w:lvl>
    <w:lvl w:ilvl="6" w:tplc="0416000F" w:tentative="1">
      <w:start w:val="1"/>
      <w:numFmt w:val="decimal"/>
      <w:lvlText w:val="%7."/>
      <w:lvlJc w:val="left"/>
      <w:pPr>
        <w:ind w:left="5182" w:hanging="360"/>
      </w:pPr>
    </w:lvl>
    <w:lvl w:ilvl="7" w:tplc="04160019" w:tentative="1">
      <w:start w:val="1"/>
      <w:numFmt w:val="lowerLetter"/>
      <w:lvlText w:val="%8."/>
      <w:lvlJc w:val="left"/>
      <w:pPr>
        <w:ind w:left="5902" w:hanging="360"/>
      </w:pPr>
    </w:lvl>
    <w:lvl w:ilvl="8" w:tplc="0416001B" w:tentative="1">
      <w:start w:val="1"/>
      <w:numFmt w:val="lowerRoman"/>
      <w:lvlText w:val="%9."/>
      <w:lvlJc w:val="right"/>
      <w:pPr>
        <w:ind w:left="6622" w:hanging="180"/>
      </w:pPr>
    </w:lvl>
  </w:abstractNum>
  <w:abstractNum w:abstractNumId="21" w15:restartNumberingAfterBreak="0">
    <w:nsid w:val="5F1C74B8"/>
    <w:multiLevelType w:val="multilevel"/>
    <w:tmpl w:val="38E2B994"/>
    <w:lvl w:ilvl="0">
      <w:start w:val="1"/>
      <w:numFmt w:val="decimal"/>
      <w:lvlText w:val="%1."/>
      <w:lvlJc w:val="left"/>
      <w:pPr>
        <w:ind w:left="360" w:hanging="360"/>
      </w:pPr>
      <w:rPr>
        <w:rFonts w:hint="default"/>
      </w:rPr>
    </w:lvl>
    <w:lvl w:ilvl="1">
      <w:start w:val="1"/>
      <w:numFmt w:val="decimal"/>
      <w:lvlText w:val="%1.%2"/>
      <w:lvlJc w:val="left"/>
      <w:pPr>
        <w:ind w:left="454" w:hanging="454"/>
      </w:pPr>
      <w:rPr>
        <w:rFonts w:hint="default"/>
      </w:rPr>
    </w:lvl>
    <w:lvl w:ilvl="2">
      <w:start w:val="1"/>
      <w:numFmt w:val="decimal"/>
      <w:lvlText w:val="%1.%2.%3"/>
      <w:lvlJc w:val="left"/>
      <w:pPr>
        <w:ind w:left="737" w:hanging="737"/>
      </w:pPr>
      <w:rPr>
        <w:rFonts w:hint="default"/>
      </w:rPr>
    </w:lvl>
    <w:lvl w:ilvl="3">
      <w:start w:val="1"/>
      <w:numFmt w:val="decimal"/>
      <w:lvlText w:val="%1.%2.%3.%4"/>
      <w:lvlJc w:val="left"/>
      <w:pPr>
        <w:ind w:left="964" w:hanging="964"/>
      </w:pPr>
      <w:rPr>
        <w:rFonts w:hint="default"/>
      </w:rPr>
    </w:lvl>
    <w:lvl w:ilvl="4">
      <w:start w:val="1"/>
      <w:numFmt w:val="decimal"/>
      <w:lvlText w:val="%1.%2.%3.%4.%5."/>
      <w:lvlJc w:val="left"/>
      <w:pPr>
        <w:ind w:left="1191" w:hanging="1191"/>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F9C2443"/>
    <w:multiLevelType w:val="multilevel"/>
    <w:tmpl w:val="5C0EF378"/>
    <w:lvl w:ilvl="0">
      <w:start w:val="1"/>
      <w:numFmt w:val="decimal"/>
      <w:lvlText w:val="%1."/>
      <w:lvlJc w:val="left"/>
      <w:pPr>
        <w:ind w:left="391" w:hanging="391"/>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1571" w:hanging="720"/>
      </w:pPr>
      <w:rPr>
        <w:rFonts w:ascii="Arial" w:hAnsi="Arial" w:cs="Arial" w:hint="default"/>
        <w:b w:val="0"/>
        <w:bCs/>
        <w:sz w:val="24"/>
        <w:szCs w:val="24"/>
      </w:rPr>
    </w:lvl>
    <w:lvl w:ilvl="3">
      <w:start w:val="1"/>
      <w:numFmt w:val="decimal"/>
      <w:lvlText w:val="%1.%2.%3.%4."/>
      <w:lvlJc w:val="left"/>
      <w:pPr>
        <w:ind w:left="1758" w:hanging="907"/>
      </w:pPr>
      <w:rPr>
        <w:rFonts w:hint="default"/>
      </w:rPr>
    </w:lvl>
    <w:lvl w:ilvl="4">
      <w:start w:val="1"/>
      <w:numFmt w:val="decimal"/>
      <w:lvlText w:val="%1.%2.%3.%4.%5."/>
      <w:lvlJc w:val="left"/>
      <w:pPr>
        <w:ind w:left="2041" w:hanging="1190"/>
      </w:pPr>
      <w:rPr>
        <w:rFonts w:hint="default"/>
      </w:rPr>
    </w:lvl>
    <w:lvl w:ilvl="5">
      <w:start w:val="1"/>
      <w:numFmt w:val="decimal"/>
      <w:lvlText w:val="%1.%2.%3.%4.%5.%6."/>
      <w:lvlJc w:val="left"/>
      <w:pPr>
        <w:ind w:left="2268" w:hanging="1417"/>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5374AFD"/>
    <w:multiLevelType w:val="multilevel"/>
    <w:tmpl w:val="43D6D79A"/>
    <w:lvl w:ilvl="0">
      <w:start w:val="1"/>
      <w:numFmt w:val="decimal"/>
      <w:lvlText w:val="%1."/>
      <w:lvlJc w:val="left"/>
      <w:pPr>
        <w:ind w:left="391" w:hanging="391"/>
      </w:pPr>
      <w:rPr>
        <w:rFonts w:hint="default"/>
      </w:rPr>
    </w:lvl>
    <w:lvl w:ilvl="1">
      <w:start w:val="1"/>
      <w:numFmt w:val="decimal"/>
      <w:lvlText w:val="%1.%2."/>
      <w:lvlJc w:val="left"/>
      <w:pPr>
        <w:ind w:left="862" w:hanging="720"/>
      </w:pPr>
      <w:rPr>
        <w:rFonts w:hint="default"/>
      </w:rPr>
    </w:lvl>
    <w:lvl w:ilvl="2">
      <w:start w:val="1"/>
      <w:numFmt w:val="bullet"/>
      <w:lvlText w:val=""/>
      <w:lvlJc w:val="left"/>
      <w:pPr>
        <w:ind w:left="1211" w:hanging="360"/>
      </w:pPr>
      <w:rPr>
        <w:rFonts w:ascii="Symbol" w:hAnsi="Symbol" w:hint="default"/>
      </w:rPr>
    </w:lvl>
    <w:lvl w:ilvl="3">
      <w:start w:val="1"/>
      <w:numFmt w:val="bullet"/>
      <w:lvlText w:val=""/>
      <w:lvlJc w:val="left"/>
      <w:pPr>
        <w:ind w:left="1211" w:hanging="360"/>
      </w:pPr>
      <w:rPr>
        <w:rFonts w:ascii="Symbol" w:hAnsi="Symbol" w:hint="default"/>
      </w:rPr>
    </w:lvl>
    <w:lvl w:ilvl="4">
      <w:start w:val="1"/>
      <w:numFmt w:val="decimal"/>
      <w:lvlText w:val="%1.%2.%3.%4.%5."/>
      <w:lvlJc w:val="left"/>
      <w:pPr>
        <w:ind w:left="2041" w:hanging="1190"/>
      </w:pPr>
      <w:rPr>
        <w:rFonts w:hint="default"/>
      </w:rPr>
    </w:lvl>
    <w:lvl w:ilvl="5">
      <w:start w:val="1"/>
      <w:numFmt w:val="decimal"/>
      <w:lvlText w:val="%1.%2.%3.%4.%5.%6."/>
      <w:lvlJc w:val="left"/>
      <w:pPr>
        <w:ind w:left="2268" w:hanging="1417"/>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7B85B98"/>
    <w:multiLevelType w:val="multilevel"/>
    <w:tmpl w:val="38E2B994"/>
    <w:lvl w:ilvl="0">
      <w:start w:val="1"/>
      <w:numFmt w:val="decimal"/>
      <w:lvlText w:val="%1."/>
      <w:lvlJc w:val="left"/>
      <w:pPr>
        <w:ind w:left="360" w:hanging="360"/>
      </w:pPr>
      <w:rPr>
        <w:rFonts w:hint="default"/>
      </w:rPr>
    </w:lvl>
    <w:lvl w:ilvl="1">
      <w:start w:val="1"/>
      <w:numFmt w:val="decimal"/>
      <w:lvlText w:val="%1.%2"/>
      <w:lvlJc w:val="left"/>
      <w:pPr>
        <w:ind w:left="454" w:hanging="454"/>
      </w:pPr>
      <w:rPr>
        <w:rFonts w:hint="default"/>
      </w:rPr>
    </w:lvl>
    <w:lvl w:ilvl="2">
      <w:start w:val="1"/>
      <w:numFmt w:val="decimal"/>
      <w:lvlText w:val="%1.%2.%3"/>
      <w:lvlJc w:val="left"/>
      <w:pPr>
        <w:ind w:left="737" w:hanging="737"/>
      </w:pPr>
      <w:rPr>
        <w:rFonts w:hint="default"/>
      </w:rPr>
    </w:lvl>
    <w:lvl w:ilvl="3">
      <w:start w:val="1"/>
      <w:numFmt w:val="decimal"/>
      <w:lvlText w:val="%1.%2.%3.%4"/>
      <w:lvlJc w:val="left"/>
      <w:pPr>
        <w:ind w:left="964" w:hanging="964"/>
      </w:pPr>
      <w:rPr>
        <w:rFonts w:hint="default"/>
      </w:rPr>
    </w:lvl>
    <w:lvl w:ilvl="4">
      <w:start w:val="1"/>
      <w:numFmt w:val="decimal"/>
      <w:lvlText w:val="%1.%2.%3.%4.%5."/>
      <w:lvlJc w:val="left"/>
      <w:pPr>
        <w:ind w:left="1191" w:hanging="1191"/>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68A548FF"/>
    <w:multiLevelType w:val="hybridMultilevel"/>
    <w:tmpl w:val="69DEEB50"/>
    <w:lvl w:ilvl="0" w:tplc="04160001">
      <w:start w:val="1"/>
      <w:numFmt w:val="bullet"/>
      <w:lvlText w:val=""/>
      <w:lvlJc w:val="left"/>
      <w:pPr>
        <w:ind w:left="862" w:hanging="360"/>
      </w:pPr>
      <w:rPr>
        <w:rFonts w:ascii="Symbol" w:hAnsi="Symbol" w:hint="default"/>
      </w:rPr>
    </w:lvl>
    <w:lvl w:ilvl="1" w:tplc="04160003" w:tentative="1">
      <w:start w:val="1"/>
      <w:numFmt w:val="bullet"/>
      <w:lvlText w:val="o"/>
      <w:lvlJc w:val="left"/>
      <w:pPr>
        <w:ind w:left="1582" w:hanging="360"/>
      </w:pPr>
      <w:rPr>
        <w:rFonts w:ascii="Courier New" w:hAnsi="Courier New" w:cs="Courier New" w:hint="default"/>
      </w:rPr>
    </w:lvl>
    <w:lvl w:ilvl="2" w:tplc="04160005" w:tentative="1">
      <w:start w:val="1"/>
      <w:numFmt w:val="bullet"/>
      <w:lvlText w:val=""/>
      <w:lvlJc w:val="left"/>
      <w:pPr>
        <w:ind w:left="2302" w:hanging="360"/>
      </w:pPr>
      <w:rPr>
        <w:rFonts w:ascii="Wingdings" w:hAnsi="Wingdings" w:hint="default"/>
      </w:rPr>
    </w:lvl>
    <w:lvl w:ilvl="3" w:tplc="04160001" w:tentative="1">
      <w:start w:val="1"/>
      <w:numFmt w:val="bullet"/>
      <w:lvlText w:val=""/>
      <w:lvlJc w:val="left"/>
      <w:pPr>
        <w:ind w:left="3022" w:hanging="360"/>
      </w:pPr>
      <w:rPr>
        <w:rFonts w:ascii="Symbol" w:hAnsi="Symbol" w:hint="default"/>
      </w:rPr>
    </w:lvl>
    <w:lvl w:ilvl="4" w:tplc="04160003" w:tentative="1">
      <w:start w:val="1"/>
      <w:numFmt w:val="bullet"/>
      <w:lvlText w:val="o"/>
      <w:lvlJc w:val="left"/>
      <w:pPr>
        <w:ind w:left="3742" w:hanging="360"/>
      </w:pPr>
      <w:rPr>
        <w:rFonts w:ascii="Courier New" w:hAnsi="Courier New" w:cs="Courier New" w:hint="default"/>
      </w:rPr>
    </w:lvl>
    <w:lvl w:ilvl="5" w:tplc="04160005" w:tentative="1">
      <w:start w:val="1"/>
      <w:numFmt w:val="bullet"/>
      <w:lvlText w:val=""/>
      <w:lvlJc w:val="left"/>
      <w:pPr>
        <w:ind w:left="4462" w:hanging="360"/>
      </w:pPr>
      <w:rPr>
        <w:rFonts w:ascii="Wingdings" w:hAnsi="Wingdings" w:hint="default"/>
      </w:rPr>
    </w:lvl>
    <w:lvl w:ilvl="6" w:tplc="04160001" w:tentative="1">
      <w:start w:val="1"/>
      <w:numFmt w:val="bullet"/>
      <w:lvlText w:val=""/>
      <w:lvlJc w:val="left"/>
      <w:pPr>
        <w:ind w:left="5182" w:hanging="360"/>
      </w:pPr>
      <w:rPr>
        <w:rFonts w:ascii="Symbol" w:hAnsi="Symbol" w:hint="default"/>
      </w:rPr>
    </w:lvl>
    <w:lvl w:ilvl="7" w:tplc="04160003" w:tentative="1">
      <w:start w:val="1"/>
      <w:numFmt w:val="bullet"/>
      <w:lvlText w:val="o"/>
      <w:lvlJc w:val="left"/>
      <w:pPr>
        <w:ind w:left="5902" w:hanging="360"/>
      </w:pPr>
      <w:rPr>
        <w:rFonts w:ascii="Courier New" w:hAnsi="Courier New" w:cs="Courier New" w:hint="default"/>
      </w:rPr>
    </w:lvl>
    <w:lvl w:ilvl="8" w:tplc="04160005" w:tentative="1">
      <w:start w:val="1"/>
      <w:numFmt w:val="bullet"/>
      <w:lvlText w:val=""/>
      <w:lvlJc w:val="left"/>
      <w:pPr>
        <w:ind w:left="6622" w:hanging="360"/>
      </w:pPr>
      <w:rPr>
        <w:rFonts w:ascii="Wingdings" w:hAnsi="Wingdings" w:hint="default"/>
      </w:rPr>
    </w:lvl>
  </w:abstractNum>
  <w:abstractNum w:abstractNumId="26" w15:restartNumberingAfterBreak="0">
    <w:nsid w:val="68E912CA"/>
    <w:multiLevelType w:val="multilevel"/>
    <w:tmpl w:val="E424F496"/>
    <w:lvl w:ilvl="0">
      <w:start w:val="17"/>
      <w:numFmt w:val="decimal"/>
      <w:lvlText w:val="%1"/>
      <w:lvlJc w:val="left"/>
      <w:pPr>
        <w:ind w:left="870" w:hanging="567"/>
      </w:pPr>
      <w:rPr>
        <w:rFonts w:hint="default"/>
        <w:lang w:val="en-US" w:eastAsia="en-US" w:bidi="ar-SA"/>
      </w:rPr>
    </w:lvl>
    <w:lvl w:ilvl="1">
      <w:start w:val="5"/>
      <w:numFmt w:val="decimal"/>
      <w:lvlText w:val="%1.%2"/>
      <w:lvlJc w:val="left"/>
      <w:pPr>
        <w:ind w:left="870" w:hanging="567"/>
      </w:pPr>
      <w:rPr>
        <w:rFonts w:ascii="Arial" w:eastAsia="Arial" w:hAnsi="Arial" w:cs="Arial" w:hint="default"/>
        <w:b/>
        <w:bCs/>
        <w:i w:val="0"/>
        <w:iCs w:val="0"/>
        <w:spacing w:val="-2"/>
        <w:w w:val="100"/>
        <w:sz w:val="22"/>
        <w:szCs w:val="22"/>
        <w:shd w:val="clear" w:color="auto" w:fill="D3D3D3"/>
        <w:lang w:val="en-US" w:eastAsia="en-US" w:bidi="ar-SA"/>
      </w:rPr>
    </w:lvl>
    <w:lvl w:ilvl="2">
      <w:start w:val="1"/>
      <w:numFmt w:val="decimal"/>
      <w:lvlText w:val="%1.%2.%3"/>
      <w:lvlJc w:val="left"/>
      <w:pPr>
        <w:ind w:left="304" w:hanging="853"/>
      </w:pPr>
      <w:rPr>
        <w:rFonts w:ascii="Arial" w:eastAsia="Arial" w:hAnsi="Arial" w:cs="Arial" w:hint="default"/>
        <w:b w:val="0"/>
        <w:bCs w:val="0"/>
        <w:i w:val="0"/>
        <w:iCs w:val="0"/>
        <w:spacing w:val="-2"/>
        <w:w w:val="100"/>
        <w:sz w:val="22"/>
        <w:szCs w:val="22"/>
        <w:shd w:val="clear" w:color="auto" w:fill="D3D3D3"/>
        <w:lang w:val="en-US" w:eastAsia="en-US" w:bidi="ar-SA"/>
      </w:rPr>
    </w:lvl>
    <w:lvl w:ilvl="3">
      <w:numFmt w:val="bullet"/>
      <w:lvlText w:val="•"/>
      <w:lvlJc w:val="left"/>
      <w:pPr>
        <w:ind w:left="2942" w:hanging="853"/>
      </w:pPr>
      <w:rPr>
        <w:rFonts w:hint="default"/>
        <w:lang w:val="en-US" w:eastAsia="en-US" w:bidi="ar-SA"/>
      </w:rPr>
    </w:lvl>
    <w:lvl w:ilvl="4">
      <w:numFmt w:val="bullet"/>
      <w:lvlText w:val="•"/>
      <w:lvlJc w:val="left"/>
      <w:pPr>
        <w:ind w:left="3973" w:hanging="853"/>
      </w:pPr>
      <w:rPr>
        <w:rFonts w:hint="default"/>
        <w:lang w:val="en-US" w:eastAsia="en-US" w:bidi="ar-SA"/>
      </w:rPr>
    </w:lvl>
    <w:lvl w:ilvl="5">
      <w:numFmt w:val="bullet"/>
      <w:lvlText w:val="•"/>
      <w:lvlJc w:val="left"/>
      <w:pPr>
        <w:ind w:left="5004" w:hanging="853"/>
      </w:pPr>
      <w:rPr>
        <w:rFonts w:hint="default"/>
        <w:lang w:val="en-US" w:eastAsia="en-US" w:bidi="ar-SA"/>
      </w:rPr>
    </w:lvl>
    <w:lvl w:ilvl="6">
      <w:numFmt w:val="bullet"/>
      <w:lvlText w:val="•"/>
      <w:lvlJc w:val="left"/>
      <w:pPr>
        <w:ind w:left="6035" w:hanging="853"/>
      </w:pPr>
      <w:rPr>
        <w:rFonts w:hint="default"/>
        <w:lang w:val="en-US" w:eastAsia="en-US" w:bidi="ar-SA"/>
      </w:rPr>
    </w:lvl>
    <w:lvl w:ilvl="7">
      <w:numFmt w:val="bullet"/>
      <w:lvlText w:val="•"/>
      <w:lvlJc w:val="left"/>
      <w:pPr>
        <w:ind w:left="7066" w:hanging="853"/>
      </w:pPr>
      <w:rPr>
        <w:rFonts w:hint="default"/>
        <w:lang w:val="en-US" w:eastAsia="en-US" w:bidi="ar-SA"/>
      </w:rPr>
    </w:lvl>
    <w:lvl w:ilvl="8">
      <w:numFmt w:val="bullet"/>
      <w:lvlText w:val="•"/>
      <w:lvlJc w:val="left"/>
      <w:pPr>
        <w:ind w:left="8097" w:hanging="853"/>
      </w:pPr>
      <w:rPr>
        <w:rFonts w:hint="default"/>
        <w:lang w:val="en-US" w:eastAsia="en-US" w:bidi="ar-SA"/>
      </w:rPr>
    </w:lvl>
  </w:abstractNum>
  <w:abstractNum w:abstractNumId="27" w15:restartNumberingAfterBreak="0">
    <w:nsid w:val="7C9001A8"/>
    <w:multiLevelType w:val="multilevel"/>
    <w:tmpl w:val="6C243BEA"/>
    <w:lvl w:ilvl="0">
      <w:start w:val="17"/>
      <w:numFmt w:val="decimal"/>
      <w:lvlText w:val="%1"/>
      <w:lvlJc w:val="left"/>
      <w:pPr>
        <w:ind w:left="870" w:hanging="567"/>
      </w:pPr>
      <w:rPr>
        <w:rFonts w:hint="default"/>
        <w:lang w:val="en-US" w:eastAsia="en-US" w:bidi="ar-SA"/>
      </w:rPr>
    </w:lvl>
    <w:lvl w:ilvl="1">
      <w:start w:val="4"/>
      <w:numFmt w:val="decimal"/>
      <w:lvlText w:val="%1.%2"/>
      <w:lvlJc w:val="left"/>
      <w:pPr>
        <w:ind w:left="870" w:hanging="567"/>
      </w:pPr>
      <w:rPr>
        <w:rFonts w:ascii="Arial" w:eastAsia="Arial" w:hAnsi="Arial" w:cs="Arial" w:hint="default"/>
        <w:b/>
        <w:bCs/>
        <w:i w:val="0"/>
        <w:iCs w:val="0"/>
        <w:spacing w:val="-2"/>
        <w:w w:val="100"/>
        <w:sz w:val="22"/>
        <w:szCs w:val="22"/>
        <w:shd w:val="clear" w:color="auto" w:fill="D3D3D3"/>
        <w:lang w:val="en-US" w:eastAsia="en-US" w:bidi="ar-SA"/>
      </w:rPr>
    </w:lvl>
    <w:lvl w:ilvl="2">
      <w:start w:val="1"/>
      <w:numFmt w:val="decimal"/>
      <w:lvlText w:val="%1.%2.%3"/>
      <w:lvlJc w:val="left"/>
      <w:pPr>
        <w:ind w:left="304" w:hanging="853"/>
      </w:pPr>
      <w:rPr>
        <w:rFonts w:hint="default"/>
        <w:spacing w:val="-2"/>
        <w:w w:val="100"/>
        <w:lang w:val="en-US" w:eastAsia="en-US" w:bidi="ar-SA"/>
      </w:rPr>
    </w:lvl>
    <w:lvl w:ilvl="3">
      <w:numFmt w:val="bullet"/>
      <w:lvlText w:val="•"/>
      <w:lvlJc w:val="left"/>
      <w:pPr>
        <w:ind w:left="2942" w:hanging="853"/>
      </w:pPr>
      <w:rPr>
        <w:rFonts w:hint="default"/>
        <w:lang w:val="en-US" w:eastAsia="en-US" w:bidi="ar-SA"/>
      </w:rPr>
    </w:lvl>
    <w:lvl w:ilvl="4">
      <w:numFmt w:val="bullet"/>
      <w:lvlText w:val="•"/>
      <w:lvlJc w:val="left"/>
      <w:pPr>
        <w:ind w:left="3973" w:hanging="853"/>
      </w:pPr>
      <w:rPr>
        <w:rFonts w:hint="default"/>
        <w:lang w:val="en-US" w:eastAsia="en-US" w:bidi="ar-SA"/>
      </w:rPr>
    </w:lvl>
    <w:lvl w:ilvl="5">
      <w:numFmt w:val="bullet"/>
      <w:lvlText w:val="•"/>
      <w:lvlJc w:val="left"/>
      <w:pPr>
        <w:ind w:left="5004" w:hanging="853"/>
      </w:pPr>
      <w:rPr>
        <w:rFonts w:hint="default"/>
        <w:lang w:val="en-US" w:eastAsia="en-US" w:bidi="ar-SA"/>
      </w:rPr>
    </w:lvl>
    <w:lvl w:ilvl="6">
      <w:numFmt w:val="bullet"/>
      <w:lvlText w:val="•"/>
      <w:lvlJc w:val="left"/>
      <w:pPr>
        <w:ind w:left="6035" w:hanging="853"/>
      </w:pPr>
      <w:rPr>
        <w:rFonts w:hint="default"/>
        <w:lang w:val="en-US" w:eastAsia="en-US" w:bidi="ar-SA"/>
      </w:rPr>
    </w:lvl>
    <w:lvl w:ilvl="7">
      <w:numFmt w:val="bullet"/>
      <w:lvlText w:val="•"/>
      <w:lvlJc w:val="left"/>
      <w:pPr>
        <w:ind w:left="7066" w:hanging="853"/>
      </w:pPr>
      <w:rPr>
        <w:rFonts w:hint="default"/>
        <w:lang w:val="en-US" w:eastAsia="en-US" w:bidi="ar-SA"/>
      </w:rPr>
    </w:lvl>
    <w:lvl w:ilvl="8">
      <w:numFmt w:val="bullet"/>
      <w:lvlText w:val="•"/>
      <w:lvlJc w:val="left"/>
      <w:pPr>
        <w:ind w:left="8097" w:hanging="853"/>
      </w:pPr>
      <w:rPr>
        <w:rFonts w:hint="default"/>
        <w:lang w:val="en-US" w:eastAsia="en-US" w:bidi="ar-SA"/>
      </w:rPr>
    </w:lvl>
  </w:abstractNum>
  <w:num w:numId="1" w16cid:durableId="1926379523">
    <w:abstractNumId w:val="21"/>
  </w:num>
  <w:num w:numId="2" w16cid:durableId="1438325877">
    <w:abstractNumId w:val="8"/>
  </w:num>
  <w:num w:numId="3" w16cid:durableId="241767805">
    <w:abstractNumId w:val="24"/>
  </w:num>
  <w:num w:numId="4" w16cid:durableId="1713068218">
    <w:abstractNumId w:val="9"/>
  </w:num>
  <w:num w:numId="5" w16cid:durableId="157500607">
    <w:abstractNumId w:val="14"/>
  </w:num>
  <w:num w:numId="6" w16cid:durableId="2078090396">
    <w:abstractNumId w:val="2"/>
  </w:num>
  <w:num w:numId="7" w16cid:durableId="881134649">
    <w:abstractNumId w:val="13"/>
  </w:num>
  <w:num w:numId="8" w16cid:durableId="454254454">
    <w:abstractNumId w:val="5"/>
  </w:num>
  <w:num w:numId="9" w16cid:durableId="1894655393">
    <w:abstractNumId w:val="16"/>
  </w:num>
  <w:num w:numId="10" w16cid:durableId="744884767">
    <w:abstractNumId w:val="25"/>
  </w:num>
  <w:num w:numId="11" w16cid:durableId="2129425220">
    <w:abstractNumId w:val="10"/>
  </w:num>
  <w:num w:numId="12" w16cid:durableId="1674214138">
    <w:abstractNumId w:val="12"/>
  </w:num>
  <w:num w:numId="13" w16cid:durableId="1259824637">
    <w:abstractNumId w:val="23"/>
  </w:num>
  <w:num w:numId="14" w16cid:durableId="281231682">
    <w:abstractNumId w:val="15"/>
  </w:num>
  <w:num w:numId="15" w16cid:durableId="1125467005">
    <w:abstractNumId w:val="20"/>
  </w:num>
  <w:num w:numId="16" w16cid:durableId="1755007587">
    <w:abstractNumId w:val="1"/>
  </w:num>
  <w:num w:numId="17" w16cid:durableId="804469828">
    <w:abstractNumId w:val="4"/>
  </w:num>
  <w:num w:numId="18" w16cid:durableId="1266766013">
    <w:abstractNumId w:val="7"/>
  </w:num>
  <w:num w:numId="19" w16cid:durableId="1067000317">
    <w:abstractNumId w:val="3"/>
  </w:num>
  <w:num w:numId="20" w16cid:durableId="1059983077">
    <w:abstractNumId w:val="22"/>
  </w:num>
  <w:num w:numId="21" w16cid:durableId="30034944">
    <w:abstractNumId w:val="6"/>
  </w:num>
  <w:num w:numId="22" w16cid:durableId="25176406">
    <w:abstractNumId w:val="17"/>
  </w:num>
  <w:num w:numId="23" w16cid:durableId="2033608628">
    <w:abstractNumId w:val="18"/>
  </w:num>
  <w:num w:numId="24" w16cid:durableId="976255325">
    <w:abstractNumId w:val="11"/>
  </w:num>
  <w:num w:numId="25" w16cid:durableId="1863859317">
    <w:abstractNumId w:val="19"/>
  </w:num>
  <w:num w:numId="26" w16cid:durableId="252665498">
    <w:abstractNumId w:val="27"/>
  </w:num>
  <w:num w:numId="27" w16cid:durableId="1008169366">
    <w:abstractNumId w:val="26"/>
  </w:num>
  <w:num w:numId="28" w16cid:durableId="1908372779">
    <w:abstractNumId w:val="14"/>
  </w:num>
  <w:num w:numId="29" w16cid:durableId="1199662336">
    <w:abstractNumId w:val="0"/>
  </w:num>
  <w:num w:numId="30" w16cid:durableId="2015257796">
    <w:abstractNumId w:val="14"/>
  </w:num>
  <w:num w:numId="31" w16cid:durableId="75362828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activeWritingStyle w:appName="MSWord" w:lang="pt-BR" w:vendorID="64" w:dllVersion="0" w:nlCheck="1" w:checkStyle="0"/>
  <w:proofState w:spelling="clean" w:grammar="clean"/>
  <w:defaultTabStop w:val="45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06F5"/>
    <w:rsid w:val="0000063F"/>
    <w:rsid w:val="00000EDC"/>
    <w:rsid w:val="0000117D"/>
    <w:rsid w:val="00001CE7"/>
    <w:rsid w:val="0000212C"/>
    <w:rsid w:val="00003BA3"/>
    <w:rsid w:val="000049DB"/>
    <w:rsid w:val="000062BB"/>
    <w:rsid w:val="00007803"/>
    <w:rsid w:val="00010EF8"/>
    <w:rsid w:val="000152F5"/>
    <w:rsid w:val="0001568C"/>
    <w:rsid w:val="00015EEA"/>
    <w:rsid w:val="000203D0"/>
    <w:rsid w:val="000209E8"/>
    <w:rsid w:val="00022C0D"/>
    <w:rsid w:val="000234A5"/>
    <w:rsid w:val="000245F6"/>
    <w:rsid w:val="00024842"/>
    <w:rsid w:val="00024869"/>
    <w:rsid w:val="00025477"/>
    <w:rsid w:val="00025C1D"/>
    <w:rsid w:val="00027AAB"/>
    <w:rsid w:val="00027B3B"/>
    <w:rsid w:val="00027CE1"/>
    <w:rsid w:val="00031F9B"/>
    <w:rsid w:val="0003217A"/>
    <w:rsid w:val="00033B95"/>
    <w:rsid w:val="000341E2"/>
    <w:rsid w:val="000369C3"/>
    <w:rsid w:val="00036ED2"/>
    <w:rsid w:val="000379C8"/>
    <w:rsid w:val="000420C3"/>
    <w:rsid w:val="00043075"/>
    <w:rsid w:val="0004407B"/>
    <w:rsid w:val="000452D3"/>
    <w:rsid w:val="00045450"/>
    <w:rsid w:val="00046C6D"/>
    <w:rsid w:val="00046FCA"/>
    <w:rsid w:val="00047DA9"/>
    <w:rsid w:val="00050AD9"/>
    <w:rsid w:val="000518DB"/>
    <w:rsid w:val="00052D7E"/>
    <w:rsid w:val="000534FB"/>
    <w:rsid w:val="000538B6"/>
    <w:rsid w:val="0005394C"/>
    <w:rsid w:val="00053B5F"/>
    <w:rsid w:val="0005453A"/>
    <w:rsid w:val="00055062"/>
    <w:rsid w:val="00056A11"/>
    <w:rsid w:val="000606A1"/>
    <w:rsid w:val="000621CE"/>
    <w:rsid w:val="000623C9"/>
    <w:rsid w:val="000624B0"/>
    <w:rsid w:val="00063EB3"/>
    <w:rsid w:val="00063FE1"/>
    <w:rsid w:val="000643FB"/>
    <w:rsid w:val="00064C57"/>
    <w:rsid w:val="000666B5"/>
    <w:rsid w:val="0007042E"/>
    <w:rsid w:val="00073CCA"/>
    <w:rsid w:val="00075EE4"/>
    <w:rsid w:val="00076201"/>
    <w:rsid w:val="000813D6"/>
    <w:rsid w:val="00082E38"/>
    <w:rsid w:val="00083915"/>
    <w:rsid w:val="00083D0A"/>
    <w:rsid w:val="00084A66"/>
    <w:rsid w:val="00085BB8"/>
    <w:rsid w:val="00087E71"/>
    <w:rsid w:val="00087EE3"/>
    <w:rsid w:val="000902AA"/>
    <w:rsid w:val="000905FC"/>
    <w:rsid w:val="000907E1"/>
    <w:rsid w:val="00092442"/>
    <w:rsid w:val="00092471"/>
    <w:rsid w:val="00092529"/>
    <w:rsid w:val="00093322"/>
    <w:rsid w:val="000940F3"/>
    <w:rsid w:val="000970DB"/>
    <w:rsid w:val="00097314"/>
    <w:rsid w:val="00097B5B"/>
    <w:rsid w:val="000A0A2D"/>
    <w:rsid w:val="000A230C"/>
    <w:rsid w:val="000A2F82"/>
    <w:rsid w:val="000A461E"/>
    <w:rsid w:val="000A4D46"/>
    <w:rsid w:val="000A64FC"/>
    <w:rsid w:val="000A7BEA"/>
    <w:rsid w:val="000B1A3E"/>
    <w:rsid w:val="000B1BDC"/>
    <w:rsid w:val="000B3284"/>
    <w:rsid w:val="000B42A0"/>
    <w:rsid w:val="000B499D"/>
    <w:rsid w:val="000B51EC"/>
    <w:rsid w:val="000B6459"/>
    <w:rsid w:val="000B6E51"/>
    <w:rsid w:val="000C1A0A"/>
    <w:rsid w:val="000C1D6C"/>
    <w:rsid w:val="000C2B24"/>
    <w:rsid w:val="000C413E"/>
    <w:rsid w:val="000C4161"/>
    <w:rsid w:val="000C5D41"/>
    <w:rsid w:val="000C652F"/>
    <w:rsid w:val="000C70A0"/>
    <w:rsid w:val="000C7AAB"/>
    <w:rsid w:val="000D1BCD"/>
    <w:rsid w:val="000D206F"/>
    <w:rsid w:val="000D30A9"/>
    <w:rsid w:val="000D327B"/>
    <w:rsid w:val="000D4304"/>
    <w:rsid w:val="000D4C50"/>
    <w:rsid w:val="000D70DF"/>
    <w:rsid w:val="000D7442"/>
    <w:rsid w:val="000E0310"/>
    <w:rsid w:val="000E12E8"/>
    <w:rsid w:val="000E1464"/>
    <w:rsid w:val="000E1636"/>
    <w:rsid w:val="000E2046"/>
    <w:rsid w:val="000E25B4"/>
    <w:rsid w:val="000E3016"/>
    <w:rsid w:val="000E375F"/>
    <w:rsid w:val="000E5B40"/>
    <w:rsid w:val="000E6A38"/>
    <w:rsid w:val="000E6F6F"/>
    <w:rsid w:val="000E7438"/>
    <w:rsid w:val="000E7AEB"/>
    <w:rsid w:val="000F00F7"/>
    <w:rsid w:val="000F0285"/>
    <w:rsid w:val="000F0604"/>
    <w:rsid w:val="000F2684"/>
    <w:rsid w:val="000F42B6"/>
    <w:rsid w:val="000F466D"/>
    <w:rsid w:val="000F4F57"/>
    <w:rsid w:val="000F5891"/>
    <w:rsid w:val="000F6C91"/>
    <w:rsid w:val="000F7897"/>
    <w:rsid w:val="00100001"/>
    <w:rsid w:val="00100E32"/>
    <w:rsid w:val="00101789"/>
    <w:rsid w:val="00101F04"/>
    <w:rsid w:val="00103071"/>
    <w:rsid w:val="00104761"/>
    <w:rsid w:val="001049C7"/>
    <w:rsid w:val="001056D9"/>
    <w:rsid w:val="00105916"/>
    <w:rsid w:val="00106C23"/>
    <w:rsid w:val="0011146C"/>
    <w:rsid w:val="00111CB1"/>
    <w:rsid w:val="00112940"/>
    <w:rsid w:val="00112A12"/>
    <w:rsid w:val="0011305B"/>
    <w:rsid w:val="0011431D"/>
    <w:rsid w:val="00115761"/>
    <w:rsid w:val="00116687"/>
    <w:rsid w:val="00117190"/>
    <w:rsid w:val="00117388"/>
    <w:rsid w:val="00120985"/>
    <w:rsid w:val="00121932"/>
    <w:rsid w:val="0012297F"/>
    <w:rsid w:val="0012329E"/>
    <w:rsid w:val="00124177"/>
    <w:rsid w:val="001241A5"/>
    <w:rsid w:val="00125B03"/>
    <w:rsid w:val="00125BDF"/>
    <w:rsid w:val="00125F62"/>
    <w:rsid w:val="00126C3F"/>
    <w:rsid w:val="00126DEF"/>
    <w:rsid w:val="001275E2"/>
    <w:rsid w:val="00130BDF"/>
    <w:rsid w:val="001313BC"/>
    <w:rsid w:val="001314CB"/>
    <w:rsid w:val="00131881"/>
    <w:rsid w:val="00131D8B"/>
    <w:rsid w:val="001323E0"/>
    <w:rsid w:val="001348B7"/>
    <w:rsid w:val="001357CF"/>
    <w:rsid w:val="001358B3"/>
    <w:rsid w:val="00137524"/>
    <w:rsid w:val="00137623"/>
    <w:rsid w:val="00137A0E"/>
    <w:rsid w:val="00137EAD"/>
    <w:rsid w:val="00137FF2"/>
    <w:rsid w:val="0014046B"/>
    <w:rsid w:val="001411EA"/>
    <w:rsid w:val="001433FB"/>
    <w:rsid w:val="0014451C"/>
    <w:rsid w:val="00144A00"/>
    <w:rsid w:val="00145D69"/>
    <w:rsid w:val="00147096"/>
    <w:rsid w:val="0014713C"/>
    <w:rsid w:val="001529B1"/>
    <w:rsid w:val="00153BB6"/>
    <w:rsid w:val="00154F83"/>
    <w:rsid w:val="00157543"/>
    <w:rsid w:val="0016058A"/>
    <w:rsid w:val="001605A8"/>
    <w:rsid w:val="00160785"/>
    <w:rsid w:val="00160CF8"/>
    <w:rsid w:val="00161732"/>
    <w:rsid w:val="00161778"/>
    <w:rsid w:val="00164957"/>
    <w:rsid w:val="00164977"/>
    <w:rsid w:val="00166228"/>
    <w:rsid w:val="00167957"/>
    <w:rsid w:val="0017019B"/>
    <w:rsid w:val="00170296"/>
    <w:rsid w:val="00170D61"/>
    <w:rsid w:val="001713D7"/>
    <w:rsid w:val="00171731"/>
    <w:rsid w:val="00171EA3"/>
    <w:rsid w:val="0017211C"/>
    <w:rsid w:val="0017239A"/>
    <w:rsid w:val="0017322F"/>
    <w:rsid w:val="001732BB"/>
    <w:rsid w:val="00173379"/>
    <w:rsid w:val="0017563B"/>
    <w:rsid w:val="00175F87"/>
    <w:rsid w:val="00176151"/>
    <w:rsid w:val="001766AE"/>
    <w:rsid w:val="0017677B"/>
    <w:rsid w:val="00180833"/>
    <w:rsid w:val="001817DC"/>
    <w:rsid w:val="001827D3"/>
    <w:rsid w:val="00182883"/>
    <w:rsid w:val="0018510A"/>
    <w:rsid w:val="00186860"/>
    <w:rsid w:val="00192132"/>
    <w:rsid w:val="0019352D"/>
    <w:rsid w:val="001970D9"/>
    <w:rsid w:val="001A055A"/>
    <w:rsid w:val="001A0F59"/>
    <w:rsid w:val="001A1255"/>
    <w:rsid w:val="001A14B0"/>
    <w:rsid w:val="001A1982"/>
    <w:rsid w:val="001A2392"/>
    <w:rsid w:val="001A4590"/>
    <w:rsid w:val="001A4723"/>
    <w:rsid w:val="001A55E4"/>
    <w:rsid w:val="001A5958"/>
    <w:rsid w:val="001A59A8"/>
    <w:rsid w:val="001A5F25"/>
    <w:rsid w:val="001A60B6"/>
    <w:rsid w:val="001A6F13"/>
    <w:rsid w:val="001B0160"/>
    <w:rsid w:val="001B090A"/>
    <w:rsid w:val="001B0CEA"/>
    <w:rsid w:val="001B4BDB"/>
    <w:rsid w:val="001B6BA9"/>
    <w:rsid w:val="001B790F"/>
    <w:rsid w:val="001C0643"/>
    <w:rsid w:val="001C0BE9"/>
    <w:rsid w:val="001C1117"/>
    <w:rsid w:val="001C113C"/>
    <w:rsid w:val="001C17BB"/>
    <w:rsid w:val="001C1F01"/>
    <w:rsid w:val="001C21EF"/>
    <w:rsid w:val="001C31A9"/>
    <w:rsid w:val="001C6574"/>
    <w:rsid w:val="001C764B"/>
    <w:rsid w:val="001D0C2F"/>
    <w:rsid w:val="001D0FEE"/>
    <w:rsid w:val="001D180C"/>
    <w:rsid w:val="001D2638"/>
    <w:rsid w:val="001D2996"/>
    <w:rsid w:val="001D3172"/>
    <w:rsid w:val="001D5F0B"/>
    <w:rsid w:val="001D63A0"/>
    <w:rsid w:val="001D6A7E"/>
    <w:rsid w:val="001D72A7"/>
    <w:rsid w:val="001D75C3"/>
    <w:rsid w:val="001E0720"/>
    <w:rsid w:val="001E102F"/>
    <w:rsid w:val="001E11FF"/>
    <w:rsid w:val="001E1272"/>
    <w:rsid w:val="001E1494"/>
    <w:rsid w:val="001E171E"/>
    <w:rsid w:val="001E2DFE"/>
    <w:rsid w:val="001E54E7"/>
    <w:rsid w:val="001E5E15"/>
    <w:rsid w:val="001E5EFC"/>
    <w:rsid w:val="001F0E6E"/>
    <w:rsid w:val="001F0EAB"/>
    <w:rsid w:val="001F13F4"/>
    <w:rsid w:val="001F4747"/>
    <w:rsid w:val="001F53B5"/>
    <w:rsid w:val="001F5A9F"/>
    <w:rsid w:val="001F5FA5"/>
    <w:rsid w:val="00200866"/>
    <w:rsid w:val="00200EC3"/>
    <w:rsid w:val="002011C6"/>
    <w:rsid w:val="0020186B"/>
    <w:rsid w:val="0020247C"/>
    <w:rsid w:val="0020411D"/>
    <w:rsid w:val="00204C3C"/>
    <w:rsid w:val="00204CF6"/>
    <w:rsid w:val="00204EC4"/>
    <w:rsid w:val="00206CA6"/>
    <w:rsid w:val="0020738F"/>
    <w:rsid w:val="00207463"/>
    <w:rsid w:val="0020780C"/>
    <w:rsid w:val="00207A8D"/>
    <w:rsid w:val="00207C39"/>
    <w:rsid w:val="00207C3F"/>
    <w:rsid w:val="002106C4"/>
    <w:rsid w:val="00210EFE"/>
    <w:rsid w:val="00210F33"/>
    <w:rsid w:val="00211AE0"/>
    <w:rsid w:val="00211C30"/>
    <w:rsid w:val="00211FE2"/>
    <w:rsid w:val="00212FF0"/>
    <w:rsid w:val="002136E5"/>
    <w:rsid w:val="0021642A"/>
    <w:rsid w:val="002176AC"/>
    <w:rsid w:val="00220816"/>
    <w:rsid w:val="00220D69"/>
    <w:rsid w:val="00221BEA"/>
    <w:rsid w:val="00221E23"/>
    <w:rsid w:val="00223A03"/>
    <w:rsid w:val="0022647A"/>
    <w:rsid w:val="00227007"/>
    <w:rsid w:val="002278D3"/>
    <w:rsid w:val="00230E73"/>
    <w:rsid w:val="00231227"/>
    <w:rsid w:val="0023236C"/>
    <w:rsid w:val="002328ED"/>
    <w:rsid w:val="00232A83"/>
    <w:rsid w:val="0023310A"/>
    <w:rsid w:val="0023351A"/>
    <w:rsid w:val="00233FD0"/>
    <w:rsid w:val="0023499F"/>
    <w:rsid w:val="00234AFE"/>
    <w:rsid w:val="00234FD2"/>
    <w:rsid w:val="0023525C"/>
    <w:rsid w:val="00235734"/>
    <w:rsid w:val="00235D95"/>
    <w:rsid w:val="00237255"/>
    <w:rsid w:val="00237DA2"/>
    <w:rsid w:val="00245CCF"/>
    <w:rsid w:val="00247A0A"/>
    <w:rsid w:val="00250872"/>
    <w:rsid w:val="00250D71"/>
    <w:rsid w:val="0025235C"/>
    <w:rsid w:val="00253EC0"/>
    <w:rsid w:val="0025431D"/>
    <w:rsid w:val="002543DD"/>
    <w:rsid w:val="0025459E"/>
    <w:rsid w:val="00254B67"/>
    <w:rsid w:val="00254D83"/>
    <w:rsid w:val="00255160"/>
    <w:rsid w:val="002551ED"/>
    <w:rsid w:val="002555E2"/>
    <w:rsid w:val="0025609B"/>
    <w:rsid w:val="00257B17"/>
    <w:rsid w:val="00261558"/>
    <w:rsid w:val="0026310A"/>
    <w:rsid w:val="00263493"/>
    <w:rsid w:val="00263A55"/>
    <w:rsid w:val="00263DA9"/>
    <w:rsid w:val="00263F0D"/>
    <w:rsid w:val="002653A0"/>
    <w:rsid w:val="002669B3"/>
    <w:rsid w:val="00266B75"/>
    <w:rsid w:val="00266EEC"/>
    <w:rsid w:val="00267A3F"/>
    <w:rsid w:val="0027162A"/>
    <w:rsid w:val="00271C9F"/>
    <w:rsid w:val="002728AC"/>
    <w:rsid w:val="002735BE"/>
    <w:rsid w:val="00275D29"/>
    <w:rsid w:val="002763C2"/>
    <w:rsid w:val="002775B0"/>
    <w:rsid w:val="00280351"/>
    <w:rsid w:val="0028100E"/>
    <w:rsid w:val="00281675"/>
    <w:rsid w:val="00284120"/>
    <w:rsid w:val="00287609"/>
    <w:rsid w:val="00293C8C"/>
    <w:rsid w:val="002943A2"/>
    <w:rsid w:val="0029477A"/>
    <w:rsid w:val="002956FB"/>
    <w:rsid w:val="00295F24"/>
    <w:rsid w:val="00295FEB"/>
    <w:rsid w:val="00296DE4"/>
    <w:rsid w:val="00296E89"/>
    <w:rsid w:val="00296F7A"/>
    <w:rsid w:val="00297804"/>
    <w:rsid w:val="002A0219"/>
    <w:rsid w:val="002A0CE4"/>
    <w:rsid w:val="002A3D30"/>
    <w:rsid w:val="002A4D0F"/>
    <w:rsid w:val="002A58F6"/>
    <w:rsid w:val="002A7323"/>
    <w:rsid w:val="002B0B1F"/>
    <w:rsid w:val="002B1C9F"/>
    <w:rsid w:val="002B33EC"/>
    <w:rsid w:val="002B3478"/>
    <w:rsid w:val="002B4099"/>
    <w:rsid w:val="002B46E8"/>
    <w:rsid w:val="002B4857"/>
    <w:rsid w:val="002B7B74"/>
    <w:rsid w:val="002B7BE7"/>
    <w:rsid w:val="002B7EB3"/>
    <w:rsid w:val="002C0F39"/>
    <w:rsid w:val="002C0FBF"/>
    <w:rsid w:val="002C2035"/>
    <w:rsid w:val="002C3532"/>
    <w:rsid w:val="002C3A24"/>
    <w:rsid w:val="002C48C5"/>
    <w:rsid w:val="002C5531"/>
    <w:rsid w:val="002C6339"/>
    <w:rsid w:val="002C6BC5"/>
    <w:rsid w:val="002C7A49"/>
    <w:rsid w:val="002D019E"/>
    <w:rsid w:val="002D05B3"/>
    <w:rsid w:val="002D064B"/>
    <w:rsid w:val="002D32D5"/>
    <w:rsid w:val="002D4189"/>
    <w:rsid w:val="002D663E"/>
    <w:rsid w:val="002D696B"/>
    <w:rsid w:val="002E02AD"/>
    <w:rsid w:val="002E07D3"/>
    <w:rsid w:val="002E1B2F"/>
    <w:rsid w:val="002E2409"/>
    <w:rsid w:val="002E34C0"/>
    <w:rsid w:val="002E3535"/>
    <w:rsid w:val="002E383C"/>
    <w:rsid w:val="002E5BCB"/>
    <w:rsid w:val="002E64CE"/>
    <w:rsid w:val="002E746F"/>
    <w:rsid w:val="002E74BE"/>
    <w:rsid w:val="002E76B3"/>
    <w:rsid w:val="002E7BAC"/>
    <w:rsid w:val="002F08C3"/>
    <w:rsid w:val="002F45C9"/>
    <w:rsid w:val="002F6340"/>
    <w:rsid w:val="002F6FDF"/>
    <w:rsid w:val="00301098"/>
    <w:rsid w:val="003018C9"/>
    <w:rsid w:val="00301F91"/>
    <w:rsid w:val="00302D07"/>
    <w:rsid w:val="00303184"/>
    <w:rsid w:val="0030349C"/>
    <w:rsid w:val="003036C8"/>
    <w:rsid w:val="0030371A"/>
    <w:rsid w:val="00304B87"/>
    <w:rsid w:val="00306E2E"/>
    <w:rsid w:val="00307618"/>
    <w:rsid w:val="00307996"/>
    <w:rsid w:val="00307BF5"/>
    <w:rsid w:val="00310214"/>
    <w:rsid w:val="003111E7"/>
    <w:rsid w:val="0031175E"/>
    <w:rsid w:val="00311DAD"/>
    <w:rsid w:val="00313502"/>
    <w:rsid w:val="00314579"/>
    <w:rsid w:val="00314727"/>
    <w:rsid w:val="00315219"/>
    <w:rsid w:val="00315C56"/>
    <w:rsid w:val="00317B7C"/>
    <w:rsid w:val="00317BDA"/>
    <w:rsid w:val="003221A9"/>
    <w:rsid w:val="0032257B"/>
    <w:rsid w:val="00322582"/>
    <w:rsid w:val="00322C61"/>
    <w:rsid w:val="003232AB"/>
    <w:rsid w:val="00323B18"/>
    <w:rsid w:val="003242D3"/>
    <w:rsid w:val="00324E0C"/>
    <w:rsid w:val="00330872"/>
    <w:rsid w:val="00331D7E"/>
    <w:rsid w:val="003320AE"/>
    <w:rsid w:val="00332784"/>
    <w:rsid w:val="0033553F"/>
    <w:rsid w:val="00335677"/>
    <w:rsid w:val="00336194"/>
    <w:rsid w:val="00336235"/>
    <w:rsid w:val="003375B9"/>
    <w:rsid w:val="00337C33"/>
    <w:rsid w:val="00340017"/>
    <w:rsid w:val="00340154"/>
    <w:rsid w:val="0034094B"/>
    <w:rsid w:val="00344CE0"/>
    <w:rsid w:val="003453D4"/>
    <w:rsid w:val="0034570E"/>
    <w:rsid w:val="00347AFF"/>
    <w:rsid w:val="00347B39"/>
    <w:rsid w:val="0035132B"/>
    <w:rsid w:val="00352236"/>
    <w:rsid w:val="0035337B"/>
    <w:rsid w:val="00356277"/>
    <w:rsid w:val="00356E6D"/>
    <w:rsid w:val="003570E9"/>
    <w:rsid w:val="00357EA6"/>
    <w:rsid w:val="003602C5"/>
    <w:rsid w:val="00360968"/>
    <w:rsid w:val="00360BB6"/>
    <w:rsid w:val="003629E5"/>
    <w:rsid w:val="00363430"/>
    <w:rsid w:val="00364200"/>
    <w:rsid w:val="00364FB7"/>
    <w:rsid w:val="00365425"/>
    <w:rsid w:val="00365A68"/>
    <w:rsid w:val="00365D06"/>
    <w:rsid w:val="00366EC6"/>
    <w:rsid w:val="003677E2"/>
    <w:rsid w:val="003734DC"/>
    <w:rsid w:val="00373EE9"/>
    <w:rsid w:val="00375960"/>
    <w:rsid w:val="0037706F"/>
    <w:rsid w:val="003809CA"/>
    <w:rsid w:val="0038137E"/>
    <w:rsid w:val="00381C61"/>
    <w:rsid w:val="00383C0E"/>
    <w:rsid w:val="00385AF3"/>
    <w:rsid w:val="00386FFC"/>
    <w:rsid w:val="0039014C"/>
    <w:rsid w:val="00391A66"/>
    <w:rsid w:val="0039297B"/>
    <w:rsid w:val="00392E6B"/>
    <w:rsid w:val="00393FAA"/>
    <w:rsid w:val="00395A89"/>
    <w:rsid w:val="00396223"/>
    <w:rsid w:val="00396561"/>
    <w:rsid w:val="00397CEC"/>
    <w:rsid w:val="003A1B8A"/>
    <w:rsid w:val="003A1E0C"/>
    <w:rsid w:val="003A350C"/>
    <w:rsid w:val="003A3984"/>
    <w:rsid w:val="003A434A"/>
    <w:rsid w:val="003A4BAE"/>
    <w:rsid w:val="003A4C34"/>
    <w:rsid w:val="003A60E5"/>
    <w:rsid w:val="003A624A"/>
    <w:rsid w:val="003A6DF9"/>
    <w:rsid w:val="003A7C15"/>
    <w:rsid w:val="003B09CB"/>
    <w:rsid w:val="003B229B"/>
    <w:rsid w:val="003B30A5"/>
    <w:rsid w:val="003B468A"/>
    <w:rsid w:val="003B5C30"/>
    <w:rsid w:val="003B7821"/>
    <w:rsid w:val="003B78FB"/>
    <w:rsid w:val="003C1A40"/>
    <w:rsid w:val="003C2585"/>
    <w:rsid w:val="003C2B90"/>
    <w:rsid w:val="003C3356"/>
    <w:rsid w:val="003C3BB5"/>
    <w:rsid w:val="003C5BA2"/>
    <w:rsid w:val="003C73C2"/>
    <w:rsid w:val="003C781C"/>
    <w:rsid w:val="003D122C"/>
    <w:rsid w:val="003D1AB2"/>
    <w:rsid w:val="003D1BEC"/>
    <w:rsid w:val="003D1BF3"/>
    <w:rsid w:val="003D2070"/>
    <w:rsid w:val="003D3A3B"/>
    <w:rsid w:val="003D3CAC"/>
    <w:rsid w:val="003D422A"/>
    <w:rsid w:val="003D4F8F"/>
    <w:rsid w:val="003D532F"/>
    <w:rsid w:val="003D6748"/>
    <w:rsid w:val="003E0821"/>
    <w:rsid w:val="003E0AB4"/>
    <w:rsid w:val="003E10CB"/>
    <w:rsid w:val="003E147F"/>
    <w:rsid w:val="003E208E"/>
    <w:rsid w:val="003E25D8"/>
    <w:rsid w:val="003E34C6"/>
    <w:rsid w:val="003E3BCF"/>
    <w:rsid w:val="003E408A"/>
    <w:rsid w:val="003E4A1D"/>
    <w:rsid w:val="003E4C71"/>
    <w:rsid w:val="003E59DE"/>
    <w:rsid w:val="003E5E8E"/>
    <w:rsid w:val="003E7446"/>
    <w:rsid w:val="003E78B7"/>
    <w:rsid w:val="003F0A50"/>
    <w:rsid w:val="003F5DBE"/>
    <w:rsid w:val="003F625A"/>
    <w:rsid w:val="004013AF"/>
    <w:rsid w:val="004016FA"/>
    <w:rsid w:val="00404F16"/>
    <w:rsid w:val="00406310"/>
    <w:rsid w:val="0040743B"/>
    <w:rsid w:val="00410254"/>
    <w:rsid w:val="004103B2"/>
    <w:rsid w:val="004106DF"/>
    <w:rsid w:val="00410A87"/>
    <w:rsid w:val="00411452"/>
    <w:rsid w:val="00412043"/>
    <w:rsid w:val="004128BB"/>
    <w:rsid w:val="00413490"/>
    <w:rsid w:val="004138F2"/>
    <w:rsid w:val="00414660"/>
    <w:rsid w:val="00415E5E"/>
    <w:rsid w:val="0041697A"/>
    <w:rsid w:val="00416F10"/>
    <w:rsid w:val="004172A0"/>
    <w:rsid w:val="0041748C"/>
    <w:rsid w:val="004204B9"/>
    <w:rsid w:val="00422295"/>
    <w:rsid w:val="004222E3"/>
    <w:rsid w:val="0042284F"/>
    <w:rsid w:val="00422E31"/>
    <w:rsid w:val="00423D04"/>
    <w:rsid w:val="00424C13"/>
    <w:rsid w:val="00425F5E"/>
    <w:rsid w:val="00426791"/>
    <w:rsid w:val="00427832"/>
    <w:rsid w:val="00430580"/>
    <w:rsid w:val="004306E7"/>
    <w:rsid w:val="00430763"/>
    <w:rsid w:val="00431595"/>
    <w:rsid w:val="0043225C"/>
    <w:rsid w:val="00432F43"/>
    <w:rsid w:val="0043345C"/>
    <w:rsid w:val="0043460E"/>
    <w:rsid w:val="00434958"/>
    <w:rsid w:val="00436AB8"/>
    <w:rsid w:val="00437A99"/>
    <w:rsid w:val="004409D3"/>
    <w:rsid w:val="00440A3E"/>
    <w:rsid w:val="00442627"/>
    <w:rsid w:val="004437C8"/>
    <w:rsid w:val="00443D39"/>
    <w:rsid w:val="00444F39"/>
    <w:rsid w:val="00446120"/>
    <w:rsid w:val="00446959"/>
    <w:rsid w:val="00446DBA"/>
    <w:rsid w:val="004470B0"/>
    <w:rsid w:val="00447880"/>
    <w:rsid w:val="0045094A"/>
    <w:rsid w:val="0045110D"/>
    <w:rsid w:val="00451249"/>
    <w:rsid w:val="00451605"/>
    <w:rsid w:val="00451A1C"/>
    <w:rsid w:val="00451F81"/>
    <w:rsid w:val="0045268A"/>
    <w:rsid w:val="0045355D"/>
    <w:rsid w:val="00453DF4"/>
    <w:rsid w:val="004541A9"/>
    <w:rsid w:val="00454790"/>
    <w:rsid w:val="00455C1B"/>
    <w:rsid w:val="0045779B"/>
    <w:rsid w:val="00460275"/>
    <w:rsid w:val="00461B25"/>
    <w:rsid w:val="00463EDC"/>
    <w:rsid w:val="00465588"/>
    <w:rsid w:val="00465A87"/>
    <w:rsid w:val="00465FF4"/>
    <w:rsid w:val="00467A76"/>
    <w:rsid w:val="00471116"/>
    <w:rsid w:val="004711B4"/>
    <w:rsid w:val="00471BAE"/>
    <w:rsid w:val="00471F0F"/>
    <w:rsid w:val="0047210F"/>
    <w:rsid w:val="004723B4"/>
    <w:rsid w:val="004740D4"/>
    <w:rsid w:val="00474872"/>
    <w:rsid w:val="00476B10"/>
    <w:rsid w:val="00476C29"/>
    <w:rsid w:val="00476D29"/>
    <w:rsid w:val="00477B0F"/>
    <w:rsid w:val="00477F11"/>
    <w:rsid w:val="004825CE"/>
    <w:rsid w:val="004827A3"/>
    <w:rsid w:val="00482BBB"/>
    <w:rsid w:val="0048615F"/>
    <w:rsid w:val="004868BC"/>
    <w:rsid w:val="0049011F"/>
    <w:rsid w:val="004922CA"/>
    <w:rsid w:val="00492821"/>
    <w:rsid w:val="00492FFB"/>
    <w:rsid w:val="00493D7B"/>
    <w:rsid w:val="00494EE9"/>
    <w:rsid w:val="004963A0"/>
    <w:rsid w:val="00496825"/>
    <w:rsid w:val="004A02C0"/>
    <w:rsid w:val="004A05F9"/>
    <w:rsid w:val="004A13F3"/>
    <w:rsid w:val="004A2139"/>
    <w:rsid w:val="004A256B"/>
    <w:rsid w:val="004A29D2"/>
    <w:rsid w:val="004A2DE0"/>
    <w:rsid w:val="004A2EAA"/>
    <w:rsid w:val="004A5E0A"/>
    <w:rsid w:val="004A5FF0"/>
    <w:rsid w:val="004A7FC3"/>
    <w:rsid w:val="004B0E85"/>
    <w:rsid w:val="004B123D"/>
    <w:rsid w:val="004B149D"/>
    <w:rsid w:val="004B3489"/>
    <w:rsid w:val="004B4D82"/>
    <w:rsid w:val="004B4D98"/>
    <w:rsid w:val="004B4E6C"/>
    <w:rsid w:val="004B4F2A"/>
    <w:rsid w:val="004B5DE9"/>
    <w:rsid w:val="004B708B"/>
    <w:rsid w:val="004B7228"/>
    <w:rsid w:val="004C387A"/>
    <w:rsid w:val="004C596F"/>
    <w:rsid w:val="004C6123"/>
    <w:rsid w:val="004C6652"/>
    <w:rsid w:val="004D187E"/>
    <w:rsid w:val="004D18AA"/>
    <w:rsid w:val="004D1993"/>
    <w:rsid w:val="004D1FA0"/>
    <w:rsid w:val="004D22F9"/>
    <w:rsid w:val="004D2E1B"/>
    <w:rsid w:val="004D46A9"/>
    <w:rsid w:val="004D481C"/>
    <w:rsid w:val="004D515E"/>
    <w:rsid w:val="004D5F73"/>
    <w:rsid w:val="004D71FA"/>
    <w:rsid w:val="004E483B"/>
    <w:rsid w:val="004E4E6C"/>
    <w:rsid w:val="004E501D"/>
    <w:rsid w:val="004E60CA"/>
    <w:rsid w:val="004E61FC"/>
    <w:rsid w:val="004E669B"/>
    <w:rsid w:val="004E6D9D"/>
    <w:rsid w:val="004E79A3"/>
    <w:rsid w:val="004F20BF"/>
    <w:rsid w:val="004F257B"/>
    <w:rsid w:val="004F38D9"/>
    <w:rsid w:val="004F44AF"/>
    <w:rsid w:val="004F4D72"/>
    <w:rsid w:val="004F63DC"/>
    <w:rsid w:val="004F65CF"/>
    <w:rsid w:val="004F67C4"/>
    <w:rsid w:val="0050154F"/>
    <w:rsid w:val="00502693"/>
    <w:rsid w:val="00503016"/>
    <w:rsid w:val="0050318C"/>
    <w:rsid w:val="00503402"/>
    <w:rsid w:val="00503DB9"/>
    <w:rsid w:val="00503E21"/>
    <w:rsid w:val="00503EA4"/>
    <w:rsid w:val="005052FA"/>
    <w:rsid w:val="00505BB6"/>
    <w:rsid w:val="00505C60"/>
    <w:rsid w:val="00505EE7"/>
    <w:rsid w:val="005072B8"/>
    <w:rsid w:val="00507652"/>
    <w:rsid w:val="005107A0"/>
    <w:rsid w:val="00510ABB"/>
    <w:rsid w:val="00511B67"/>
    <w:rsid w:val="00511C3F"/>
    <w:rsid w:val="0051495D"/>
    <w:rsid w:val="00514BBD"/>
    <w:rsid w:val="005172AC"/>
    <w:rsid w:val="00517458"/>
    <w:rsid w:val="0051764B"/>
    <w:rsid w:val="00517B08"/>
    <w:rsid w:val="00517C52"/>
    <w:rsid w:val="00517FCD"/>
    <w:rsid w:val="00520D7B"/>
    <w:rsid w:val="00523036"/>
    <w:rsid w:val="00524FFD"/>
    <w:rsid w:val="00527B13"/>
    <w:rsid w:val="005305E8"/>
    <w:rsid w:val="00530688"/>
    <w:rsid w:val="005309EF"/>
    <w:rsid w:val="00531B57"/>
    <w:rsid w:val="00533111"/>
    <w:rsid w:val="00533B21"/>
    <w:rsid w:val="00535590"/>
    <w:rsid w:val="005365E0"/>
    <w:rsid w:val="005369CC"/>
    <w:rsid w:val="005370DA"/>
    <w:rsid w:val="00537EA2"/>
    <w:rsid w:val="005419A8"/>
    <w:rsid w:val="00541F9B"/>
    <w:rsid w:val="00542A91"/>
    <w:rsid w:val="00542DF4"/>
    <w:rsid w:val="0054392F"/>
    <w:rsid w:val="005454DF"/>
    <w:rsid w:val="005456C1"/>
    <w:rsid w:val="0054776C"/>
    <w:rsid w:val="00547D00"/>
    <w:rsid w:val="00552EF5"/>
    <w:rsid w:val="00553A56"/>
    <w:rsid w:val="00554F66"/>
    <w:rsid w:val="005559D6"/>
    <w:rsid w:val="00556422"/>
    <w:rsid w:val="0055666C"/>
    <w:rsid w:val="00557180"/>
    <w:rsid w:val="00560B8B"/>
    <w:rsid w:val="00560EDB"/>
    <w:rsid w:val="00560FAB"/>
    <w:rsid w:val="0056353E"/>
    <w:rsid w:val="00564B29"/>
    <w:rsid w:val="0056530C"/>
    <w:rsid w:val="005657DE"/>
    <w:rsid w:val="00566949"/>
    <w:rsid w:val="0057004B"/>
    <w:rsid w:val="005713A9"/>
    <w:rsid w:val="00573CC6"/>
    <w:rsid w:val="005769E4"/>
    <w:rsid w:val="00576CD5"/>
    <w:rsid w:val="00577E3E"/>
    <w:rsid w:val="0058012B"/>
    <w:rsid w:val="005804B7"/>
    <w:rsid w:val="0058151A"/>
    <w:rsid w:val="0058172F"/>
    <w:rsid w:val="00581BBB"/>
    <w:rsid w:val="00582D6F"/>
    <w:rsid w:val="0058357A"/>
    <w:rsid w:val="005914FF"/>
    <w:rsid w:val="005916DA"/>
    <w:rsid w:val="00591728"/>
    <w:rsid w:val="005921AE"/>
    <w:rsid w:val="00595D6A"/>
    <w:rsid w:val="00596889"/>
    <w:rsid w:val="00596FC5"/>
    <w:rsid w:val="0059791E"/>
    <w:rsid w:val="005A30E3"/>
    <w:rsid w:val="005A3D21"/>
    <w:rsid w:val="005A42A1"/>
    <w:rsid w:val="005A46CC"/>
    <w:rsid w:val="005A4B34"/>
    <w:rsid w:val="005A757A"/>
    <w:rsid w:val="005B348D"/>
    <w:rsid w:val="005B3D0A"/>
    <w:rsid w:val="005B59CF"/>
    <w:rsid w:val="005C17AA"/>
    <w:rsid w:val="005C2263"/>
    <w:rsid w:val="005C2B12"/>
    <w:rsid w:val="005C31B8"/>
    <w:rsid w:val="005C551D"/>
    <w:rsid w:val="005C75F6"/>
    <w:rsid w:val="005C7D28"/>
    <w:rsid w:val="005D0CFD"/>
    <w:rsid w:val="005D23A8"/>
    <w:rsid w:val="005D2442"/>
    <w:rsid w:val="005D2F23"/>
    <w:rsid w:val="005D39D9"/>
    <w:rsid w:val="005D443F"/>
    <w:rsid w:val="005D5C25"/>
    <w:rsid w:val="005D601A"/>
    <w:rsid w:val="005E02C4"/>
    <w:rsid w:val="005E02E0"/>
    <w:rsid w:val="005E0407"/>
    <w:rsid w:val="005E10D1"/>
    <w:rsid w:val="005E1E30"/>
    <w:rsid w:val="005E2908"/>
    <w:rsid w:val="005E37BB"/>
    <w:rsid w:val="005E3E41"/>
    <w:rsid w:val="005E5B02"/>
    <w:rsid w:val="005E6348"/>
    <w:rsid w:val="005E6E22"/>
    <w:rsid w:val="005E71AF"/>
    <w:rsid w:val="005E7B1A"/>
    <w:rsid w:val="005F066A"/>
    <w:rsid w:val="005F11A4"/>
    <w:rsid w:val="005F3096"/>
    <w:rsid w:val="005F3920"/>
    <w:rsid w:val="005F422D"/>
    <w:rsid w:val="005F44D7"/>
    <w:rsid w:val="005F5A9D"/>
    <w:rsid w:val="005F5B72"/>
    <w:rsid w:val="005F6148"/>
    <w:rsid w:val="00600088"/>
    <w:rsid w:val="0060038F"/>
    <w:rsid w:val="00600645"/>
    <w:rsid w:val="006013AF"/>
    <w:rsid w:val="006020E5"/>
    <w:rsid w:val="006029CF"/>
    <w:rsid w:val="006031DF"/>
    <w:rsid w:val="00604233"/>
    <w:rsid w:val="0060728C"/>
    <w:rsid w:val="00607F78"/>
    <w:rsid w:val="006106E1"/>
    <w:rsid w:val="00614034"/>
    <w:rsid w:val="00614968"/>
    <w:rsid w:val="006151FE"/>
    <w:rsid w:val="0061520C"/>
    <w:rsid w:val="00615370"/>
    <w:rsid w:val="006153AD"/>
    <w:rsid w:val="006157EB"/>
    <w:rsid w:val="00615A46"/>
    <w:rsid w:val="00615D72"/>
    <w:rsid w:val="00616AB8"/>
    <w:rsid w:val="00617D49"/>
    <w:rsid w:val="006201D2"/>
    <w:rsid w:val="00620478"/>
    <w:rsid w:val="0062060E"/>
    <w:rsid w:val="00621D0D"/>
    <w:rsid w:val="006225D3"/>
    <w:rsid w:val="006230FB"/>
    <w:rsid w:val="0062382A"/>
    <w:rsid w:val="00623E23"/>
    <w:rsid w:val="00626B7C"/>
    <w:rsid w:val="0062703A"/>
    <w:rsid w:val="0062707E"/>
    <w:rsid w:val="006276C7"/>
    <w:rsid w:val="0063116C"/>
    <w:rsid w:val="00631EE6"/>
    <w:rsid w:val="00632098"/>
    <w:rsid w:val="00632370"/>
    <w:rsid w:val="00632E0A"/>
    <w:rsid w:val="00633734"/>
    <w:rsid w:val="0063433E"/>
    <w:rsid w:val="006345F6"/>
    <w:rsid w:val="00637A83"/>
    <w:rsid w:val="00637C75"/>
    <w:rsid w:val="0064004F"/>
    <w:rsid w:val="006406DF"/>
    <w:rsid w:val="0064072D"/>
    <w:rsid w:val="00641B5D"/>
    <w:rsid w:val="00644166"/>
    <w:rsid w:val="006450A8"/>
    <w:rsid w:val="00646AE4"/>
    <w:rsid w:val="006507C5"/>
    <w:rsid w:val="00650A6A"/>
    <w:rsid w:val="00654C73"/>
    <w:rsid w:val="0065535E"/>
    <w:rsid w:val="00655425"/>
    <w:rsid w:val="00656414"/>
    <w:rsid w:val="006565F8"/>
    <w:rsid w:val="006569D4"/>
    <w:rsid w:val="006600E7"/>
    <w:rsid w:val="00661678"/>
    <w:rsid w:val="00662719"/>
    <w:rsid w:val="006630B8"/>
    <w:rsid w:val="0066330A"/>
    <w:rsid w:val="00663C34"/>
    <w:rsid w:val="00664776"/>
    <w:rsid w:val="00665D05"/>
    <w:rsid w:val="00665DFA"/>
    <w:rsid w:val="00666FD3"/>
    <w:rsid w:val="006673B4"/>
    <w:rsid w:val="00667BAE"/>
    <w:rsid w:val="00667FE5"/>
    <w:rsid w:val="006703AD"/>
    <w:rsid w:val="00671572"/>
    <w:rsid w:val="00672830"/>
    <w:rsid w:val="0067340B"/>
    <w:rsid w:val="0067411A"/>
    <w:rsid w:val="00674F04"/>
    <w:rsid w:val="00675269"/>
    <w:rsid w:val="006753D7"/>
    <w:rsid w:val="00677995"/>
    <w:rsid w:val="00681F7C"/>
    <w:rsid w:val="006840F8"/>
    <w:rsid w:val="006841E5"/>
    <w:rsid w:val="0068446D"/>
    <w:rsid w:val="006846FE"/>
    <w:rsid w:val="00684794"/>
    <w:rsid w:val="00686714"/>
    <w:rsid w:val="00690B8B"/>
    <w:rsid w:val="00692440"/>
    <w:rsid w:val="00692D70"/>
    <w:rsid w:val="00694CC1"/>
    <w:rsid w:val="00695522"/>
    <w:rsid w:val="006967BA"/>
    <w:rsid w:val="006971C8"/>
    <w:rsid w:val="006A2320"/>
    <w:rsid w:val="006A270D"/>
    <w:rsid w:val="006A3266"/>
    <w:rsid w:val="006A36A1"/>
    <w:rsid w:val="006A4746"/>
    <w:rsid w:val="006A7CA3"/>
    <w:rsid w:val="006B0078"/>
    <w:rsid w:val="006B1544"/>
    <w:rsid w:val="006B21B0"/>
    <w:rsid w:val="006B246F"/>
    <w:rsid w:val="006B2679"/>
    <w:rsid w:val="006B3CB4"/>
    <w:rsid w:val="006B3EFA"/>
    <w:rsid w:val="006B4D2A"/>
    <w:rsid w:val="006B596A"/>
    <w:rsid w:val="006B6ED8"/>
    <w:rsid w:val="006B6F86"/>
    <w:rsid w:val="006B7BC9"/>
    <w:rsid w:val="006C07B9"/>
    <w:rsid w:val="006C0923"/>
    <w:rsid w:val="006C2959"/>
    <w:rsid w:val="006C3109"/>
    <w:rsid w:val="006C3FA4"/>
    <w:rsid w:val="006C4BD2"/>
    <w:rsid w:val="006C4ED0"/>
    <w:rsid w:val="006C543C"/>
    <w:rsid w:val="006C612C"/>
    <w:rsid w:val="006C63EA"/>
    <w:rsid w:val="006C7932"/>
    <w:rsid w:val="006D02B7"/>
    <w:rsid w:val="006D063E"/>
    <w:rsid w:val="006D0F74"/>
    <w:rsid w:val="006D0F78"/>
    <w:rsid w:val="006D1C7F"/>
    <w:rsid w:val="006D2527"/>
    <w:rsid w:val="006D313F"/>
    <w:rsid w:val="006D339D"/>
    <w:rsid w:val="006D33F4"/>
    <w:rsid w:val="006D5130"/>
    <w:rsid w:val="006D5242"/>
    <w:rsid w:val="006D534B"/>
    <w:rsid w:val="006D77A7"/>
    <w:rsid w:val="006E066B"/>
    <w:rsid w:val="006E2AE8"/>
    <w:rsid w:val="006E309E"/>
    <w:rsid w:val="006E4052"/>
    <w:rsid w:val="006E4907"/>
    <w:rsid w:val="006E4CBA"/>
    <w:rsid w:val="006E5A73"/>
    <w:rsid w:val="006E5D11"/>
    <w:rsid w:val="006E6183"/>
    <w:rsid w:val="006E6E1E"/>
    <w:rsid w:val="006F05B2"/>
    <w:rsid w:val="006F199D"/>
    <w:rsid w:val="006F2C6C"/>
    <w:rsid w:val="006F36CE"/>
    <w:rsid w:val="006F3CFB"/>
    <w:rsid w:val="006F4481"/>
    <w:rsid w:val="006F530D"/>
    <w:rsid w:val="006F6168"/>
    <w:rsid w:val="006F711C"/>
    <w:rsid w:val="00700819"/>
    <w:rsid w:val="0070116E"/>
    <w:rsid w:val="00702D64"/>
    <w:rsid w:val="00704781"/>
    <w:rsid w:val="00705561"/>
    <w:rsid w:val="00705CA5"/>
    <w:rsid w:val="00705DAE"/>
    <w:rsid w:val="00706073"/>
    <w:rsid w:val="007072BD"/>
    <w:rsid w:val="007078E9"/>
    <w:rsid w:val="00707B41"/>
    <w:rsid w:val="00711744"/>
    <w:rsid w:val="0071176B"/>
    <w:rsid w:val="00711A2D"/>
    <w:rsid w:val="00712093"/>
    <w:rsid w:val="00713732"/>
    <w:rsid w:val="00715DC0"/>
    <w:rsid w:val="00715FDF"/>
    <w:rsid w:val="00720D05"/>
    <w:rsid w:val="0072101A"/>
    <w:rsid w:val="007214D4"/>
    <w:rsid w:val="007215DF"/>
    <w:rsid w:val="00723186"/>
    <w:rsid w:val="0072376E"/>
    <w:rsid w:val="007243DF"/>
    <w:rsid w:val="007249BA"/>
    <w:rsid w:val="00725EE1"/>
    <w:rsid w:val="007263D4"/>
    <w:rsid w:val="00726629"/>
    <w:rsid w:val="007268FE"/>
    <w:rsid w:val="00726CAA"/>
    <w:rsid w:val="007279B5"/>
    <w:rsid w:val="00727F24"/>
    <w:rsid w:val="00731219"/>
    <w:rsid w:val="00732FB9"/>
    <w:rsid w:val="0073363E"/>
    <w:rsid w:val="00734CE7"/>
    <w:rsid w:val="007353EE"/>
    <w:rsid w:val="0073573A"/>
    <w:rsid w:val="007400C2"/>
    <w:rsid w:val="00740CF0"/>
    <w:rsid w:val="00741262"/>
    <w:rsid w:val="007437AB"/>
    <w:rsid w:val="0074716F"/>
    <w:rsid w:val="007474B9"/>
    <w:rsid w:val="007500C1"/>
    <w:rsid w:val="0075019A"/>
    <w:rsid w:val="0075094F"/>
    <w:rsid w:val="0075266F"/>
    <w:rsid w:val="00754558"/>
    <w:rsid w:val="007546DC"/>
    <w:rsid w:val="00754C1F"/>
    <w:rsid w:val="00754D67"/>
    <w:rsid w:val="00755FC4"/>
    <w:rsid w:val="00756BEA"/>
    <w:rsid w:val="007574C3"/>
    <w:rsid w:val="00757BD3"/>
    <w:rsid w:val="007606EA"/>
    <w:rsid w:val="00760788"/>
    <w:rsid w:val="00760EA2"/>
    <w:rsid w:val="00761152"/>
    <w:rsid w:val="0076201F"/>
    <w:rsid w:val="00762884"/>
    <w:rsid w:val="0076293F"/>
    <w:rsid w:val="00762E0E"/>
    <w:rsid w:val="007632EC"/>
    <w:rsid w:val="007633D4"/>
    <w:rsid w:val="00763486"/>
    <w:rsid w:val="00764B2C"/>
    <w:rsid w:val="007653D5"/>
    <w:rsid w:val="00765C7E"/>
    <w:rsid w:val="00765F73"/>
    <w:rsid w:val="00766048"/>
    <w:rsid w:val="00767447"/>
    <w:rsid w:val="007709EB"/>
    <w:rsid w:val="00770F83"/>
    <w:rsid w:val="00771A96"/>
    <w:rsid w:val="007729FF"/>
    <w:rsid w:val="00773332"/>
    <w:rsid w:val="00773C05"/>
    <w:rsid w:val="007746B7"/>
    <w:rsid w:val="00775CE1"/>
    <w:rsid w:val="00775CFB"/>
    <w:rsid w:val="00780345"/>
    <w:rsid w:val="007810DA"/>
    <w:rsid w:val="007829C4"/>
    <w:rsid w:val="00782D42"/>
    <w:rsid w:val="007839D5"/>
    <w:rsid w:val="00783BDD"/>
    <w:rsid w:val="00785250"/>
    <w:rsid w:val="00786CBF"/>
    <w:rsid w:val="00790608"/>
    <w:rsid w:val="00791D45"/>
    <w:rsid w:val="00794645"/>
    <w:rsid w:val="00794700"/>
    <w:rsid w:val="007947E6"/>
    <w:rsid w:val="00795875"/>
    <w:rsid w:val="007A06D1"/>
    <w:rsid w:val="007A1E28"/>
    <w:rsid w:val="007A20EA"/>
    <w:rsid w:val="007A3AFA"/>
    <w:rsid w:val="007A3FE4"/>
    <w:rsid w:val="007A427F"/>
    <w:rsid w:val="007A4E22"/>
    <w:rsid w:val="007A5E61"/>
    <w:rsid w:val="007A726E"/>
    <w:rsid w:val="007A7CB6"/>
    <w:rsid w:val="007B0C8F"/>
    <w:rsid w:val="007B24F2"/>
    <w:rsid w:val="007B3A77"/>
    <w:rsid w:val="007B450F"/>
    <w:rsid w:val="007B57EA"/>
    <w:rsid w:val="007B5CBD"/>
    <w:rsid w:val="007B5E84"/>
    <w:rsid w:val="007B655D"/>
    <w:rsid w:val="007B6E45"/>
    <w:rsid w:val="007B7A10"/>
    <w:rsid w:val="007C1B70"/>
    <w:rsid w:val="007C1B7F"/>
    <w:rsid w:val="007C2128"/>
    <w:rsid w:val="007C23F1"/>
    <w:rsid w:val="007C2D88"/>
    <w:rsid w:val="007C35D9"/>
    <w:rsid w:val="007C4BBC"/>
    <w:rsid w:val="007C5EE1"/>
    <w:rsid w:val="007C6A23"/>
    <w:rsid w:val="007C70D3"/>
    <w:rsid w:val="007D167A"/>
    <w:rsid w:val="007D4C08"/>
    <w:rsid w:val="007D4CC9"/>
    <w:rsid w:val="007D501C"/>
    <w:rsid w:val="007D5DE9"/>
    <w:rsid w:val="007D6CE0"/>
    <w:rsid w:val="007E0B4E"/>
    <w:rsid w:val="007E2122"/>
    <w:rsid w:val="007E29FD"/>
    <w:rsid w:val="007E2C5A"/>
    <w:rsid w:val="007E3AF0"/>
    <w:rsid w:val="007E3E89"/>
    <w:rsid w:val="007E4F28"/>
    <w:rsid w:val="007E5518"/>
    <w:rsid w:val="007E5676"/>
    <w:rsid w:val="007E573A"/>
    <w:rsid w:val="007E5EB6"/>
    <w:rsid w:val="007E64BB"/>
    <w:rsid w:val="007F0203"/>
    <w:rsid w:val="007F0D2B"/>
    <w:rsid w:val="007F0DB2"/>
    <w:rsid w:val="007F23FF"/>
    <w:rsid w:val="007F2E86"/>
    <w:rsid w:val="007F31A7"/>
    <w:rsid w:val="007F3ED1"/>
    <w:rsid w:val="007F5451"/>
    <w:rsid w:val="007F5525"/>
    <w:rsid w:val="007F5AEA"/>
    <w:rsid w:val="007F6559"/>
    <w:rsid w:val="007F7053"/>
    <w:rsid w:val="007F7911"/>
    <w:rsid w:val="0080092D"/>
    <w:rsid w:val="00801DD1"/>
    <w:rsid w:val="008036C7"/>
    <w:rsid w:val="00806407"/>
    <w:rsid w:val="008078F2"/>
    <w:rsid w:val="00810173"/>
    <w:rsid w:val="00811356"/>
    <w:rsid w:val="00811F85"/>
    <w:rsid w:val="008121D8"/>
    <w:rsid w:val="0081348C"/>
    <w:rsid w:val="00814790"/>
    <w:rsid w:val="008159D1"/>
    <w:rsid w:val="008159FC"/>
    <w:rsid w:val="00815E48"/>
    <w:rsid w:val="00815FDD"/>
    <w:rsid w:val="00816812"/>
    <w:rsid w:val="00816FAA"/>
    <w:rsid w:val="0082063B"/>
    <w:rsid w:val="00820759"/>
    <w:rsid w:val="008209B1"/>
    <w:rsid w:val="0082178D"/>
    <w:rsid w:val="008224DF"/>
    <w:rsid w:val="0082305C"/>
    <w:rsid w:val="00823BC8"/>
    <w:rsid w:val="00824A78"/>
    <w:rsid w:val="00824CE2"/>
    <w:rsid w:val="00826619"/>
    <w:rsid w:val="0082715C"/>
    <w:rsid w:val="008304BE"/>
    <w:rsid w:val="00831B2B"/>
    <w:rsid w:val="008320D3"/>
    <w:rsid w:val="00832125"/>
    <w:rsid w:val="00832A93"/>
    <w:rsid w:val="00832EE0"/>
    <w:rsid w:val="00832FEA"/>
    <w:rsid w:val="0083398C"/>
    <w:rsid w:val="00834676"/>
    <w:rsid w:val="00835EF3"/>
    <w:rsid w:val="00836C94"/>
    <w:rsid w:val="008375AF"/>
    <w:rsid w:val="00837E6F"/>
    <w:rsid w:val="00840F5C"/>
    <w:rsid w:val="0084177C"/>
    <w:rsid w:val="00842BB8"/>
    <w:rsid w:val="008437B6"/>
    <w:rsid w:val="0085046E"/>
    <w:rsid w:val="0085127F"/>
    <w:rsid w:val="00851E22"/>
    <w:rsid w:val="00854153"/>
    <w:rsid w:val="00855F78"/>
    <w:rsid w:val="00860BA8"/>
    <w:rsid w:val="0086222A"/>
    <w:rsid w:val="008642B0"/>
    <w:rsid w:val="008643CB"/>
    <w:rsid w:val="008656D9"/>
    <w:rsid w:val="00865B18"/>
    <w:rsid w:val="008660E2"/>
    <w:rsid w:val="008676CD"/>
    <w:rsid w:val="008714E2"/>
    <w:rsid w:val="0087208D"/>
    <w:rsid w:val="008727AB"/>
    <w:rsid w:val="008736F4"/>
    <w:rsid w:val="0087614D"/>
    <w:rsid w:val="00876F78"/>
    <w:rsid w:val="00881066"/>
    <w:rsid w:val="008824FF"/>
    <w:rsid w:val="0088324C"/>
    <w:rsid w:val="00885071"/>
    <w:rsid w:val="00885C53"/>
    <w:rsid w:val="008866A5"/>
    <w:rsid w:val="00890937"/>
    <w:rsid w:val="008926A5"/>
    <w:rsid w:val="008949F0"/>
    <w:rsid w:val="0089553B"/>
    <w:rsid w:val="00896C0C"/>
    <w:rsid w:val="00897CEB"/>
    <w:rsid w:val="008A0127"/>
    <w:rsid w:val="008A1BD4"/>
    <w:rsid w:val="008A412A"/>
    <w:rsid w:val="008A5364"/>
    <w:rsid w:val="008A6218"/>
    <w:rsid w:val="008A6292"/>
    <w:rsid w:val="008A6364"/>
    <w:rsid w:val="008A70C9"/>
    <w:rsid w:val="008A737F"/>
    <w:rsid w:val="008A79D7"/>
    <w:rsid w:val="008A7DAE"/>
    <w:rsid w:val="008A7E80"/>
    <w:rsid w:val="008A7EF3"/>
    <w:rsid w:val="008B0FB0"/>
    <w:rsid w:val="008B1393"/>
    <w:rsid w:val="008B1FAF"/>
    <w:rsid w:val="008B3572"/>
    <w:rsid w:val="008B368D"/>
    <w:rsid w:val="008B6BFA"/>
    <w:rsid w:val="008C02D2"/>
    <w:rsid w:val="008C0A00"/>
    <w:rsid w:val="008C0D85"/>
    <w:rsid w:val="008C1542"/>
    <w:rsid w:val="008C1611"/>
    <w:rsid w:val="008C31CE"/>
    <w:rsid w:val="008C325E"/>
    <w:rsid w:val="008C3F11"/>
    <w:rsid w:val="008C5E23"/>
    <w:rsid w:val="008C6563"/>
    <w:rsid w:val="008D1988"/>
    <w:rsid w:val="008D3E15"/>
    <w:rsid w:val="008D6A82"/>
    <w:rsid w:val="008D7145"/>
    <w:rsid w:val="008D7AA3"/>
    <w:rsid w:val="008E068E"/>
    <w:rsid w:val="008E136D"/>
    <w:rsid w:val="008E3A55"/>
    <w:rsid w:val="008E3DE1"/>
    <w:rsid w:val="008E3F2E"/>
    <w:rsid w:val="008E3F36"/>
    <w:rsid w:val="008F0D53"/>
    <w:rsid w:val="008F1CA9"/>
    <w:rsid w:val="008F2C3E"/>
    <w:rsid w:val="008F2F13"/>
    <w:rsid w:val="008F4947"/>
    <w:rsid w:val="00900322"/>
    <w:rsid w:val="00901A8F"/>
    <w:rsid w:val="00901B48"/>
    <w:rsid w:val="009027A3"/>
    <w:rsid w:val="00902DF4"/>
    <w:rsid w:val="00904A30"/>
    <w:rsid w:val="00904D83"/>
    <w:rsid w:val="00910770"/>
    <w:rsid w:val="00911F88"/>
    <w:rsid w:val="00912617"/>
    <w:rsid w:val="00914AF1"/>
    <w:rsid w:val="00920CA9"/>
    <w:rsid w:val="00920EDA"/>
    <w:rsid w:val="00922593"/>
    <w:rsid w:val="00922A0E"/>
    <w:rsid w:val="009230B5"/>
    <w:rsid w:val="00923D42"/>
    <w:rsid w:val="00925259"/>
    <w:rsid w:val="00931BDD"/>
    <w:rsid w:val="00931C43"/>
    <w:rsid w:val="009324E7"/>
    <w:rsid w:val="00932DB3"/>
    <w:rsid w:val="0093403D"/>
    <w:rsid w:val="00934362"/>
    <w:rsid w:val="0093496D"/>
    <w:rsid w:val="00934BC1"/>
    <w:rsid w:val="00935B62"/>
    <w:rsid w:val="009363C8"/>
    <w:rsid w:val="009364AD"/>
    <w:rsid w:val="00936951"/>
    <w:rsid w:val="00936C56"/>
    <w:rsid w:val="00936DA0"/>
    <w:rsid w:val="0093733B"/>
    <w:rsid w:val="00937724"/>
    <w:rsid w:val="009417B0"/>
    <w:rsid w:val="00943F1C"/>
    <w:rsid w:val="0094427C"/>
    <w:rsid w:val="00944BD4"/>
    <w:rsid w:val="00944EAB"/>
    <w:rsid w:val="00945F38"/>
    <w:rsid w:val="00946094"/>
    <w:rsid w:val="00947E1A"/>
    <w:rsid w:val="00950AC5"/>
    <w:rsid w:val="0095112E"/>
    <w:rsid w:val="00953A0F"/>
    <w:rsid w:val="00955CB2"/>
    <w:rsid w:val="00956B25"/>
    <w:rsid w:val="00956B6F"/>
    <w:rsid w:val="00956DF9"/>
    <w:rsid w:val="009571B0"/>
    <w:rsid w:val="00957207"/>
    <w:rsid w:val="00960AAD"/>
    <w:rsid w:val="00960BD2"/>
    <w:rsid w:val="00960DCA"/>
    <w:rsid w:val="00961A31"/>
    <w:rsid w:val="009624F6"/>
    <w:rsid w:val="009628F6"/>
    <w:rsid w:val="00962FFD"/>
    <w:rsid w:val="00964128"/>
    <w:rsid w:val="00965879"/>
    <w:rsid w:val="0096773D"/>
    <w:rsid w:val="00967C75"/>
    <w:rsid w:val="00970D38"/>
    <w:rsid w:val="009724E3"/>
    <w:rsid w:val="00972E53"/>
    <w:rsid w:val="00973B3E"/>
    <w:rsid w:val="00974B9F"/>
    <w:rsid w:val="0097655D"/>
    <w:rsid w:val="00977759"/>
    <w:rsid w:val="00984B18"/>
    <w:rsid w:val="00990EF2"/>
    <w:rsid w:val="00992A2E"/>
    <w:rsid w:val="00992DEB"/>
    <w:rsid w:val="00992E6B"/>
    <w:rsid w:val="00994D7C"/>
    <w:rsid w:val="0099501D"/>
    <w:rsid w:val="00995EDB"/>
    <w:rsid w:val="00996FC2"/>
    <w:rsid w:val="00997315"/>
    <w:rsid w:val="0099742D"/>
    <w:rsid w:val="009A0C64"/>
    <w:rsid w:val="009A18A9"/>
    <w:rsid w:val="009A1A0F"/>
    <w:rsid w:val="009A2C84"/>
    <w:rsid w:val="009A2F43"/>
    <w:rsid w:val="009A3262"/>
    <w:rsid w:val="009A59C0"/>
    <w:rsid w:val="009A5A43"/>
    <w:rsid w:val="009A67BA"/>
    <w:rsid w:val="009B03DA"/>
    <w:rsid w:val="009B08D9"/>
    <w:rsid w:val="009B53EA"/>
    <w:rsid w:val="009B661A"/>
    <w:rsid w:val="009B7246"/>
    <w:rsid w:val="009B795C"/>
    <w:rsid w:val="009C2C5B"/>
    <w:rsid w:val="009C3D86"/>
    <w:rsid w:val="009C6059"/>
    <w:rsid w:val="009D0827"/>
    <w:rsid w:val="009D203C"/>
    <w:rsid w:val="009D2988"/>
    <w:rsid w:val="009D2D24"/>
    <w:rsid w:val="009D3AE1"/>
    <w:rsid w:val="009D5161"/>
    <w:rsid w:val="009D5ECC"/>
    <w:rsid w:val="009D622D"/>
    <w:rsid w:val="009D79C8"/>
    <w:rsid w:val="009D7BB8"/>
    <w:rsid w:val="009E0FB7"/>
    <w:rsid w:val="009E1950"/>
    <w:rsid w:val="009E27E2"/>
    <w:rsid w:val="009E2A12"/>
    <w:rsid w:val="009E2D7C"/>
    <w:rsid w:val="009E2F4E"/>
    <w:rsid w:val="009E4368"/>
    <w:rsid w:val="009E4590"/>
    <w:rsid w:val="009E4723"/>
    <w:rsid w:val="009E4D16"/>
    <w:rsid w:val="009F083A"/>
    <w:rsid w:val="009F221E"/>
    <w:rsid w:val="009F2E6C"/>
    <w:rsid w:val="009F4BA8"/>
    <w:rsid w:val="009F4D45"/>
    <w:rsid w:val="009F513D"/>
    <w:rsid w:val="009F5290"/>
    <w:rsid w:val="009F561B"/>
    <w:rsid w:val="00A0012A"/>
    <w:rsid w:val="00A00133"/>
    <w:rsid w:val="00A0064E"/>
    <w:rsid w:val="00A01F6A"/>
    <w:rsid w:val="00A0259E"/>
    <w:rsid w:val="00A02D72"/>
    <w:rsid w:val="00A03833"/>
    <w:rsid w:val="00A04B9F"/>
    <w:rsid w:val="00A06C0E"/>
    <w:rsid w:val="00A1273D"/>
    <w:rsid w:val="00A12D75"/>
    <w:rsid w:val="00A134B5"/>
    <w:rsid w:val="00A13F92"/>
    <w:rsid w:val="00A149B2"/>
    <w:rsid w:val="00A15F29"/>
    <w:rsid w:val="00A16804"/>
    <w:rsid w:val="00A16CDE"/>
    <w:rsid w:val="00A16D8A"/>
    <w:rsid w:val="00A20B96"/>
    <w:rsid w:val="00A20D83"/>
    <w:rsid w:val="00A22C49"/>
    <w:rsid w:val="00A24154"/>
    <w:rsid w:val="00A24892"/>
    <w:rsid w:val="00A25277"/>
    <w:rsid w:val="00A2624B"/>
    <w:rsid w:val="00A269CD"/>
    <w:rsid w:val="00A273B8"/>
    <w:rsid w:val="00A3259A"/>
    <w:rsid w:val="00A32A38"/>
    <w:rsid w:val="00A33253"/>
    <w:rsid w:val="00A33278"/>
    <w:rsid w:val="00A345F9"/>
    <w:rsid w:val="00A35467"/>
    <w:rsid w:val="00A35713"/>
    <w:rsid w:val="00A35D72"/>
    <w:rsid w:val="00A36AA1"/>
    <w:rsid w:val="00A404C6"/>
    <w:rsid w:val="00A4182B"/>
    <w:rsid w:val="00A43494"/>
    <w:rsid w:val="00A43E55"/>
    <w:rsid w:val="00A44237"/>
    <w:rsid w:val="00A509FC"/>
    <w:rsid w:val="00A51611"/>
    <w:rsid w:val="00A51897"/>
    <w:rsid w:val="00A5207A"/>
    <w:rsid w:val="00A549D4"/>
    <w:rsid w:val="00A54E24"/>
    <w:rsid w:val="00A550DC"/>
    <w:rsid w:val="00A575F0"/>
    <w:rsid w:val="00A57924"/>
    <w:rsid w:val="00A609EF"/>
    <w:rsid w:val="00A629B1"/>
    <w:rsid w:val="00A6377E"/>
    <w:rsid w:val="00A64327"/>
    <w:rsid w:val="00A650AF"/>
    <w:rsid w:val="00A65778"/>
    <w:rsid w:val="00A66B5C"/>
    <w:rsid w:val="00A6721E"/>
    <w:rsid w:val="00A700A3"/>
    <w:rsid w:val="00A700C2"/>
    <w:rsid w:val="00A70F87"/>
    <w:rsid w:val="00A71A70"/>
    <w:rsid w:val="00A7306F"/>
    <w:rsid w:val="00A743EC"/>
    <w:rsid w:val="00A74941"/>
    <w:rsid w:val="00A75967"/>
    <w:rsid w:val="00A76C90"/>
    <w:rsid w:val="00A76C9B"/>
    <w:rsid w:val="00A77190"/>
    <w:rsid w:val="00A80FF4"/>
    <w:rsid w:val="00A81F00"/>
    <w:rsid w:val="00A8339A"/>
    <w:rsid w:val="00A83A58"/>
    <w:rsid w:val="00A84115"/>
    <w:rsid w:val="00A8448B"/>
    <w:rsid w:val="00A84923"/>
    <w:rsid w:val="00A86CB0"/>
    <w:rsid w:val="00A871C1"/>
    <w:rsid w:val="00A87A59"/>
    <w:rsid w:val="00A901DF"/>
    <w:rsid w:val="00A9120C"/>
    <w:rsid w:val="00A9362D"/>
    <w:rsid w:val="00A93FCB"/>
    <w:rsid w:val="00A946E7"/>
    <w:rsid w:val="00A968C7"/>
    <w:rsid w:val="00A96E50"/>
    <w:rsid w:val="00AA04F4"/>
    <w:rsid w:val="00AA0796"/>
    <w:rsid w:val="00AA12B1"/>
    <w:rsid w:val="00AA160D"/>
    <w:rsid w:val="00AA2063"/>
    <w:rsid w:val="00AA286C"/>
    <w:rsid w:val="00AA3FA1"/>
    <w:rsid w:val="00AA4FE6"/>
    <w:rsid w:val="00AA5C55"/>
    <w:rsid w:val="00AA65C3"/>
    <w:rsid w:val="00AB1215"/>
    <w:rsid w:val="00AB1650"/>
    <w:rsid w:val="00AB213A"/>
    <w:rsid w:val="00AB2317"/>
    <w:rsid w:val="00AB2528"/>
    <w:rsid w:val="00AB2770"/>
    <w:rsid w:val="00AB27F5"/>
    <w:rsid w:val="00AB2BB4"/>
    <w:rsid w:val="00AB35FB"/>
    <w:rsid w:val="00AB483D"/>
    <w:rsid w:val="00AB547B"/>
    <w:rsid w:val="00AB6670"/>
    <w:rsid w:val="00AB7609"/>
    <w:rsid w:val="00AB7CB9"/>
    <w:rsid w:val="00AC0EF3"/>
    <w:rsid w:val="00AC17B6"/>
    <w:rsid w:val="00AC2FF6"/>
    <w:rsid w:val="00AC35F7"/>
    <w:rsid w:val="00AC3C90"/>
    <w:rsid w:val="00AC3CAD"/>
    <w:rsid w:val="00AC487A"/>
    <w:rsid w:val="00AC4A40"/>
    <w:rsid w:val="00AC4BD4"/>
    <w:rsid w:val="00AC4C8E"/>
    <w:rsid w:val="00AC53E1"/>
    <w:rsid w:val="00AC54E3"/>
    <w:rsid w:val="00AC66E5"/>
    <w:rsid w:val="00AC78BA"/>
    <w:rsid w:val="00AC7C8E"/>
    <w:rsid w:val="00AD0F06"/>
    <w:rsid w:val="00AD1E72"/>
    <w:rsid w:val="00AD2EEC"/>
    <w:rsid w:val="00AD38DA"/>
    <w:rsid w:val="00AD3B67"/>
    <w:rsid w:val="00AD4460"/>
    <w:rsid w:val="00AD47F9"/>
    <w:rsid w:val="00AD5B68"/>
    <w:rsid w:val="00AD5FFD"/>
    <w:rsid w:val="00AD6D41"/>
    <w:rsid w:val="00AE0335"/>
    <w:rsid w:val="00AE215C"/>
    <w:rsid w:val="00AE27BA"/>
    <w:rsid w:val="00AE2CDE"/>
    <w:rsid w:val="00AE339B"/>
    <w:rsid w:val="00AE4195"/>
    <w:rsid w:val="00AE4D2F"/>
    <w:rsid w:val="00AE67B0"/>
    <w:rsid w:val="00AF0E99"/>
    <w:rsid w:val="00AF3BEA"/>
    <w:rsid w:val="00AF4B43"/>
    <w:rsid w:val="00AF703B"/>
    <w:rsid w:val="00B011E9"/>
    <w:rsid w:val="00B01C7C"/>
    <w:rsid w:val="00B02809"/>
    <w:rsid w:val="00B02969"/>
    <w:rsid w:val="00B02FB0"/>
    <w:rsid w:val="00B0543F"/>
    <w:rsid w:val="00B07A5E"/>
    <w:rsid w:val="00B1005B"/>
    <w:rsid w:val="00B1038C"/>
    <w:rsid w:val="00B10790"/>
    <w:rsid w:val="00B10CF1"/>
    <w:rsid w:val="00B11219"/>
    <w:rsid w:val="00B1135D"/>
    <w:rsid w:val="00B13625"/>
    <w:rsid w:val="00B1476F"/>
    <w:rsid w:val="00B14A1C"/>
    <w:rsid w:val="00B15BF1"/>
    <w:rsid w:val="00B1641D"/>
    <w:rsid w:val="00B165DE"/>
    <w:rsid w:val="00B170DD"/>
    <w:rsid w:val="00B179F9"/>
    <w:rsid w:val="00B2031A"/>
    <w:rsid w:val="00B20871"/>
    <w:rsid w:val="00B20B69"/>
    <w:rsid w:val="00B21777"/>
    <w:rsid w:val="00B23A99"/>
    <w:rsid w:val="00B250C5"/>
    <w:rsid w:val="00B253A4"/>
    <w:rsid w:val="00B258B2"/>
    <w:rsid w:val="00B25A25"/>
    <w:rsid w:val="00B25A49"/>
    <w:rsid w:val="00B26897"/>
    <w:rsid w:val="00B277E3"/>
    <w:rsid w:val="00B311BF"/>
    <w:rsid w:val="00B3184A"/>
    <w:rsid w:val="00B3209B"/>
    <w:rsid w:val="00B3270E"/>
    <w:rsid w:val="00B330FC"/>
    <w:rsid w:val="00B33372"/>
    <w:rsid w:val="00B34B92"/>
    <w:rsid w:val="00B355F3"/>
    <w:rsid w:val="00B36CA1"/>
    <w:rsid w:val="00B37EC4"/>
    <w:rsid w:val="00B40590"/>
    <w:rsid w:val="00B412FB"/>
    <w:rsid w:val="00B4211E"/>
    <w:rsid w:val="00B423E1"/>
    <w:rsid w:val="00B43241"/>
    <w:rsid w:val="00B43670"/>
    <w:rsid w:val="00B43D1A"/>
    <w:rsid w:val="00B4406C"/>
    <w:rsid w:val="00B444D8"/>
    <w:rsid w:val="00B448D8"/>
    <w:rsid w:val="00B44AA2"/>
    <w:rsid w:val="00B4518B"/>
    <w:rsid w:val="00B47504"/>
    <w:rsid w:val="00B47732"/>
    <w:rsid w:val="00B47782"/>
    <w:rsid w:val="00B508A2"/>
    <w:rsid w:val="00B50B4E"/>
    <w:rsid w:val="00B50C0A"/>
    <w:rsid w:val="00B53209"/>
    <w:rsid w:val="00B548CF"/>
    <w:rsid w:val="00B5524F"/>
    <w:rsid w:val="00B555CF"/>
    <w:rsid w:val="00B5792B"/>
    <w:rsid w:val="00B61606"/>
    <w:rsid w:val="00B62004"/>
    <w:rsid w:val="00B62730"/>
    <w:rsid w:val="00B64A1F"/>
    <w:rsid w:val="00B654BA"/>
    <w:rsid w:val="00B65A7B"/>
    <w:rsid w:val="00B65FA9"/>
    <w:rsid w:val="00B6660D"/>
    <w:rsid w:val="00B666D4"/>
    <w:rsid w:val="00B67845"/>
    <w:rsid w:val="00B67D83"/>
    <w:rsid w:val="00B70F79"/>
    <w:rsid w:val="00B730A2"/>
    <w:rsid w:val="00B73B9D"/>
    <w:rsid w:val="00B75205"/>
    <w:rsid w:val="00B75884"/>
    <w:rsid w:val="00B75D7F"/>
    <w:rsid w:val="00B77210"/>
    <w:rsid w:val="00B80145"/>
    <w:rsid w:val="00B809CE"/>
    <w:rsid w:val="00B816D9"/>
    <w:rsid w:val="00B8180C"/>
    <w:rsid w:val="00B823C4"/>
    <w:rsid w:val="00B823F1"/>
    <w:rsid w:val="00B82716"/>
    <w:rsid w:val="00B8589D"/>
    <w:rsid w:val="00B8683C"/>
    <w:rsid w:val="00B87D4D"/>
    <w:rsid w:val="00B901B8"/>
    <w:rsid w:val="00B905AB"/>
    <w:rsid w:val="00B94D08"/>
    <w:rsid w:val="00B94FD7"/>
    <w:rsid w:val="00B9576A"/>
    <w:rsid w:val="00B958A4"/>
    <w:rsid w:val="00B96737"/>
    <w:rsid w:val="00B97C57"/>
    <w:rsid w:val="00B97F40"/>
    <w:rsid w:val="00BA0139"/>
    <w:rsid w:val="00BA054E"/>
    <w:rsid w:val="00BA0F7E"/>
    <w:rsid w:val="00BA1006"/>
    <w:rsid w:val="00BA1F79"/>
    <w:rsid w:val="00BA52B5"/>
    <w:rsid w:val="00BA5E54"/>
    <w:rsid w:val="00BA700E"/>
    <w:rsid w:val="00BB10CA"/>
    <w:rsid w:val="00BB1500"/>
    <w:rsid w:val="00BB4184"/>
    <w:rsid w:val="00BB4288"/>
    <w:rsid w:val="00BB5106"/>
    <w:rsid w:val="00BB661D"/>
    <w:rsid w:val="00BB774D"/>
    <w:rsid w:val="00BC04C6"/>
    <w:rsid w:val="00BC1982"/>
    <w:rsid w:val="00BC3A9F"/>
    <w:rsid w:val="00BC5295"/>
    <w:rsid w:val="00BC6A30"/>
    <w:rsid w:val="00BD0061"/>
    <w:rsid w:val="00BD154A"/>
    <w:rsid w:val="00BD1B28"/>
    <w:rsid w:val="00BD1D0C"/>
    <w:rsid w:val="00BD211C"/>
    <w:rsid w:val="00BD2CC2"/>
    <w:rsid w:val="00BD5669"/>
    <w:rsid w:val="00BD69C9"/>
    <w:rsid w:val="00BE0349"/>
    <w:rsid w:val="00BE131C"/>
    <w:rsid w:val="00BE24CD"/>
    <w:rsid w:val="00BE2535"/>
    <w:rsid w:val="00BE62F1"/>
    <w:rsid w:val="00BE780A"/>
    <w:rsid w:val="00BE7E9F"/>
    <w:rsid w:val="00BF0AE5"/>
    <w:rsid w:val="00BF0C6A"/>
    <w:rsid w:val="00BF1D3F"/>
    <w:rsid w:val="00BF2F72"/>
    <w:rsid w:val="00BF3EC5"/>
    <w:rsid w:val="00BF43D2"/>
    <w:rsid w:val="00BF51CD"/>
    <w:rsid w:val="00BF5DE8"/>
    <w:rsid w:val="00BF665B"/>
    <w:rsid w:val="00BFB5CA"/>
    <w:rsid w:val="00C000FB"/>
    <w:rsid w:val="00C00939"/>
    <w:rsid w:val="00C0142F"/>
    <w:rsid w:val="00C016F3"/>
    <w:rsid w:val="00C01B2D"/>
    <w:rsid w:val="00C01E99"/>
    <w:rsid w:val="00C03F80"/>
    <w:rsid w:val="00C0411F"/>
    <w:rsid w:val="00C04C69"/>
    <w:rsid w:val="00C0508B"/>
    <w:rsid w:val="00C05A31"/>
    <w:rsid w:val="00C05DEA"/>
    <w:rsid w:val="00C06D83"/>
    <w:rsid w:val="00C109C5"/>
    <w:rsid w:val="00C10A6C"/>
    <w:rsid w:val="00C115FB"/>
    <w:rsid w:val="00C11661"/>
    <w:rsid w:val="00C11765"/>
    <w:rsid w:val="00C119B3"/>
    <w:rsid w:val="00C11C00"/>
    <w:rsid w:val="00C1216B"/>
    <w:rsid w:val="00C12A47"/>
    <w:rsid w:val="00C131AC"/>
    <w:rsid w:val="00C14D5F"/>
    <w:rsid w:val="00C154D2"/>
    <w:rsid w:val="00C16CBB"/>
    <w:rsid w:val="00C175FD"/>
    <w:rsid w:val="00C206D2"/>
    <w:rsid w:val="00C21D7D"/>
    <w:rsid w:val="00C22B62"/>
    <w:rsid w:val="00C22F04"/>
    <w:rsid w:val="00C2313E"/>
    <w:rsid w:val="00C235E8"/>
    <w:rsid w:val="00C25233"/>
    <w:rsid w:val="00C2535E"/>
    <w:rsid w:val="00C26699"/>
    <w:rsid w:val="00C26E7A"/>
    <w:rsid w:val="00C27CE4"/>
    <w:rsid w:val="00C27D2E"/>
    <w:rsid w:val="00C27D39"/>
    <w:rsid w:val="00C323FD"/>
    <w:rsid w:val="00C32CEE"/>
    <w:rsid w:val="00C32E5F"/>
    <w:rsid w:val="00C33E83"/>
    <w:rsid w:val="00C349E3"/>
    <w:rsid w:val="00C35182"/>
    <w:rsid w:val="00C361BD"/>
    <w:rsid w:val="00C36982"/>
    <w:rsid w:val="00C37018"/>
    <w:rsid w:val="00C41396"/>
    <w:rsid w:val="00C42866"/>
    <w:rsid w:val="00C4299C"/>
    <w:rsid w:val="00C44AC2"/>
    <w:rsid w:val="00C46D4F"/>
    <w:rsid w:val="00C476F8"/>
    <w:rsid w:val="00C51C44"/>
    <w:rsid w:val="00C51F72"/>
    <w:rsid w:val="00C51FAA"/>
    <w:rsid w:val="00C52F3C"/>
    <w:rsid w:val="00C5364F"/>
    <w:rsid w:val="00C53A58"/>
    <w:rsid w:val="00C53F92"/>
    <w:rsid w:val="00C564FA"/>
    <w:rsid w:val="00C56C4A"/>
    <w:rsid w:val="00C61B9E"/>
    <w:rsid w:val="00C63B3D"/>
    <w:rsid w:val="00C649BE"/>
    <w:rsid w:val="00C653B9"/>
    <w:rsid w:val="00C7109E"/>
    <w:rsid w:val="00C77AB2"/>
    <w:rsid w:val="00C80278"/>
    <w:rsid w:val="00C80CB1"/>
    <w:rsid w:val="00C80F9C"/>
    <w:rsid w:val="00C81040"/>
    <w:rsid w:val="00C81F57"/>
    <w:rsid w:val="00C82594"/>
    <w:rsid w:val="00C82C73"/>
    <w:rsid w:val="00C83087"/>
    <w:rsid w:val="00C84B86"/>
    <w:rsid w:val="00C86D48"/>
    <w:rsid w:val="00C904FC"/>
    <w:rsid w:val="00C91F46"/>
    <w:rsid w:val="00C91FF5"/>
    <w:rsid w:val="00C928AF"/>
    <w:rsid w:val="00C93D15"/>
    <w:rsid w:val="00C96544"/>
    <w:rsid w:val="00CA046A"/>
    <w:rsid w:val="00CA23D2"/>
    <w:rsid w:val="00CA2EFD"/>
    <w:rsid w:val="00CA3E30"/>
    <w:rsid w:val="00CA45F1"/>
    <w:rsid w:val="00CA46CF"/>
    <w:rsid w:val="00CA4B42"/>
    <w:rsid w:val="00CA79B4"/>
    <w:rsid w:val="00CB043D"/>
    <w:rsid w:val="00CB16E2"/>
    <w:rsid w:val="00CB356F"/>
    <w:rsid w:val="00CB40F4"/>
    <w:rsid w:val="00CB446A"/>
    <w:rsid w:val="00CB4F6C"/>
    <w:rsid w:val="00CB5B7F"/>
    <w:rsid w:val="00CB7213"/>
    <w:rsid w:val="00CB748D"/>
    <w:rsid w:val="00CC088F"/>
    <w:rsid w:val="00CC102A"/>
    <w:rsid w:val="00CC20FB"/>
    <w:rsid w:val="00CC3DE9"/>
    <w:rsid w:val="00CC4ADD"/>
    <w:rsid w:val="00CC7842"/>
    <w:rsid w:val="00CC7F66"/>
    <w:rsid w:val="00CD0899"/>
    <w:rsid w:val="00CD1267"/>
    <w:rsid w:val="00CD434F"/>
    <w:rsid w:val="00CD4983"/>
    <w:rsid w:val="00CD5007"/>
    <w:rsid w:val="00CD6676"/>
    <w:rsid w:val="00CD755A"/>
    <w:rsid w:val="00CE0672"/>
    <w:rsid w:val="00CE264E"/>
    <w:rsid w:val="00CE3DC4"/>
    <w:rsid w:val="00CE3DE4"/>
    <w:rsid w:val="00CE64E8"/>
    <w:rsid w:val="00CE7B0C"/>
    <w:rsid w:val="00CF0280"/>
    <w:rsid w:val="00CF049F"/>
    <w:rsid w:val="00CF15DA"/>
    <w:rsid w:val="00CF17DB"/>
    <w:rsid w:val="00CF43BD"/>
    <w:rsid w:val="00CF52F7"/>
    <w:rsid w:val="00CF7F3A"/>
    <w:rsid w:val="00CFD221"/>
    <w:rsid w:val="00D00A41"/>
    <w:rsid w:val="00D01736"/>
    <w:rsid w:val="00D01F89"/>
    <w:rsid w:val="00D03D21"/>
    <w:rsid w:val="00D06A61"/>
    <w:rsid w:val="00D10AA3"/>
    <w:rsid w:val="00D11CB4"/>
    <w:rsid w:val="00D11EE4"/>
    <w:rsid w:val="00D1253F"/>
    <w:rsid w:val="00D12A70"/>
    <w:rsid w:val="00D1449F"/>
    <w:rsid w:val="00D14977"/>
    <w:rsid w:val="00D158F8"/>
    <w:rsid w:val="00D17A68"/>
    <w:rsid w:val="00D214DB"/>
    <w:rsid w:val="00D223A1"/>
    <w:rsid w:val="00D227FB"/>
    <w:rsid w:val="00D22B21"/>
    <w:rsid w:val="00D230E4"/>
    <w:rsid w:val="00D23C0E"/>
    <w:rsid w:val="00D24779"/>
    <w:rsid w:val="00D2596C"/>
    <w:rsid w:val="00D26FBD"/>
    <w:rsid w:val="00D278B6"/>
    <w:rsid w:val="00D27A77"/>
    <w:rsid w:val="00D27F8D"/>
    <w:rsid w:val="00D30044"/>
    <w:rsid w:val="00D31553"/>
    <w:rsid w:val="00D3274A"/>
    <w:rsid w:val="00D33158"/>
    <w:rsid w:val="00D33A3A"/>
    <w:rsid w:val="00D33A52"/>
    <w:rsid w:val="00D33D48"/>
    <w:rsid w:val="00D349B8"/>
    <w:rsid w:val="00D35278"/>
    <w:rsid w:val="00D35614"/>
    <w:rsid w:val="00D367F8"/>
    <w:rsid w:val="00D3769B"/>
    <w:rsid w:val="00D37FC9"/>
    <w:rsid w:val="00D40A40"/>
    <w:rsid w:val="00D416EE"/>
    <w:rsid w:val="00D42C28"/>
    <w:rsid w:val="00D42D5B"/>
    <w:rsid w:val="00D44511"/>
    <w:rsid w:val="00D46748"/>
    <w:rsid w:val="00D46816"/>
    <w:rsid w:val="00D47B22"/>
    <w:rsid w:val="00D51096"/>
    <w:rsid w:val="00D51410"/>
    <w:rsid w:val="00D51950"/>
    <w:rsid w:val="00D553CD"/>
    <w:rsid w:val="00D5566B"/>
    <w:rsid w:val="00D558AD"/>
    <w:rsid w:val="00D56A17"/>
    <w:rsid w:val="00D57A4F"/>
    <w:rsid w:val="00D60084"/>
    <w:rsid w:val="00D6095F"/>
    <w:rsid w:val="00D60F65"/>
    <w:rsid w:val="00D620A3"/>
    <w:rsid w:val="00D635F5"/>
    <w:rsid w:val="00D64826"/>
    <w:rsid w:val="00D664F5"/>
    <w:rsid w:val="00D67A5E"/>
    <w:rsid w:val="00D67BB7"/>
    <w:rsid w:val="00D720FA"/>
    <w:rsid w:val="00D728FC"/>
    <w:rsid w:val="00D73A08"/>
    <w:rsid w:val="00D73C61"/>
    <w:rsid w:val="00D7490D"/>
    <w:rsid w:val="00D74F1B"/>
    <w:rsid w:val="00D754EF"/>
    <w:rsid w:val="00D76BBD"/>
    <w:rsid w:val="00D77354"/>
    <w:rsid w:val="00D85556"/>
    <w:rsid w:val="00D86106"/>
    <w:rsid w:val="00D86C3C"/>
    <w:rsid w:val="00D877CF"/>
    <w:rsid w:val="00D87B46"/>
    <w:rsid w:val="00D87BB6"/>
    <w:rsid w:val="00D87D64"/>
    <w:rsid w:val="00D915E0"/>
    <w:rsid w:val="00D91B29"/>
    <w:rsid w:val="00D91D29"/>
    <w:rsid w:val="00D926C1"/>
    <w:rsid w:val="00D93782"/>
    <w:rsid w:val="00D94C94"/>
    <w:rsid w:val="00D9575E"/>
    <w:rsid w:val="00D95E1F"/>
    <w:rsid w:val="00D96E9C"/>
    <w:rsid w:val="00DA1579"/>
    <w:rsid w:val="00DA1DDC"/>
    <w:rsid w:val="00DA2A74"/>
    <w:rsid w:val="00DA3220"/>
    <w:rsid w:val="00DA367F"/>
    <w:rsid w:val="00DA41DB"/>
    <w:rsid w:val="00DA50DE"/>
    <w:rsid w:val="00DA5355"/>
    <w:rsid w:val="00DA54FD"/>
    <w:rsid w:val="00DA60E1"/>
    <w:rsid w:val="00DA64CB"/>
    <w:rsid w:val="00DB0395"/>
    <w:rsid w:val="00DB0619"/>
    <w:rsid w:val="00DB2B88"/>
    <w:rsid w:val="00DB3021"/>
    <w:rsid w:val="00DB3D9A"/>
    <w:rsid w:val="00DB4413"/>
    <w:rsid w:val="00DB4428"/>
    <w:rsid w:val="00DC0645"/>
    <w:rsid w:val="00DC06AB"/>
    <w:rsid w:val="00DC0F98"/>
    <w:rsid w:val="00DC2AB7"/>
    <w:rsid w:val="00DC2FD8"/>
    <w:rsid w:val="00DC32A8"/>
    <w:rsid w:val="00DC3308"/>
    <w:rsid w:val="00DC39C0"/>
    <w:rsid w:val="00DC616A"/>
    <w:rsid w:val="00DC75B6"/>
    <w:rsid w:val="00DD00C8"/>
    <w:rsid w:val="00DD0DC5"/>
    <w:rsid w:val="00DD141E"/>
    <w:rsid w:val="00DD50A7"/>
    <w:rsid w:val="00DD7E8F"/>
    <w:rsid w:val="00DE0E9E"/>
    <w:rsid w:val="00DE20CC"/>
    <w:rsid w:val="00DE26F4"/>
    <w:rsid w:val="00DE35B9"/>
    <w:rsid w:val="00DE4C22"/>
    <w:rsid w:val="00DE7AFC"/>
    <w:rsid w:val="00DE7DBA"/>
    <w:rsid w:val="00DF0926"/>
    <w:rsid w:val="00DF2B89"/>
    <w:rsid w:val="00DF2F0F"/>
    <w:rsid w:val="00DF38D2"/>
    <w:rsid w:val="00DF3B8B"/>
    <w:rsid w:val="00DF3FFC"/>
    <w:rsid w:val="00DF420B"/>
    <w:rsid w:val="00DF4661"/>
    <w:rsid w:val="00DF4A76"/>
    <w:rsid w:val="00DF6050"/>
    <w:rsid w:val="00DF6643"/>
    <w:rsid w:val="00DF67FF"/>
    <w:rsid w:val="00DF6B7A"/>
    <w:rsid w:val="00DF7A0B"/>
    <w:rsid w:val="00E001BB"/>
    <w:rsid w:val="00E004D8"/>
    <w:rsid w:val="00E00A81"/>
    <w:rsid w:val="00E01046"/>
    <w:rsid w:val="00E0224A"/>
    <w:rsid w:val="00E025E7"/>
    <w:rsid w:val="00E0262B"/>
    <w:rsid w:val="00E02E4C"/>
    <w:rsid w:val="00E04420"/>
    <w:rsid w:val="00E0478F"/>
    <w:rsid w:val="00E04CD2"/>
    <w:rsid w:val="00E06ED9"/>
    <w:rsid w:val="00E1160D"/>
    <w:rsid w:val="00E12DD4"/>
    <w:rsid w:val="00E13481"/>
    <w:rsid w:val="00E154B2"/>
    <w:rsid w:val="00E158CE"/>
    <w:rsid w:val="00E1625A"/>
    <w:rsid w:val="00E172F0"/>
    <w:rsid w:val="00E173BD"/>
    <w:rsid w:val="00E209FB"/>
    <w:rsid w:val="00E20CEE"/>
    <w:rsid w:val="00E20E64"/>
    <w:rsid w:val="00E2244A"/>
    <w:rsid w:val="00E24234"/>
    <w:rsid w:val="00E245C7"/>
    <w:rsid w:val="00E24998"/>
    <w:rsid w:val="00E24FC0"/>
    <w:rsid w:val="00E25871"/>
    <w:rsid w:val="00E25A7E"/>
    <w:rsid w:val="00E25A85"/>
    <w:rsid w:val="00E26494"/>
    <w:rsid w:val="00E30514"/>
    <w:rsid w:val="00E30B29"/>
    <w:rsid w:val="00E32452"/>
    <w:rsid w:val="00E33C7C"/>
    <w:rsid w:val="00E34ECF"/>
    <w:rsid w:val="00E35C8C"/>
    <w:rsid w:val="00E36692"/>
    <w:rsid w:val="00E37893"/>
    <w:rsid w:val="00E41A47"/>
    <w:rsid w:val="00E43403"/>
    <w:rsid w:val="00E43B44"/>
    <w:rsid w:val="00E43C47"/>
    <w:rsid w:val="00E44964"/>
    <w:rsid w:val="00E44F1C"/>
    <w:rsid w:val="00E52570"/>
    <w:rsid w:val="00E52772"/>
    <w:rsid w:val="00E530DC"/>
    <w:rsid w:val="00E56487"/>
    <w:rsid w:val="00E56B31"/>
    <w:rsid w:val="00E6001A"/>
    <w:rsid w:val="00E6043D"/>
    <w:rsid w:val="00E60E3D"/>
    <w:rsid w:val="00E61E45"/>
    <w:rsid w:val="00E61FED"/>
    <w:rsid w:val="00E62A2B"/>
    <w:rsid w:val="00E64237"/>
    <w:rsid w:val="00E657C3"/>
    <w:rsid w:val="00E66116"/>
    <w:rsid w:val="00E6671B"/>
    <w:rsid w:val="00E67A01"/>
    <w:rsid w:val="00E70123"/>
    <w:rsid w:val="00E70385"/>
    <w:rsid w:val="00E70C31"/>
    <w:rsid w:val="00E71915"/>
    <w:rsid w:val="00E71EF6"/>
    <w:rsid w:val="00E7264F"/>
    <w:rsid w:val="00E72CAE"/>
    <w:rsid w:val="00E72CBB"/>
    <w:rsid w:val="00E73BA3"/>
    <w:rsid w:val="00E74137"/>
    <w:rsid w:val="00E75498"/>
    <w:rsid w:val="00E763F9"/>
    <w:rsid w:val="00E77630"/>
    <w:rsid w:val="00E81C7B"/>
    <w:rsid w:val="00E8307C"/>
    <w:rsid w:val="00E85CAD"/>
    <w:rsid w:val="00E8606F"/>
    <w:rsid w:val="00E86DEB"/>
    <w:rsid w:val="00E87638"/>
    <w:rsid w:val="00E877B1"/>
    <w:rsid w:val="00E92CFF"/>
    <w:rsid w:val="00E93179"/>
    <w:rsid w:val="00E93733"/>
    <w:rsid w:val="00E94FF7"/>
    <w:rsid w:val="00E96246"/>
    <w:rsid w:val="00E965CD"/>
    <w:rsid w:val="00EA1042"/>
    <w:rsid w:val="00EA3252"/>
    <w:rsid w:val="00EA4A78"/>
    <w:rsid w:val="00EA6D70"/>
    <w:rsid w:val="00EA7115"/>
    <w:rsid w:val="00EB38DE"/>
    <w:rsid w:val="00EB3D0A"/>
    <w:rsid w:val="00EB45D7"/>
    <w:rsid w:val="00EB5C2F"/>
    <w:rsid w:val="00EB6D43"/>
    <w:rsid w:val="00EC125A"/>
    <w:rsid w:val="00EC26CC"/>
    <w:rsid w:val="00EC2AF8"/>
    <w:rsid w:val="00EC3BE2"/>
    <w:rsid w:val="00EC46AB"/>
    <w:rsid w:val="00ED0181"/>
    <w:rsid w:val="00ED0C52"/>
    <w:rsid w:val="00ED3F6A"/>
    <w:rsid w:val="00ED4280"/>
    <w:rsid w:val="00ED5705"/>
    <w:rsid w:val="00ED594E"/>
    <w:rsid w:val="00EE053B"/>
    <w:rsid w:val="00EE16C7"/>
    <w:rsid w:val="00EE2A68"/>
    <w:rsid w:val="00EE4F55"/>
    <w:rsid w:val="00EE694A"/>
    <w:rsid w:val="00EF066A"/>
    <w:rsid w:val="00EF1567"/>
    <w:rsid w:val="00EF23F4"/>
    <w:rsid w:val="00EF62C1"/>
    <w:rsid w:val="00EF64E4"/>
    <w:rsid w:val="00EF6D19"/>
    <w:rsid w:val="00EF6F50"/>
    <w:rsid w:val="00EF7DD8"/>
    <w:rsid w:val="00F002BD"/>
    <w:rsid w:val="00F00353"/>
    <w:rsid w:val="00F004E6"/>
    <w:rsid w:val="00F005AB"/>
    <w:rsid w:val="00F0073B"/>
    <w:rsid w:val="00F00C2B"/>
    <w:rsid w:val="00F00FB2"/>
    <w:rsid w:val="00F01517"/>
    <w:rsid w:val="00F016FF"/>
    <w:rsid w:val="00F03590"/>
    <w:rsid w:val="00F040DC"/>
    <w:rsid w:val="00F05E08"/>
    <w:rsid w:val="00F07427"/>
    <w:rsid w:val="00F07C92"/>
    <w:rsid w:val="00F07C9A"/>
    <w:rsid w:val="00F13814"/>
    <w:rsid w:val="00F1398D"/>
    <w:rsid w:val="00F148CD"/>
    <w:rsid w:val="00F14C99"/>
    <w:rsid w:val="00F14F77"/>
    <w:rsid w:val="00F162FB"/>
    <w:rsid w:val="00F163AD"/>
    <w:rsid w:val="00F16ABA"/>
    <w:rsid w:val="00F16C8B"/>
    <w:rsid w:val="00F173AA"/>
    <w:rsid w:val="00F177B4"/>
    <w:rsid w:val="00F212A7"/>
    <w:rsid w:val="00F213CF"/>
    <w:rsid w:val="00F23328"/>
    <w:rsid w:val="00F24C89"/>
    <w:rsid w:val="00F250F4"/>
    <w:rsid w:val="00F254C8"/>
    <w:rsid w:val="00F25BF7"/>
    <w:rsid w:val="00F268F3"/>
    <w:rsid w:val="00F26CE2"/>
    <w:rsid w:val="00F272EC"/>
    <w:rsid w:val="00F31787"/>
    <w:rsid w:val="00F31BF8"/>
    <w:rsid w:val="00F32855"/>
    <w:rsid w:val="00F33A7D"/>
    <w:rsid w:val="00F3511E"/>
    <w:rsid w:val="00F355D3"/>
    <w:rsid w:val="00F40F37"/>
    <w:rsid w:val="00F4141E"/>
    <w:rsid w:val="00F41CF1"/>
    <w:rsid w:val="00F43005"/>
    <w:rsid w:val="00F4592A"/>
    <w:rsid w:val="00F45B3B"/>
    <w:rsid w:val="00F4664A"/>
    <w:rsid w:val="00F46B9D"/>
    <w:rsid w:val="00F473C5"/>
    <w:rsid w:val="00F47E92"/>
    <w:rsid w:val="00F501EF"/>
    <w:rsid w:val="00F520EB"/>
    <w:rsid w:val="00F5381F"/>
    <w:rsid w:val="00F54135"/>
    <w:rsid w:val="00F56113"/>
    <w:rsid w:val="00F56D33"/>
    <w:rsid w:val="00F57727"/>
    <w:rsid w:val="00F57880"/>
    <w:rsid w:val="00F6021C"/>
    <w:rsid w:val="00F60B83"/>
    <w:rsid w:val="00F62318"/>
    <w:rsid w:val="00F62382"/>
    <w:rsid w:val="00F62529"/>
    <w:rsid w:val="00F6276D"/>
    <w:rsid w:val="00F64416"/>
    <w:rsid w:val="00F64423"/>
    <w:rsid w:val="00F64986"/>
    <w:rsid w:val="00F64DBD"/>
    <w:rsid w:val="00F65855"/>
    <w:rsid w:val="00F66BAD"/>
    <w:rsid w:val="00F672F2"/>
    <w:rsid w:val="00F67371"/>
    <w:rsid w:val="00F67918"/>
    <w:rsid w:val="00F67AC7"/>
    <w:rsid w:val="00F70078"/>
    <w:rsid w:val="00F706F3"/>
    <w:rsid w:val="00F71C1D"/>
    <w:rsid w:val="00F72DA6"/>
    <w:rsid w:val="00F73B33"/>
    <w:rsid w:val="00F746AA"/>
    <w:rsid w:val="00F75394"/>
    <w:rsid w:val="00F765B9"/>
    <w:rsid w:val="00F76E61"/>
    <w:rsid w:val="00F77410"/>
    <w:rsid w:val="00F77BFA"/>
    <w:rsid w:val="00F77EFC"/>
    <w:rsid w:val="00F82D32"/>
    <w:rsid w:val="00F82D67"/>
    <w:rsid w:val="00F832D7"/>
    <w:rsid w:val="00F83FE4"/>
    <w:rsid w:val="00F8519E"/>
    <w:rsid w:val="00F8610F"/>
    <w:rsid w:val="00F86F02"/>
    <w:rsid w:val="00F8732B"/>
    <w:rsid w:val="00F90942"/>
    <w:rsid w:val="00F90EEF"/>
    <w:rsid w:val="00F90F4C"/>
    <w:rsid w:val="00F9117B"/>
    <w:rsid w:val="00F91710"/>
    <w:rsid w:val="00F919FE"/>
    <w:rsid w:val="00F94D06"/>
    <w:rsid w:val="00F953FD"/>
    <w:rsid w:val="00F967CD"/>
    <w:rsid w:val="00F97F02"/>
    <w:rsid w:val="00FA056F"/>
    <w:rsid w:val="00FA2459"/>
    <w:rsid w:val="00FA2F74"/>
    <w:rsid w:val="00FA4478"/>
    <w:rsid w:val="00FA4D23"/>
    <w:rsid w:val="00FA5782"/>
    <w:rsid w:val="00FA5A53"/>
    <w:rsid w:val="00FA616E"/>
    <w:rsid w:val="00FA722A"/>
    <w:rsid w:val="00FB0164"/>
    <w:rsid w:val="00FB0B75"/>
    <w:rsid w:val="00FB0E22"/>
    <w:rsid w:val="00FB1A08"/>
    <w:rsid w:val="00FB29A5"/>
    <w:rsid w:val="00FB2BB8"/>
    <w:rsid w:val="00FB3F57"/>
    <w:rsid w:val="00FB4E99"/>
    <w:rsid w:val="00FB6063"/>
    <w:rsid w:val="00FB6B80"/>
    <w:rsid w:val="00FB71BA"/>
    <w:rsid w:val="00FC0B0E"/>
    <w:rsid w:val="00FC0BEF"/>
    <w:rsid w:val="00FC2D75"/>
    <w:rsid w:val="00FC2F4B"/>
    <w:rsid w:val="00FC3D03"/>
    <w:rsid w:val="00FC4CC2"/>
    <w:rsid w:val="00FC5154"/>
    <w:rsid w:val="00FC5D4C"/>
    <w:rsid w:val="00FC66FB"/>
    <w:rsid w:val="00FC798D"/>
    <w:rsid w:val="00FD06F5"/>
    <w:rsid w:val="00FD2911"/>
    <w:rsid w:val="00FD320A"/>
    <w:rsid w:val="00FD3E93"/>
    <w:rsid w:val="00FD4CFE"/>
    <w:rsid w:val="00FD741F"/>
    <w:rsid w:val="00FE0E37"/>
    <w:rsid w:val="00FE1C3E"/>
    <w:rsid w:val="00FE1ECA"/>
    <w:rsid w:val="00FE2725"/>
    <w:rsid w:val="00FE3080"/>
    <w:rsid w:val="00FE3918"/>
    <w:rsid w:val="00FE4347"/>
    <w:rsid w:val="00FE499A"/>
    <w:rsid w:val="00FE54FE"/>
    <w:rsid w:val="00FE5810"/>
    <w:rsid w:val="00FE590B"/>
    <w:rsid w:val="00FE709A"/>
    <w:rsid w:val="00FE76F1"/>
    <w:rsid w:val="00FF1024"/>
    <w:rsid w:val="00FF3A5F"/>
    <w:rsid w:val="00FF3DB7"/>
    <w:rsid w:val="00FF42E2"/>
    <w:rsid w:val="00FF438D"/>
    <w:rsid w:val="00FF4764"/>
    <w:rsid w:val="00FF4B29"/>
    <w:rsid w:val="00FF4BE3"/>
    <w:rsid w:val="00FF561E"/>
    <w:rsid w:val="00FF6AF2"/>
    <w:rsid w:val="00FF7127"/>
    <w:rsid w:val="00FF7575"/>
    <w:rsid w:val="00FF7EB1"/>
    <w:rsid w:val="0421FA3D"/>
    <w:rsid w:val="0805E1E5"/>
    <w:rsid w:val="0E86F4C0"/>
    <w:rsid w:val="0EC8A6FE"/>
    <w:rsid w:val="130E1A38"/>
    <w:rsid w:val="16ED00AB"/>
    <w:rsid w:val="19197775"/>
    <w:rsid w:val="1D924D31"/>
    <w:rsid w:val="1F27F8E7"/>
    <w:rsid w:val="222152AE"/>
    <w:rsid w:val="2DC88E26"/>
    <w:rsid w:val="336EA3EF"/>
    <w:rsid w:val="3446C0DD"/>
    <w:rsid w:val="34AE85BF"/>
    <w:rsid w:val="35EAFF16"/>
    <w:rsid w:val="361C431C"/>
    <w:rsid w:val="3D345B77"/>
    <w:rsid w:val="3F41E71A"/>
    <w:rsid w:val="3FAECA4F"/>
    <w:rsid w:val="40987D79"/>
    <w:rsid w:val="4522A0C5"/>
    <w:rsid w:val="4EB3E824"/>
    <w:rsid w:val="512B5042"/>
    <w:rsid w:val="519B075A"/>
    <w:rsid w:val="54EB14CA"/>
    <w:rsid w:val="55CEFE31"/>
    <w:rsid w:val="5BBE2736"/>
    <w:rsid w:val="5DD83AFD"/>
    <w:rsid w:val="67E68AAC"/>
    <w:rsid w:val="6A712AC6"/>
    <w:rsid w:val="6C59FA4E"/>
    <w:rsid w:val="6DDCD667"/>
    <w:rsid w:val="6E9FE787"/>
    <w:rsid w:val="6F3BFC0E"/>
    <w:rsid w:val="72A7A72B"/>
    <w:rsid w:val="731C425F"/>
    <w:rsid w:val="74E601C9"/>
    <w:rsid w:val="7512AFD4"/>
    <w:rsid w:val="76053FB7"/>
    <w:rsid w:val="7CADB972"/>
    <w:rsid w:val="7E677329"/>
    <w:rsid w:val="7EF85C0F"/>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EE27C8"/>
  <w15:chartTrackingRefBased/>
  <w15:docId w15:val="{CAEDCAF3-5465-4F0D-8244-6D45E369F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PargrafodaLista"/>
    <w:next w:val="Normal"/>
    <w:link w:val="Ttulo1Char"/>
    <w:autoRedefine/>
    <w:qFormat/>
    <w:rsid w:val="00591728"/>
    <w:pPr>
      <w:numPr>
        <w:numId w:val="5"/>
      </w:numPr>
      <w:spacing w:after="240" w:line="240" w:lineRule="auto"/>
      <w:contextualSpacing w:val="0"/>
      <w:jc w:val="both"/>
      <w:outlineLvl w:val="0"/>
    </w:pPr>
    <w:rPr>
      <w:rFonts w:ascii="Arial" w:hAnsi="Arial" w:cs="Arial"/>
      <w:b/>
      <w:bCs/>
      <w:sz w:val="24"/>
      <w:szCs w:val="24"/>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link w:val="PargrafodaListaChar"/>
    <w:uiPriority w:val="34"/>
    <w:qFormat/>
    <w:rsid w:val="00FD06F5"/>
    <w:pPr>
      <w:ind w:left="720"/>
      <w:contextualSpacing/>
    </w:pPr>
    <w:rPr>
      <w:rFonts w:eastAsiaTheme="minorEastAsia"/>
      <w:lang w:eastAsia="ja-JP"/>
    </w:rPr>
  </w:style>
  <w:style w:type="table" w:styleId="Tabelacomgrade">
    <w:name w:val="Table Grid"/>
    <w:basedOn w:val="Tabelanormal"/>
    <w:uiPriority w:val="39"/>
    <w:rsid w:val="00FD06F5"/>
    <w:pPr>
      <w:spacing w:after="0" w:line="240" w:lineRule="auto"/>
    </w:pPr>
    <w:rPr>
      <w:rFonts w:eastAsiaTheme="minorEastAsia"/>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1C1117"/>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1C1117"/>
    <w:rPr>
      <w:rFonts w:ascii="Segoe UI" w:hAnsi="Segoe UI" w:cs="Segoe UI"/>
      <w:sz w:val="18"/>
      <w:szCs w:val="18"/>
    </w:rPr>
  </w:style>
  <w:style w:type="paragraph" w:styleId="Cabealho">
    <w:name w:val="header"/>
    <w:aliases w:val="Cabeçalho 1"/>
    <w:basedOn w:val="Normal"/>
    <w:link w:val="CabealhoChar"/>
    <w:unhideWhenUsed/>
    <w:rsid w:val="000518DB"/>
    <w:pPr>
      <w:tabs>
        <w:tab w:val="center" w:pos="4252"/>
        <w:tab w:val="right" w:pos="8504"/>
      </w:tabs>
      <w:spacing w:after="0" w:line="240" w:lineRule="auto"/>
    </w:pPr>
  </w:style>
  <w:style w:type="character" w:customStyle="1" w:styleId="CabealhoChar">
    <w:name w:val="Cabeçalho Char"/>
    <w:aliases w:val="Cabeçalho 1 Char"/>
    <w:basedOn w:val="Fontepargpadro"/>
    <w:link w:val="Cabealho"/>
    <w:uiPriority w:val="99"/>
    <w:rsid w:val="000518DB"/>
  </w:style>
  <w:style w:type="paragraph" w:styleId="Rodap">
    <w:name w:val="footer"/>
    <w:basedOn w:val="Normal"/>
    <w:link w:val="RodapChar"/>
    <w:uiPriority w:val="99"/>
    <w:unhideWhenUsed/>
    <w:rsid w:val="000518DB"/>
    <w:pPr>
      <w:tabs>
        <w:tab w:val="center" w:pos="4252"/>
        <w:tab w:val="right" w:pos="8504"/>
      </w:tabs>
      <w:spacing w:after="0" w:line="240" w:lineRule="auto"/>
    </w:pPr>
  </w:style>
  <w:style w:type="character" w:customStyle="1" w:styleId="RodapChar">
    <w:name w:val="Rodapé Char"/>
    <w:basedOn w:val="Fontepargpadro"/>
    <w:link w:val="Rodap"/>
    <w:uiPriority w:val="99"/>
    <w:rsid w:val="000518DB"/>
  </w:style>
  <w:style w:type="character" w:styleId="Refdecomentrio">
    <w:name w:val="annotation reference"/>
    <w:basedOn w:val="Fontepargpadro"/>
    <w:uiPriority w:val="99"/>
    <w:semiHidden/>
    <w:unhideWhenUsed/>
    <w:rsid w:val="00E763F9"/>
    <w:rPr>
      <w:sz w:val="16"/>
      <w:szCs w:val="16"/>
    </w:rPr>
  </w:style>
  <w:style w:type="paragraph" w:styleId="Textodecomentrio">
    <w:name w:val="annotation text"/>
    <w:basedOn w:val="Normal"/>
    <w:link w:val="TextodecomentrioChar"/>
    <w:uiPriority w:val="99"/>
    <w:unhideWhenUsed/>
    <w:rsid w:val="00E763F9"/>
    <w:pPr>
      <w:spacing w:line="240" w:lineRule="auto"/>
    </w:pPr>
    <w:rPr>
      <w:sz w:val="20"/>
      <w:szCs w:val="20"/>
    </w:rPr>
  </w:style>
  <w:style w:type="character" w:customStyle="1" w:styleId="TextodecomentrioChar">
    <w:name w:val="Texto de comentário Char"/>
    <w:basedOn w:val="Fontepargpadro"/>
    <w:link w:val="Textodecomentrio"/>
    <w:uiPriority w:val="99"/>
    <w:rsid w:val="00E763F9"/>
    <w:rPr>
      <w:sz w:val="20"/>
      <w:szCs w:val="20"/>
    </w:rPr>
  </w:style>
  <w:style w:type="paragraph" w:styleId="Assuntodocomentrio">
    <w:name w:val="annotation subject"/>
    <w:basedOn w:val="Textodecomentrio"/>
    <w:next w:val="Textodecomentrio"/>
    <w:link w:val="AssuntodocomentrioChar"/>
    <w:uiPriority w:val="99"/>
    <w:semiHidden/>
    <w:unhideWhenUsed/>
    <w:rsid w:val="00E763F9"/>
    <w:rPr>
      <w:b/>
      <w:bCs/>
    </w:rPr>
  </w:style>
  <w:style w:type="character" w:customStyle="1" w:styleId="AssuntodocomentrioChar">
    <w:name w:val="Assunto do comentário Char"/>
    <w:basedOn w:val="TextodecomentrioChar"/>
    <w:link w:val="Assuntodocomentrio"/>
    <w:uiPriority w:val="99"/>
    <w:semiHidden/>
    <w:rsid w:val="00E763F9"/>
    <w:rPr>
      <w:b/>
      <w:bCs/>
      <w:sz w:val="20"/>
      <w:szCs w:val="20"/>
    </w:rPr>
  </w:style>
  <w:style w:type="character" w:customStyle="1" w:styleId="Ttulo1Char">
    <w:name w:val="Título 1 Char"/>
    <w:basedOn w:val="Fontepargpadro"/>
    <w:link w:val="Ttulo1"/>
    <w:rsid w:val="00591728"/>
    <w:rPr>
      <w:rFonts w:ascii="Arial" w:eastAsiaTheme="minorEastAsia" w:hAnsi="Arial" w:cs="Arial"/>
      <w:b/>
      <w:bCs/>
      <w:sz w:val="24"/>
      <w:szCs w:val="24"/>
      <w:lang w:val="en-US" w:eastAsia="ja-JP"/>
    </w:rPr>
  </w:style>
  <w:style w:type="paragraph" w:styleId="Reviso">
    <w:name w:val="Revision"/>
    <w:hidden/>
    <w:uiPriority w:val="99"/>
    <w:semiHidden/>
    <w:rsid w:val="00661678"/>
    <w:pPr>
      <w:spacing w:after="0" w:line="240" w:lineRule="auto"/>
    </w:pPr>
  </w:style>
  <w:style w:type="paragraph" w:customStyle="1" w:styleId="Estilo1">
    <w:name w:val="Estilo1"/>
    <w:basedOn w:val="PargrafodaLista"/>
    <w:qFormat/>
    <w:rsid w:val="007C1B7F"/>
    <w:pPr>
      <w:numPr>
        <w:numId w:val="8"/>
      </w:numPr>
      <w:spacing w:after="240" w:line="240" w:lineRule="auto"/>
      <w:contextualSpacing w:val="0"/>
      <w:jc w:val="both"/>
    </w:pPr>
    <w:rPr>
      <w:rFonts w:ascii="Arial" w:eastAsiaTheme="minorHAnsi" w:hAnsi="Arial" w:cs="Arial"/>
      <w:b/>
      <w:bCs/>
      <w:sz w:val="24"/>
      <w:szCs w:val="24"/>
      <w:lang w:val="en-US" w:eastAsia="en-US"/>
    </w:rPr>
  </w:style>
  <w:style w:type="character" w:customStyle="1" w:styleId="PargrafodaListaChar">
    <w:name w:val="Parágrafo da Lista Char"/>
    <w:basedOn w:val="Fontepargpadro"/>
    <w:link w:val="PargrafodaLista"/>
    <w:uiPriority w:val="34"/>
    <w:rsid w:val="007C1B7F"/>
    <w:rPr>
      <w:rFonts w:eastAsiaTheme="minorEastAsia"/>
      <w:lang w:eastAsia="ja-JP"/>
    </w:rPr>
  </w:style>
  <w:style w:type="character" w:styleId="Meno">
    <w:name w:val="Mention"/>
    <w:basedOn w:val="Fontepargpadro"/>
    <w:uiPriority w:val="99"/>
    <w:unhideWhenUsed/>
    <w:rsid w:val="00A8339A"/>
    <w:rPr>
      <w:color w:val="2B579A"/>
      <w:shd w:val="clear" w:color="auto" w:fill="E1DFDD"/>
    </w:rPr>
  </w:style>
  <w:style w:type="character" w:styleId="Hyperlink">
    <w:name w:val="Hyperlink"/>
    <w:uiPriority w:val="99"/>
    <w:rsid w:val="0085127F"/>
    <w:rPr>
      <w:color w:val="0000FF"/>
      <w:u w:val="single"/>
    </w:rPr>
  </w:style>
  <w:style w:type="paragraph" w:styleId="Sumrio1">
    <w:name w:val="toc 1"/>
    <w:basedOn w:val="Normal"/>
    <w:next w:val="Normal"/>
    <w:autoRedefine/>
    <w:uiPriority w:val="39"/>
    <w:rsid w:val="0085127F"/>
    <w:pPr>
      <w:tabs>
        <w:tab w:val="left" w:pos="480"/>
        <w:tab w:val="right" w:leader="dot" w:pos="9629"/>
      </w:tabs>
    </w:pPr>
    <w:rPr>
      <w:rFonts w:ascii="Arial" w:eastAsia="Yu Mincho" w:hAnsi="Arial" w:cs="Arial"/>
      <w:lang w:eastAsia="pt-BR"/>
    </w:rPr>
  </w:style>
  <w:style w:type="paragraph" w:customStyle="1" w:styleId="texto2">
    <w:name w:val="texto 2"/>
    <w:basedOn w:val="PargrafodaLista"/>
    <w:link w:val="texto2Char"/>
    <w:qFormat/>
    <w:rsid w:val="003D6748"/>
    <w:pPr>
      <w:numPr>
        <w:ilvl w:val="1"/>
        <w:numId w:val="5"/>
      </w:numPr>
      <w:spacing w:after="240" w:line="240" w:lineRule="auto"/>
      <w:contextualSpacing w:val="0"/>
      <w:jc w:val="both"/>
    </w:pPr>
    <w:rPr>
      <w:rFonts w:ascii="Arial" w:hAnsi="Arial" w:cs="Arial"/>
      <w:sz w:val="24"/>
      <w:szCs w:val="24"/>
      <w:lang w:val="en-US"/>
    </w:rPr>
  </w:style>
  <w:style w:type="character" w:customStyle="1" w:styleId="texto2Char">
    <w:name w:val="texto 2 Char"/>
    <w:basedOn w:val="PargrafodaListaChar"/>
    <w:link w:val="texto2"/>
    <w:rsid w:val="003D6748"/>
    <w:rPr>
      <w:rFonts w:ascii="Arial" w:eastAsiaTheme="minorEastAsia" w:hAnsi="Arial" w:cs="Arial"/>
      <w:sz w:val="24"/>
      <w:szCs w:val="24"/>
      <w:lang w:val="en-US" w:eastAsia="ja-JP"/>
    </w:rPr>
  </w:style>
  <w:style w:type="paragraph" w:customStyle="1" w:styleId="texto3">
    <w:name w:val="texto 3"/>
    <w:basedOn w:val="PargrafodaLista"/>
    <w:link w:val="texto3Char"/>
    <w:qFormat/>
    <w:rsid w:val="004A7FC3"/>
    <w:pPr>
      <w:numPr>
        <w:ilvl w:val="2"/>
        <w:numId w:val="5"/>
      </w:numPr>
      <w:spacing w:after="240" w:line="240" w:lineRule="auto"/>
      <w:ind w:left="709"/>
      <w:contextualSpacing w:val="0"/>
      <w:jc w:val="both"/>
    </w:pPr>
    <w:rPr>
      <w:rFonts w:ascii="Arial" w:hAnsi="Arial" w:cs="Arial"/>
      <w:sz w:val="24"/>
      <w:szCs w:val="24"/>
      <w:lang w:val="en-US"/>
    </w:rPr>
  </w:style>
  <w:style w:type="character" w:customStyle="1" w:styleId="texto3Char">
    <w:name w:val="texto 3 Char"/>
    <w:basedOn w:val="PargrafodaListaChar"/>
    <w:link w:val="texto3"/>
    <w:rsid w:val="004A7FC3"/>
    <w:rPr>
      <w:rFonts w:ascii="Arial" w:eastAsiaTheme="minorEastAsia" w:hAnsi="Arial" w:cs="Arial"/>
      <w:sz w:val="24"/>
      <w:szCs w:val="24"/>
      <w:lang w:val="en-US" w:eastAsia="ja-JP"/>
    </w:rPr>
  </w:style>
  <w:style w:type="paragraph" w:customStyle="1" w:styleId="TableParagraph">
    <w:name w:val="Table Paragraph"/>
    <w:basedOn w:val="Normal"/>
    <w:uiPriority w:val="1"/>
    <w:qFormat/>
    <w:rsid w:val="00C10A6C"/>
    <w:pPr>
      <w:widowControl w:val="0"/>
      <w:autoSpaceDE w:val="0"/>
      <w:autoSpaceDN w:val="0"/>
      <w:spacing w:after="0" w:line="240" w:lineRule="auto"/>
    </w:pPr>
    <w:rPr>
      <w:rFonts w:ascii="Arial" w:eastAsia="Arial" w:hAnsi="Arial" w:cs="Arial"/>
      <w:lang w:val="en-US"/>
    </w:rPr>
  </w:style>
  <w:style w:type="paragraph" w:customStyle="1" w:styleId="texto4">
    <w:name w:val="texto 4"/>
    <w:basedOn w:val="PargrafodaLista"/>
    <w:link w:val="texto4Char"/>
    <w:qFormat/>
    <w:rsid w:val="00296F7A"/>
    <w:pPr>
      <w:numPr>
        <w:ilvl w:val="3"/>
        <w:numId w:val="5"/>
      </w:numPr>
      <w:spacing w:after="240" w:line="240" w:lineRule="auto"/>
      <w:ind w:left="1418" w:hanging="1418"/>
      <w:contextualSpacing w:val="0"/>
      <w:jc w:val="both"/>
    </w:pPr>
    <w:rPr>
      <w:rFonts w:ascii="Arial" w:hAnsi="Arial" w:cs="Arial"/>
      <w:bCs/>
      <w:sz w:val="24"/>
      <w:szCs w:val="24"/>
      <w:lang w:val="en-US"/>
    </w:rPr>
  </w:style>
  <w:style w:type="character" w:customStyle="1" w:styleId="texto4Char">
    <w:name w:val="texto 4 Char"/>
    <w:basedOn w:val="PargrafodaListaChar"/>
    <w:link w:val="texto4"/>
    <w:rsid w:val="00296F7A"/>
    <w:rPr>
      <w:rFonts w:ascii="Arial" w:eastAsiaTheme="minorEastAsia" w:hAnsi="Arial" w:cs="Arial"/>
      <w:bCs/>
      <w:sz w:val="24"/>
      <w:szCs w:val="24"/>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955684">
      <w:bodyDiv w:val="1"/>
      <w:marLeft w:val="0"/>
      <w:marRight w:val="0"/>
      <w:marTop w:val="0"/>
      <w:marBottom w:val="0"/>
      <w:divBdr>
        <w:top w:val="none" w:sz="0" w:space="0" w:color="auto"/>
        <w:left w:val="none" w:sz="0" w:space="0" w:color="auto"/>
        <w:bottom w:val="none" w:sz="0" w:space="0" w:color="auto"/>
        <w:right w:val="none" w:sz="0" w:space="0" w:color="auto"/>
      </w:divBdr>
    </w:div>
    <w:div w:id="859010515">
      <w:bodyDiv w:val="1"/>
      <w:marLeft w:val="0"/>
      <w:marRight w:val="0"/>
      <w:marTop w:val="0"/>
      <w:marBottom w:val="0"/>
      <w:divBdr>
        <w:top w:val="none" w:sz="0" w:space="0" w:color="auto"/>
        <w:left w:val="none" w:sz="0" w:space="0" w:color="auto"/>
        <w:bottom w:val="none" w:sz="0" w:space="0" w:color="auto"/>
        <w:right w:val="none" w:sz="0" w:space="0" w:color="auto"/>
      </w:divBdr>
    </w:div>
    <w:div w:id="1361276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5E8BB63C-6279-4987-A546-2459FDD5E74E}">
    <t:Anchor>
      <t:Comment id="252002790"/>
    </t:Anchor>
    <t:History>
      <t:Event id="{36B2847F-CC98-42AA-9CB5-EB5F4D47A1BD}" time="2024-05-08T20:56:45.553Z">
        <t:Attribution userId="S::jonathan.nunes@petrobras.com.br::54dcc7a5-5799-4e2a-a55d-57e2b9f105e8" userProvider="AD" userName="Jonathan da Silva Nunes"/>
        <t:Anchor>
          <t:Comment id="252002790"/>
        </t:Anchor>
        <t:Create/>
      </t:Event>
      <t:Event id="{13F30464-834F-487E-9740-667F73065F41}" time="2024-05-08T20:56:45.553Z">
        <t:Attribution userId="S::jonathan.nunes@petrobras.com.br::54dcc7a5-5799-4e2a-a55d-57e2b9f105e8" userProvider="AD" userName="Jonathan da Silva Nunes"/>
        <t:Anchor>
          <t:Comment id="252002790"/>
        </t:Anchor>
        <t:Assign userId="S::marco.urq@petrobras.com.br::59292eaf-0345-43b4-be6a-252a1b79174f" userProvider="AD" userName="Marco Aurelio Urquhart"/>
      </t:Event>
      <t:Event id="{5E154247-F4F4-4650-A81B-F1378911C6B0}" time="2024-05-08T20:56:45.553Z">
        <t:Attribution userId="S::jonathan.nunes@petrobras.com.br::54dcc7a5-5799-4e2a-a55d-57e2b9f105e8" userProvider="AD" userName="Jonathan da Silva Nunes"/>
        <t:Anchor>
          <t:Comment id="252002790"/>
        </t:Anchor>
        <t:SetTitle title="@Marco Aurelio Urquhart verificar se há previsão no Exhibit VII conforme citado no item."/>
      </t:Event>
      <t:Event id="{E5BB937B-4BCE-4E78-9B84-CFF7807B1A5C}" time="2024-07-04T13:14:55.305Z">
        <t:Attribution userId="S::jonathan.nunes@petrobras.com.br::54dcc7a5-5799-4e2a-a55d-57e2b9f105e8" userProvider="AD" userName="Jonathan da Silva Nunes"/>
        <t:Progress percentComplete="100"/>
      </t:Event>
    </t:History>
  </t:Task>
  <t:Task id="{D7E83977-D9FA-4903-8C2A-8886A2BE3DF8}">
    <t:Anchor>
      <t:Comment id="1590562403"/>
    </t:Anchor>
    <t:History>
      <t:Event id="{AEB11D45-7188-4DB3-A4CD-83CB477F8FA9}" time="2024-05-07T18:19:31.806Z">
        <t:Attribution userId="S::jonathan.nunes@petrobras.com.br::54dcc7a5-5799-4e2a-a55d-57e2b9f105e8" userProvider="AD" userName="Jonathan da Silva Nunes"/>
        <t:Anchor>
          <t:Comment id="1590562403"/>
        </t:Anchor>
        <t:Create/>
      </t:Event>
      <t:Event id="{09686867-57A3-420B-84F9-19E766330FE2}" time="2024-05-07T18:19:31.806Z">
        <t:Attribution userId="S::jonathan.nunes@petrobras.com.br::54dcc7a5-5799-4e2a-a55d-57e2b9f105e8" userProvider="AD" userName="Jonathan da Silva Nunes"/>
        <t:Anchor>
          <t:Comment id="1590562403"/>
        </t:Anchor>
        <t:Assign userId="S::leandro.pacheco@petrobras.com.br::7ccfeb61-b4f4-4951-b8a3-940e5873c1af" userProvider="AD" userName="Leandro de Mello Pacheco"/>
      </t:Event>
      <t:Event id="{901BBF8A-461A-4246-BB73-BF2A3FD82B2A}" time="2024-05-07T18:19:31.806Z">
        <t:Attribution userId="S::jonathan.nunes@petrobras.com.br::54dcc7a5-5799-4e2a-a55d-57e2b9f105e8" userProvider="AD" userName="Jonathan da Silva Nunes"/>
        <t:Anchor>
          <t:Comment id="1590562403"/>
        </t:Anchor>
        <t:SetTitle title="Verificar link com EXHIBIT XVI @Leandro de Mello Pacheco "/>
      </t:Event>
      <t:Event id="{36728A18-E3C1-41BB-9C1A-678097786C63}" time="2024-07-04T13:13:41.58Z">
        <t:Attribution userId="S::jonathan.nunes@petrobras.com.br::54dcc7a5-5799-4e2a-a55d-57e2b9f105e8" userProvider="AD" userName="Jonathan da Silva Nunes"/>
        <t:Progress percentComplete="100"/>
      </t:Event>
    </t:History>
  </t:Task>
</t:Task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A286594D67E7424DAE05E55623AD2E78" ma:contentTypeVersion="16" ma:contentTypeDescription="Crie um novo documento." ma:contentTypeScope="" ma:versionID="45d7ee95160abecd2469876de717bc01">
  <xsd:schema xmlns:xsd="http://www.w3.org/2001/XMLSchema" xmlns:xs="http://www.w3.org/2001/XMLSchema" xmlns:p="http://schemas.microsoft.com/office/2006/metadata/properties" xmlns:ns2="be9820c4-c026-4a88-893a-ff76cced5c8d" xmlns:ns3="d737e24e-05fc-443d-bcb2-495511f51982" targetNamespace="http://schemas.microsoft.com/office/2006/metadata/properties" ma:root="true" ma:fieldsID="cffd1b1030700563fcccb0375f890e93" ns2:_="" ns3:_="">
    <xsd:import namespace="be9820c4-c026-4a88-893a-ff76cced5c8d"/>
    <xsd:import namespace="d737e24e-05fc-443d-bcb2-495511f5198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ServiceSearchProperties"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9820c4-c026-4a88-893a-ff76cced5c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Marcações de imagem" ma:readOnly="false" ma:fieldId="{5cf76f15-5ced-4ddc-b409-7134ff3c332f}" ma:taxonomyMulti="true" ma:sspId="d566a8fd-94ed-4d49-8999-3a54f140f05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37e24e-05fc-443d-bcb2-495511f51982" elementFormDefault="qualified">
    <xsd:import namespace="http://schemas.microsoft.com/office/2006/documentManagement/types"/>
    <xsd:import namespace="http://schemas.microsoft.com/office/infopath/2007/PartnerControls"/>
    <xsd:element name="SharedWithUsers" ma:index="10"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hes de Compartilhado Com" ma:internalName="SharedWithDetails" ma:readOnly="true">
      <xsd:simpleType>
        <xsd:restriction base="dms:Note">
          <xsd:maxLength value="255"/>
        </xsd:restriction>
      </xsd:simpleType>
    </xsd:element>
    <xsd:element name="TaxCatchAll" ma:index="14" nillable="true" ma:displayName="Taxonomy Catch All Column" ma:hidden="true" ma:list="{54a5d40b-ff79-4af3-aef1-cd8a99c94f3c}" ma:internalName="TaxCatchAll" ma:showField="CatchAllData" ma:web="d737e24e-05fc-443d-bcb2-495511f519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e9820c4-c026-4a88-893a-ff76cced5c8d">
      <Terms xmlns="http://schemas.microsoft.com/office/infopath/2007/PartnerControls"/>
    </lcf76f155ced4ddcb4097134ff3c332f>
    <TaxCatchAll xmlns="d737e24e-05fc-443d-bcb2-495511f51982" xsi:nil="true"/>
  </documentManagement>
</p:properties>
</file>

<file path=customXml/itemProps1.xml><?xml version="1.0" encoding="utf-8"?>
<ds:datastoreItem xmlns:ds="http://schemas.openxmlformats.org/officeDocument/2006/customXml" ds:itemID="{C96C6C9D-2123-4DCC-B66B-375CF72B8087}">
  <ds:schemaRefs>
    <ds:schemaRef ds:uri="http://schemas.microsoft.com/sharepoint/v3/contenttype/forms"/>
  </ds:schemaRefs>
</ds:datastoreItem>
</file>

<file path=customXml/itemProps2.xml><?xml version="1.0" encoding="utf-8"?>
<ds:datastoreItem xmlns:ds="http://schemas.openxmlformats.org/officeDocument/2006/customXml" ds:itemID="{1DAC8224-7D5C-4A68-BFC8-DC2DFB8A45C4}"/>
</file>

<file path=customXml/itemProps3.xml><?xml version="1.0" encoding="utf-8"?>
<ds:datastoreItem xmlns:ds="http://schemas.openxmlformats.org/officeDocument/2006/customXml" ds:itemID="{B4B9C7BB-49F1-4199-9012-B4D4CF059A6D}">
  <ds:schemaRefs>
    <ds:schemaRef ds:uri="http://schemas.microsoft.com/office/2006/metadata/properties"/>
    <ds:schemaRef ds:uri="http://schemas.microsoft.com/office/infopath/2007/PartnerControls"/>
    <ds:schemaRef ds:uri="d737e24e-05fc-443d-bcb2-495511f51982"/>
    <ds:schemaRef ds:uri="be9820c4-c026-4a88-893a-ff76cced5c8d"/>
  </ds:schemaRefs>
</ds:datastoreItem>
</file>

<file path=docMetadata/LabelInfo.xml><?xml version="1.0" encoding="utf-8"?>
<clbl:labelList xmlns:clbl="http://schemas.microsoft.com/office/2020/mipLabelMetadata">
  <clbl:label id="{140b9f7d-8e3a-482f-9702-4b7ffc40985a}" enabled="1" method="Privileged" siteId="{5b6f6241-9a57-4be4-8e50-1dfa72e79a57}" contentBits="0" removed="0"/>
</clbl:labelList>
</file>

<file path=docProps/app.xml><?xml version="1.0" encoding="utf-8"?>
<Properties xmlns="http://schemas.openxmlformats.org/officeDocument/2006/extended-properties" xmlns:vt="http://schemas.openxmlformats.org/officeDocument/2006/docPropsVTypes">
  <Template>Normal</Template>
  <TotalTime>76</TotalTime>
  <Pages>25</Pages>
  <Words>8143</Words>
  <Characters>43977</Characters>
  <Application>Microsoft Office Word</Application>
  <DocSecurity>0</DocSecurity>
  <Lines>366</Lines>
  <Paragraphs>104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Petrobras</dc:creator>
  <cp:keywords/>
  <dc:description/>
  <cp:lastModifiedBy>Leandro de Sousa Torres</cp:lastModifiedBy>
  <cp:revision>44</cp:revision>
  <cp:lastPrinted>2024-05-17T12:32:00Z</cp:lastPrinted>
  <dcterms:created xsi:type="dcterms:W3CDTF">2025-05-23T20:47:00Z</dcterms:created>
  <dcterms:modified xsi:type="dcterms:W3CDTF">2025-09-23T13:03:00Z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0x010100A286594D67E7424DAE05E55623AD2E78</vt:lpwstr>
  </property>
  <property fmtid="{D5CDD505-2E9C-101B-9397-08002B2CF9AE}" pid="3" name="Order">
    <vt:r8>5868800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y fmtid="{D5CDD505-2E9C-101B-9397-08002B2CF9AE}" pid="11" name="ClassificationContentMarkingFooterShapeIds">
    <vt:lpwstr>432e5fa8,33844d00,5b9edad1</vt:lpwstr>
  </property>
  <property fmtid="{D5CDD505-2E9C-101B-9397-08002B2CF9AE}" pid="12" name="ClassificationContentMarkingFooterFontProps">
    <vt:lpwstr>#737373,9,Trebuchet MS</vt:lpwstr>
  </property>
  <property fmtid="{D5CDD505-2E9C-101B-9397-08002B2CF9AE}" pid="13" name="ClassificationContentMarkingFooterText">
    <vt:lpwstr>PÚBLICA</vt:lpwstr>
  </property>
  <property fmtid="{D5CDD505-2E9C-101B-9397-08002B2CF9AE}" pid="14" name="MSIP_Label_140b9f7d-8e3a-482f-9702-4b7ffc40985a_Enabled">
    <vt:lpwstr>true</vt:lpwstr>
  </property>
  <property fmtid="{D5CDD505-2E9C-101B-9397-08002B2CF9AE}" pid="15" name="MSIP_Label_140b9f7d-8e3a-482f-9702-4b7ffc40985a_SetDate">
    <vt:lpwstr>2025-03-26T22:27:39Z</vt:lpwstr>
  </property>
  <property fmtid="{D5CDD505-2E9C-101B-9397-08002B2CF9AE}" pid="16" name="MSIP_Label_140b9f7d-8e3a-482f-9702-4b7ffc40985a_Method">
    <vt:lpwstr>Privileged</vt:lpwstr>
  </property>
  <property fmtid="{D5CDD505-2E9C-101B-9397-08002B2CF9AE}" pid="17" name="MSIP_Label_140b9f7d-8e3a-482f-9702-4b7ffc40985a_Name">
    <vt:lpwstr>Pública</vt:lpwstr>
  </property>
  <property fmtid="{D5CDD505-2E9C-101B-9397-08002B2CF9AE}" pid="18" name="MSIP_Label_140b9f7d-8e3a-482f-9702-4b7ffc40985a_SiteId">
    <vt:lpwstr>5b6f6241-9a57-4be4-8e50-1dfa72e79a57</vt:lpwstr>
  </property>
  <property fmtid="{D5CDD505-2E9C-101B-9397-08002B2CF9AE}" pid="19" name="MSIP_Label_140b9f7d-8e3a-482f-9702-4b7ffc40985a_ActionId">
    <vt:lpwstr>c880a3b4-7d3d-4059-9848-fa9274b662c2</vt:lpwstr>
  </property>
  <property fmtid="{D5CDD505-2E9C-101B-9397-08002B2CF9AE}" pid="20" name="MSIP_Label_140b9f7d-8e3a-482f-9702-4b7ffc40985a_ContentBits">
    <vt:lpwstr>2</vt:lpwstr>
  </property>
  <property fmtid="{D5CDD505-2E9C-101B-9397-08002B2CF9AE}" pid="21" name="MSIP_Label_140b9f7d-8e3a-482f-9702-4b7ffc40985a_Tag">
    <vt:lpwstr>10, 0, 1, 1</vt:lpwstr>
  </property>
</Properties>
</file>